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бюджета Кировского городского поселения </w:t>
      </w:r>
    </w:p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2D4775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C2D6C">
        <w:rPr>
          <w:rFonts w:ascii="Times New Roman" w:hAnsi="Times New Roman" w:cs="Times New Roman"/>
          <w:b/>
          <w:sz w:val="24"/>
          <w:szCs w:val="24"/>
        </w:rPr>
        <w:t>3 месяца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C2D6C">
        <w:rPr>
          <w:rFonts w:ascii="Times New Roman" w:hAnsi="Times New Roman" w:cs="Times New Roman"/>
          <w:sz w:val="24"/>
          <w:szCs w:val="24"/>
        </w:rPr>
        <w:t>3 месяца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2D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бюджет Кировского городского поселения Кировского муниципального района Ленинградской области поступило доходов в сумме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76 170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к плану года), в том числе:</w:t>
      </w: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–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55 972,74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–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20 198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5396C" w:rsidRPr="00C454BF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доходными источниками бюджета Кировского городского поселения Кировского муниципального района Ленинградской области, которые сформировали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% поступлений по налоговым и неналоговым доходам,</w:t>
      </w:r>
      <w:r w:rsidR="004A545B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отчетном периоде стали</w:t>
      </w:r>
      <w:r w:rsidR="00C20C8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 </w:t>
      </w:r>
      <w:r w:rsidR="004A545B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доходы физических лиц (48%) и земельный налог и акцизы (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A545B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Кировского городского поселения Кировского муниципального района Ленинградской области за </w:t>
      </w:r>
      <w:r w:rsidR="007C2D6C">
        <w:rPr>
          <w:rFonts w:ascii="Times New Roman" w:hAnsi="Times New Roman" w:cs="Times New Roman"/>
          <w:sz w:val="24"/>
          <w:szCs w:val="24"/>
        </w:rPr>
        <w:t>3</w:t>
      </w:r>
      <w:r w:rsidR="0001284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C2D6C">
        <w:rPr>
          <w:rFonts w:ascii="Times New Roman" w:hAnsi="Times New Roman" w:cs="Times New Roman"/>
          <w:sz w:val="24"/>
          <w:szCs w:val="24"/>
        </w:rPr>
        <w:t>а</w:t>
      </w:r>
      <w:r w:rsidR="0001284A">
        <w:rPr>
          <w:rFonts w:ascii="Times New Roman" w:hAnsi="Times New Roman" w:cs="Times New Roman"/>
          <w:sz w:val="24"/>
          <w:szCs w:val="24"/>
        </w:rPr>
        <w:t xml:space="preserve"> 202</w:t>
      </w:r>
      <w:r w:rsidR="007C2D6C">
        <w:rPr>
          <w:rFonts w:ascii="Times New Roman" w:hAnsi="Times New Roman" w:cs="Times New Roman"/>
          <w:sz w:val="24"/>
          <w:szCs w:val="24"/>
        </w:rPr>
        <w:t>4</w:t>
      </w:r>
      <w:r w:rsidR="0001284A">
        <w:rPr>
          <w:rFonts w:ascii="Times New Roman" w:hAnsi="Times New Roman" w:cs="Times New Roman"/>
          <w:sz w:val="24"/>
          <w:szCs w:val="24"/>
        </w:rPr>
        <w:t xml:space="preserve"> года исполнена в 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72 011</w:t>
      </w:r>
      <w:r w:rsidR="00C63999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 к плану года), в том числе: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«Общегосударственные 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вопросы» 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«Дорожное хозяйство» 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7 939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3 243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="006962DD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 w:rsidR="0001284A">
        <w:rPr>
          <w:rFonts w:ascii="Times New Roman" w:hAnsi="Times New Roman" w:cs="Times New Roman"/>
          <w:sz w:val="24"/>
          <w:szCs w:val="24"/>
        </w:rPr>
        <w:t xml:space="preserve"> 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C63999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697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962DD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6962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62DD"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«Образование»</w:t>
      </w:r>
      <w:r w:rsidR="0001284A">
        <w:rPr>
          <w:rFonts w:ascii="Times New Roman" w:hAnsi="Times New Roman" w:cs="Times New Roman"/>
          <w:sz w:val="24"/>
          <w:szCs w:val="24"/>
        </w:rPr>
        <w:t xml:space="preserve"> 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3999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«Культура, кинематография» 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11 303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420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«Физическая культура и спорт»</w:t>
      </w:r>
      <w:r w:rsidR="00C63999">
        <w:rPr>
          <w:rFonts w:ascii="Times New Roman" w:hAnsi="Times New Roman" w:cs="Times New Roman"/>
          <w:sz w:val="24"/>
          <w:szCs w:val="24"/>
        </w:rPr>
        <w:t xml:space="preserve"> </w:t>
      </w:r>
      <w:r w:rsidR="00C63999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211</w:t>
      </w:r>
      <w:r w:rsidR="00C63999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Pr="00835573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«Средства массовой информации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599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1284A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8355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5573">
        <w:rPr>
          <w:rFonts w:ascii="Times New Roman" w:hAnsi="Times New Roman" w:cs="Times New Roman"/>
          <w:sz w:val="24"/>
          <w:szCs w:val="24"/>
        </w:rPr>
        <w:t>уб.</w:t>
      </w:r>
    </w:p>
    <w:p w:rsidR="007A729F" w:rsidRDefault="007A729F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муниципальных и немуниципальных служащих органов местного самоуправления Кировского городского поселения Кировского муниципального района Ленинградской области, исполняющих вопросы местного значения, на 01 </w:t>
      </w:r>
      <w:r w:rsidR="007C2D6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835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3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фактические затраты на их денежное содержание – 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6 067</w:t>
      </w:r>
      <w:r w:rsidR="005A7211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4BF" w:rsidRPr="00C454BF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01284A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Среднесписочная численность работников муниципальных казенных учреждений, финансируемых из бюджета Кировского городского поселения Кировского муниципального района Ленинградской области, составила 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фактические затраты на их денежное содержание – 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6 139</w:t>
      </w:r>
      <w:r w:rsidR="005A7211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01284A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A729F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уб. Среднесписочная численность работников муниципальных бюджетных учреждений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финансируемых из бюджета Кировского городского поселения Кировского муниципального района Ленинградской области, составила 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CD39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фактические затраты на их денежное содержание </w:t>
      </w:r>
      <w:r w:rsidR="007A729F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19 018</w:t>
      </w:r>
      <w:r w:rsidR="006D6B23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6C7E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1284A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A729F" w:rsidRPr="00146C7E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>.руб.</w:t>
      </w:r>
    </w:p>
    <w:p w:rsidR="007A729F" w:rsidRPr="00835573" w:rsidRDefault="007A729F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573" w:rsidRPr="00835573" w:rsidRDefault="00835573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Финансовое управление</w:t>
      </w: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 Кировского городского поселения</w:t>
      </w: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Кировского муниципального района</w:t>
      </w:r>
    </w:p>
    <w:p w:rsidR="007A729F" w:rsidRP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Ленинградской области</w:t>
      </w:r>
    </w:p>
    <w:sectPr w:rsidR="007A729F" w:rsidRPr="007A729F" w:rsidSect="007A72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396C"/>
    <w:rsid w:val="0001284A"/>
    <w:rsid w:val="00146C7E"/>
    <w:rsid w:val="002D4775"/>
    <w:rsid w:val="003211B8"/>
    <w:rsid w:val="00407727"/>
    <w:rsid w:val="004A545B"/>
    <w:rsid w:val="005A7211"/>
    <w:rsid w:val="006962DD"/>
    <w:rsid w:val="006D6B23"/>
    <w:rsid w:val="0075396C"/>
    <w:rsid w:val="007A729F"/>
    <w:rsid w:val="007C2D6C"/>
    <w:rsid w:val="00835573"/>
    <w:rsid w:val="008B1DBC"/>
    <w:rsid w:val="00987647"/>
    <w:rsid w:val="00C20C8A"/>
    <w:rsid w:val="00C218A0"/>
    <w:rsid w:val="00C454BF"/>
    <w:rsid w:val="00C63999"/>
    <w:rsid w:val="00CD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2024-01-29T09:41:00Z</cp:lastPrinted>
  <dcterms:created xsi:type="dcterms:W3CDTF">2024-01-19T13:47:00Z</dcterms:created>
  <dcterms:modified xsi:type="dcterms:W3CDTF">2024-04-23T06:28:00Z</dcterms:modified>
</cp:coreProperties>
</file>