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55" w:rsidRPr="00D07E87" w:rsidRDefault="00C61C55" w:rsidP="00C61C55">
      <w:pPr>
        <w:tabs>
          <w:tab w:val="left" w:pos="540"/>
        </w:tabs>
        <w:jc w:val="center"/>
        <w:rPr>
          <w:szCs w:val="28"/>
        </w:rPr>
      </w:pPr>
      <w:r w:rsidRPr="00D07E87">
        <w:rPr>
          <w:noProof/>
          <w:szCs w:val="28"/>
        </w:rPr>
        <w:drawing>
          <wp:inline distT="0" distB="0" distL="0" distR="0" wp14:anchorId="598283E4" wp14:editId="7F0AB18B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55" w:rsidRPr="00D07E87" w:rsidRDefault="00C61C55" w:rsidP="00C61C55">
      <w:pPr>
        <w:spacing w:before="240" w:after="240"/>
        <w:jc w:val="center"/>
        <w:rPr>
          <w:b/>
          <w:szCs w:val="28"/>
        </w:rPr>
      </w:pPr>
      <w:r w:rsidRPr="00D07E87">
        <w:rPr>
          <w:b/>
          <w:szCs w:val="28"/>
        </w:rPr>
        <w:t>СОВЕТ ДЕПУТАТОВ</w:t>
      </w:r>
    </w:p>
    <w:p w:rsidR="00C61C55" w:rsidRPr="005F1A39" w:rsidRDefault="00C61C55" w:rsidP="00C61C55">
      <w:pPr>
        <w:jc w:val="center"/>
        <w:rPr>
          <w:b/>
        </w:rPr>
      </w:pPr>
      <w:r w:rsidRPr="005F1A39">
        <w:rPr>
          <w:b/>
        </w:rPr>
        <w:t>КИРОВСКОГО ГОРОДСКОГО ПОСЕЛЕНИЯ</w:t>
      </w:r>
    </w:p>
    <w:p w:rsidR="00C61C55" w:rsidRPr="00D07E87" w:rsidRDefault="00C61C55" w:rsidP="00C61C55">
      <w:pPr>
        <w:spacing w:after="240"/>
        <w:jc w:val="center"/>
        <w:rPr>
          <w:b/>
          <w:bCs/>
        </w:rPr>
      </w:pPr>
      <w:r w:rsidRPr="00D07E87">
        <w:rPr>
          <w:b/>
          <w:bCs/>
        </w:rPr>
        <w:t>КИРОВСКОГО МУНИЦИПАЛЬНОГО РАЙОНА ЛЕНИНГРАДСКОЙ ОБЛАСТИ</w:t>
      </w:r>
    </w:p>
    <w:p w:rsidR="00C61C55" w:rsidRPr="00D07E87" w:rsidRDefault="00C61C55" w:rsidP="00C61C55">
      <w:pPr>
        <w:spacing w:after="240"/>
        <w:jc w:val="center"/>
        <w:rPr>
          <w:b/>
          <w:szCs w:val="28"/>
        </w:rPr>
      </w:pPr>
      <w:r w:rsidRPr="00D07E87">
        <w:rPr>
          <w:b/>
          <w:szCs w:val="28"/>
        </w:rPr>
        <w:t xml:space="preserve">Р Е Ш Е Н И Е </w:t>
      </w:r>
    </w:p>
    <w:p w:rsidR="00C61C55" w:rsidRDefault="009B612B" w:rsidP="00C61C55">
      <w:pPr>
        <w:spacing w:after="240"/>
        <w:jc w:val="center"/>
        <w:rPr>
          <w:b/>
        </w:rPr>
      </w:pPr>
      <w:r w:rsidRPr="00D07E87">
        <w:rPr>
          <w:b/>
          <w:szCs w:val="28"/>
        </w:rPr>
        <w:t>О</w:t>
      </w:r>
      <w:r w:rsidR="00C61C55" w:rsidRPr="00D07E87">
        <w:rPr>
          <w:b/>
          <w:szCs w:val="28"/>
        </w:rPr>
        <w:t>т</w:t>
      </w:r>
      <w:r>
        <w:rPr>
          <w:b/>
          <w:szCs w:val="28"/>
        </w:rPr>
        <w:t xml:space="preserve"> «29»</w:t>
      </w:r>
      <w:r w:rsidR="00C61C55" w:rsidRPr="00D07E87">
        <w:rPr>
          <w:b/>
          <w:szCs w:val="28"/>
        </w:rPr>
        <w:t xml:space="preserve"> </w:t>
      </w:r>
      <w:r>
        <w:rPr>
          <w:b/>
          <w:szCs w:val="28"/>
        </w:rPr>
        <w:t xml:space="preserve">февраля </w:t>
      </w:r>
      <w:r w:rsidR="00C61C55">
        <w:rPr>
          <w:b/>
          <w:szCs w:val="28"/>
        </w:rPr>
        <w:t xml:space="preserve">2024 года № </w:t>
      </w:r>
      <w:r>
        <w:rPr>
          <w:b/>
          <w:szCs w:val="28"/>
        </w:rPr>
        <w:t>6</w:t>
      </w:r>
    </w:p>
    <w:p w:rsidR="00B439E2" w:rsidRDefault="00B439E2" w:rsidP="00B439E2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:rsidR="00B439E2" w:rsidRDefault="00B439E2" w:rsidP="00C61C55">
      <w:pPr>
        <w:spacing w:after="240"/>
        <w:jc w:val="center"/>
        <w:rPr>
          <w:b/>
        </w:rPr>
      </w:pPr>
      <w:r>
        <w:rPr>
          <w:b/>
        </w:rPr>
        <w:t xml:space="preserve">Кировского городского поселения Кировского муниципального района Ленинградской области от 23.03.2023 № 11 </w:t>
      </w:r>
      <w:bookmarkStart w:id="0" w:name="_GoBack"/>
      <w:bookmarkEnd w:id="0"/>
      <w:r>
        <w:rPr>
          <w:b/>
        </w:rPr>
        <w:t>«</w:t>
      </w:r>
      <w:r>
        <w:rPr>
          <w:b/>
          <w:bCs/>
          <w:bdr w:val="none" w:sz="0" w:space="0" w:color="auto" w:frame="1"/>
        </w:rPr>
        <w:t>Об утверждении методики определения размера платы за размещение нестационарных торговых объектов на территории Кировского городского поселения Кировского муниципального района Ленинградской области</w:t>
      </w:r>
      <w:r>
        <w:rPr>
          <w:b/>
        </w:rPr>
        <w:t xml:space="preserve">» </w:t>
      </w:r>
    </w:p>
    <w:p w:rsidR="009B612B" w:rsidRDefault="00B439E2" w:rsidP="009B612B">
      <w:pPr>
        <w:suppressAutoHyphens/>
        <w:ind w:firstLine="851"/>
        <w:jc w:val="both"/>
        <w:rPr>
          <w:sz w:val="28"/>
          <w:szCs w:val="28"/>
        </w:rPr>
      </w:pPr>
      <w:r w:rsidRPr="003F05A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</w:t>
      </w:r>
      <w:r w:rsidRPr="003F05A7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ст. 35 Устава </w:t>
      </w:r>
      <w:r w:rsidR="00AA5E21">
        <w:rPr>
          <w:sz w:val="28"/>
          <w:szCs w:val="28"/>
        </w:rPr>
        <w:t>Кировского городского поселения</w:t>
      </w:r>
      <w:r w:rsidRPr="003F05A7">
        <w:rPr>
          <w:sz w:val="28"/>
          <w:szCs w:val="28"/>
        </w:rPr>
        <w:t xml:space="preserve"> Кировского муниципального района </w:t>
      </w:r>
      <w:r>
        <w:rPr>
          <w:sz w:val="28"/>
          <w:szCs w:val="28"/>
        </w:rPr>
        <w:t>Ленинградской области, принятого</w:t>
      </w:r>
      <w:r w:rsidRPr="003F05A7">
        <w:rPr>
          <w:sz w:val="28"/>
          <w:szCs w:val="28"/>
        </w:rPr>
        <w:t xml:space="preserve"> решением совета депутатов муниципального образования «Кировск» Кировского муниципального района Ленинградской области от </w:t>
      </w:r>
      <w:r>
        <w:rPr>
          <w:sz w:val="28"/>
          <w:szCs w:val="28"/>
        </w:rPr>
        <w:t>25.08.</w:t>
      </w:r>
      <w:r w:rsidRPr="003F05A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3F05A7">
        <w:rPr>
          <w:sz w:val="28"/>
          <w:szCs w:val="28"/>
        </w:rPr>
        <w:t xml:space="preserve">2 № </w:t>
      </w:r>
      <w:r w:rsidR="009B612B">
        <w:rPr>
          <w:sz w:val="28"/>
          <w:szCs w:val="28"/>
        </w:rPr>
        <w:t>19,</w:t>
      </w:r>
    </w:p>
    <w:p w:rsidR="00B439E2" w:rsidRPr="003F05A7" w:rsidRDefault="00B439E2" w:rsidP="009B612B">
      <w:pPr>
        <w:suppressAutoHyphens/>
        <w:spacing w:after="240"/>
        <w:ind w:firstLine="851"/>
        <w:jc w:val="both"/>
        <w:rPr>
          <w:sz w:val="28"/>
          <w:szCs w:val="28"/>
        </w:rPr>
      </w:pPr>
      <w:r w:rsidRPr="003F05A7">
        <w:rPr>
          <w:b/>
          <w:sz w:val="28"/>
          <w:szCs w:val="28"/>
        </w:rPr>
        <w:t>р е ш и л</w:t>
      </w:r>
      <w:r w:rsidRPr="003F05A7">
        <w:rPr>
          <w:sz w:val="28"/>
          <w:szCs w:val="28"/>
        </w:rPr>
        <w:t>:</w:t>
      </w:r>
    </w:p>
    <w:p w:rsidR="00B439E2" w:rsidRDefault="00B439E2" w:rsidP="009B612B">
      <w:pPr>
        <w:pStyle w:val="a3"/>
        <w:numPr>
          <w:ilvl w:val="0"/>
          <w:numId w:val="1"/>
        </w:numPr>
        <w:shd w:val="clear" w:color="auto" w:fill="FFFFFF"/>
        <w:spacing w:after="240"/>
        <w:ind w:left="0" w:firstLine="360"/>
        <w:jc w:val="both"/>
        <w:textAlignment w:val="baseline"/>
        <w:rPr>
          <w:sz w:val="28"/>
          <w:szCs w:val="28"/>
        </w:rPr>
      </w:pPr>
      <w:r w:rsidRPr="00B439E2">
        <w:rPr>
          <w:sz w:val="28"/>
          <w:szCs w:val="28"/>
        </w:rPr>
        <w:t xml:space="preserve">Внести изменения в </w:t>
      </w:r>
      <w:r w:rsidR="0002718B">
        <w:rPr>
          <w:sz w:val="28"/>
          <w:szCs w:val="28"/>
        </w:rPr>
        <w:t>М</w:t>
      </w:r>
      <w:r w:rsidR="0002718B" w:rsidRPr="00B439E2">
        <w:rPr>
          <w:bCs/>
          <w:sz w:val="28"/>
          <w:szCs w:val="28"/>
          <w:bdr w:val="none" w:sz="0" w:space="0" w:color="auto" w:frame="1"/>
        </w:rPr>
        <w:t>етодик</w:t>
      </w:r>
      <w:r w:rsidR="0002718B">
        <w:rPr>
          <w:bCs/>
          <w:sz w:val="28"/>
          <w:szCs w:val="28"/>
          <w:bdr w:val="none" w:sz="0" w:space="0" w:color="auto" w:frame="1"/>
        </w:rPr>
        <w:t>у</w:t>
      </w:r>
      <w:r w:rsidR="0002718B" w:rsidRPr="00B439E2">
        <w:rPr>
          <w:bCs/>
          <w:sz w:val="28"/>
          <w:szCs w:val="28"/>
          <w:bdr w:val="none" w:sz="0" w:space="0" w:color="auto" w:frame="1"/>
        </w:rPr>
        <w:t xml:space="preserve"> определения размера платы за размещение нестационарных торговых объектов на территории Кировского городского поселения Кировского муниципального района Ленинградской области</w:t>
      </w:r>
      <w:r w:rsidR="0002718B">
        <w:rPr>
          <w:sz w:val="28"/>
          <w:szCs w:val="28"/>
        </w:rPr>
        <w:t xml:space="preserve">, утвержденную </w:t>
      </w:r>
      <w:r w:rsidRPr="00B439E2">
        <w:rPr>
          <w:sz w:val="28"/>
          <w:szCs w:val="28"/>
        </w:rPr>
        <w:t>решение</w:t>
      </w:r>
      <w:r w:rsidR="0002718B">
        <w:rPr>
          <w:sz w:val="28"/>
          <w:szCs w:val="28"/>
        </w:rPr>
        <w:t>м</w:t>
      </w:r>
      <w:r w:rsidRPr="00B439E2">
        <w:rPr>
          <w:sz w:val="28"/>
          <w:szCs w:val="28"/>
        </w:rPr>
        <w:t xml:space="preserve"> совета депутатов Кировского городского поселения Кировского муниципального района Ленинградской области от 23.03.2023 </w:t>
      </w:r>
      <w:r w:rsidR="0002718B">
        <w:rPr>
          <w:sz w:val="28"/>
          <w:szCs w:val="28"/>
        </w:rPr>
        <w:t xml:space="preserve">№ 11, заменив коэффициент </w:t>
      </w:r>
      <w:r w:rsidR="002949E3">
        <w:rPr>
          <w:sz w:val="28"/>
          <w:szCs w:val="28"/>
        </w:rPr>
        <w:t>К3 в строке 4 «Детские товары и книги» таблицы 3 с «1» на «0,5»</w:t>
      </w:r>
      <w:r w:rsidR="009B612B">
        <w:rPr>
          <w:sz w:val="28"/>
          <w:szCs w:val="28"/>
        </w:rPr>
        <w:t>.</w:t>
      </w:r>
    </w:p>
    <w:p w:rsidR="00B439E2" w:rsidRPr="002D65DF" w:rsidRDefault="00AA5E21" w:rsidP="00B439E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средстве массовой информации газете «Неделя нашего города» и подлежит размещению в официальном сетевом издании «Неделя нашего города +»</w:t>
      </w:r>
      <w:r w:rsidR="00B439E2" w:rsidRPr="002D65DF">
        <w:rPr>
          <w:sz w:val="28"/>
          <w:szCs w:val="28"/>
        </w:rPr>
        <w:t>.</w:t>
      </w:r>
    </w:p>
    <w:p w:rsidR="00B439E2" w:rsidRDefault="00B439E2" w:rsidP="00B439E2">
      <w:pPr>
        <w:jc w:val="both"/>
        <w:rPr>
          <w:sz w:val="28"/>
          <w:szCs w:val="28"/>
        </w:rPr>
      </w:pPr>
    </w:p>
    <w:p w:rsidR="00B439E2" w:rsidRDefault="00B439E2" w:rsidP="00B439E2">
      <w:pPr>
        <w:jc w:val="both"/>
        <w:rPr>
          <w:sz w:val="28"/>
          <w:szCs w:val="28"/>
        </w:rPr>
      </w:pPr>
    </w:p>
    <w:p w:rsidR="00B439E2" w:rsidRDefault="00B439E2" w:rsidP="00B439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С.И. Ворожцова</w:t>
      </w:r>
    </w:p>
    <w:p w:rsidR="00B439E2" w:rsidRDefault="00B439E2" w:rsidP="00B439E2">
      <w:pPr>
        <w:ind w:left="660"/>
        <w:jc w:val="both"/>
        <w:rPr>
          <w:sz w:val="28"/>
          <w:szCs w:val="28"/>
        </w:rPr>
      </w:pPr>
    </w:p>
    <w:p w:rsidR="00B439E2" w:rsidRDefault="00B439E2" w:rsidP="00B439E2">
      <w:pPr>
        <w:ind w:left="660"/>
        <w:jc w:val="both"/>
        <w:rPr>
          <w:sz w:val="28"/>
          <w:szCs w:val="28"/>
        </w:rPr>
      </w:pPr>
    </w:p>
    <w:p w:rsidR="00B439E2" w:rsidRDefault="00B439E2" w:rsidP="00B439E2">
      <w:pPr>
        <w:ind w:left="660"/>
        <w:jc w:val="both"/>
        <w:rPr>
          <w:sz w:val="28"/>
          <w:szCs w:val="28"/>
        </w:rPr>
      </w:pPr>
    </w:p>
    <w:p w:rsidR="00B439E2" w:rsidRDefault="00B439E2" w:rsidP="00B439E2">
      <w:pPr>
        <w:ind w:left="660"/>
        <w:jc w:val="both"/>
        <w:rPr>
          <w:sz w:val="28"/>
          <w:szCs w:val="28"/>
        </w:rPr>
      </w:pPr>
    </w:p>
    <w:p w:rsidR="00B439E2" w:rsidRDefault="00B439E2" w:rsidP="00B439E2">
      <w:pPr>
        <w:ind w:left="660"/>
        <w:jc w:val="both"/>
        <w:rPr>
          <w:sz w:val="28"/>
          <w:szCs w:val="28"/>
        </w:rPr>
      </w:pPr>
    </w:p>
    <w:p w:rsidR="000375BE" w:rsidRDefault="00B439E2">
      <w:r w:rsidRPr="006A2C66">
        <w:t>Разослано: в дело,</w:t>
      </w:r>
      <w:r>
        <w:t xml:space="preserve"> отдел управления муниципальным имуществом</w:t>
      </w:r>
      <w:r w:rsidRPr="006A2C66">
        <w:t xml:space="preserve"> </w:t>
      </w:r>
    </w:p>
    <w:sectPr w:rsidR="000375BE" w:rsidSect="0003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5CC"/>
    <w:multiLevelType w:val="hybridMultilevel"/>
    <w:tmpl w:val="679EB95E"/>
    <w:lvl w:ilvl="0" w:tplc="ED821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E2"/>
    <w:rsid w:val="0002718B"/>
    <w:rsid w:val="000375BE"/>
    <w:rsid w:val="00190F16"/>
    <w:rsid w:val="002949E3"/>
    <w:rsid w:val="003F37D4"/>
    <w:rsid w:val="00530F74"/>
    <w:rsid w:val="006D592F"/>
    <w:rsid w:val="009B612B"/>
    <w:rsid w:val="00AA5E21"/>
    <w:rsid w:val="00B439E2"/>
    <w:rsid w:val="00BA108C"/>
    <w:rsid w:val="00C61C55"/>
    <w:rsid w:val="00C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FF55"/>
  <w15:docId w15:val="{B03738C9-9D1A-4927-8332-8317D6A5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6</cp:revision>
  <cp:lastPrinted>2024-02-26T07:33:00Z</cp:lastPrinted>
  <dcterms:created xsi:type="dcterms:W3CDTF">2024-02-21T06:33:00Z</dcterms:created>
  <dcterms:modified xsi:type="dcterms:W3CDTF">2024-03-04T09:01:00Z</dcterms:modified>
</cp:coreProperties>
</file>