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09" w:rsidRPr="00904409" w:rsidRDefault="00904409" w:rsidP="00904409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904409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09" w:rsidRPr="00904409" w:rsidRDefault="00904409" w:rsidP="00904409">
      <w:pPr>
        <w:suppressAutoHyphens/>
        <w:spacing w:after="0"/>
        <w:ind w:firstLine="720"/>
        <w:jc w:val="center"/>
        <w:rPr>
          <w:rFonts w:ascii="Times New Roman" w:hAnsi="Times New Roman" w:cs="Times New Roman"/>
          <w:kern w:val="2"/>
        </w:rPr>
      </w:pPr>
    </w:p>
    <w:p w:rsidR="00904409" w:rsidRPr="00904409" w:rsidRDefault="00904409" w:rsidP="00904409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904409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904409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904409" w:rsidRPr="00904409" w:rsidRDefault="00904409" w:rsidP="00904409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904409" w:rsidRPr="00904409" w:rsidRDefault="00904409" w:rsidP="00904409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904409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904409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904409" w:rsidRPr="00904409" w:rsidRDefault="00904409" w:rsidP="00904409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904409" w:rsidRPr="00904409" w:rsidRDefault="00904409" w:rsidP="009044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0264E">
        <w:rPr>
          <w:rFonts w:ascii="Times New Roman" w:hAnsi="Times New Roman" w:cs="Times New Roman"/>
          <w:b/>
          <w:sz w:val="24"/>
          <w:szCs w:val="24"/>
        </w:rPr>
        <w:t xml:space="preserve">23 июня 2025 года </w:t>
      </w:r>
      <w:r w:rsidRPr="00904409">
        <w:rPr>
          <w:rFonts w:ascii="Times New Roman" w:hAnsi="Times New Roman" w:cs="Times New Roman"/>
          <w:b/>
          <w:sz w:val="24"/>
          <w:szCs w:val="24"/>
        </w:rPr>
        <w:t>№</w:t>
      </w:r>
      <w:r w:rsidR="00292423">
        <w:rPr>
          <w:rFonts w:ascii="Times New Roman" w:hAnsi="Times New Roman" w:cs="Times New Roman"/>
          <w:b/>
          <w:sz w:val="24"/>
          <w:szCs w:val="24"/>
        </w:rPr>
        <w:t xml:space="preserve"> 541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904409" w:rsidRDefault="00904409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A1571D" w:rsidRPr="00315984" w:rsidRDefault="00A1571D" w:rsidP="00A1571D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kern w:val="1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"/>
          <w:b/>
          <w:sz w:val="24"/>
          <w:szCs w:val="24"/>
        </w:rPr>
        <w:t>О внесении изменений в постановление администрации МО «Кировск» от 31.05.2023 года № 636 «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Pr="003159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15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признании утратившим силу постановление администрации</w:t>
      </w:r>
      <w:r w:rsidRPr="00315984">
        <w:rPr>
          <w:rFonts w:ascii="Times New Roman" w:eastAsia="Calibri" w:hAnsi="Times New Roman" w:cs="Times New Roman"/>
          <w:b/>
          <w:sz w:val="24"/>
          <w:szCs w:val="24"/>
        </w:rPr>
        <w:t xml:space="preserve"> МО «Кировск» </w:t>
      </w:r>
      <w:r w:rsidRPr="00315984">
        <w:rPr>
          <w:rFonts w:ascii="Times New Roman" w:hAnsi="Times New Roman" w:cs="Arial"/>
          <w:b/>
          <w:kern w:val="1"/>
          <w:sz w:val="24"/>
          <w:szCs w:val="24"/>
        </w:rPr>
        <w:t>от 01</w:t>
      </w:r>
      <w:r>
        <w:rPr>
          <w:rFonts w:ascii="Times New Roman" w:hAnsi="Times New Roman" w:cs="Arial"/>
          <w:b/>
          <w:kern w:val="1"/>
          <w:sz w:val="24"/>
          <w:szCs w:val="24"/>
        </w:rPr>
        <w:t xml:space="preserve"> апреля </w:t>
      </w:r>
      <w:r w:rsidRPr="00315984">
        <w:rPr>
          <w:rFonts w:ascii="Times New Roman" w:eastAsia="Calibri" w:hAnsi="Times New Roman" w:cs="Arial"/>
          <w:b/>
          <w:kern w:val="1"/>
          <w:sz w:val="24"/>
          <w:szCs w:val="24"/>
        </w:rPr>
        <w:t>201</w:t>
      </w:r>
      <w:r w:rsidRPr="00315984">
        <w:rPr>
          <w:rFonts w:ascii="Times New Roman" w:hAnsi="Times New Roman" w:cs="Arial"/>
          <w:b/>
          <w:kern w:val="1"/>
          <w:sz w:val="24"/>
          <w:szCs w:val="24"/>
        </w:rPr>
        <w:t xml:space="preserve">9 года № </w:t>
      </w:r>
      <w:r>
        <w:rPr>
          <w:rFonts w:ascii="Times New Roman" w:hAnsi="Times New Roman" w:cs="Arial"/>
          <w:b/>
          <w:kern w:val="1"/>
          <w:sz w:val="24"/>
          <w:szCs w:val="24"/>
        </w:rPr>
        <w:t>210»</w:t>
      </w:r>
      <w:proofErr w:type="gramEnd"/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904409" w:rsidRDefault="0050128D" w:rsidP="00904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904409">
        <w:rPr>
          <w:rFonts w:ascii="Times New Roman" w:hAnsi="Times New Roman" w:cs="Times New Roman"/>
          <w:sz w:val="26"/>
          <w:szCs w:val="26"/>
        </w:rPr>
        <w:t xml:space="preserve"> </w:t>
      </w:r>
      <w:r w:rsidRPr="0090440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904409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904409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904409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904409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904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904409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904409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9044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</w:t>
      </w:r>
      <w:r w:rsidR="0078505A"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п. 7.1. 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>протокол</w:t>
      </w:r>
      <w:r w:rsidR="0078505A" w:rsidRPr="0090440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78505A" w:rsidRPr="0090440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78505A" w:rsidRPr="0090440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78505A" w:rsidRPr="00904409">
        <w:rPr>
          <w:rFonts w:ascii="Times New Roman" w:hAnsi="Times New Roman" w:cs="Times New Roman"/>
          <w:sz w:val="26"/>
          <w:szCs w:val="26"/>
          <w:lang w:eastAsia="ru-RU"/>
        </w:rPr>
        <w:t>5 года №05.2-03-1/2025</w:t>
      </w:r>
      <w:r w:rsidR="000131A0"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904409">
        <w:rPr>
          <w:rFonts w:ascii="Times New Roman" w:hAnsi="Times New Roman" w:cs="Times New Roman"/>
          <w:bCs/>
          <w:sz w:val="26"/>
          <w:szCs w:val="26"/>
        </w:rPr>
        <w:t>«</w:t>
      </w:r>
      <w:r w:rsidR="00A1571D" w:rsidRPr="00904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01233D" w:rsidRPr="00904409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904409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spellStart"/>
      <w:proofErr w:type="gramStart"/>
      <w:r w:rsidR="00264084" w:rsidRPr="00904409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904409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90440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904409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Pr="00904409" w:rsidRDefault="0001233D" w:rsidP="00904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Pr="0090440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1571D" w:rsidRPr="00904409">
        <w:rPr>
          <w:rFonts w:ascii="Times New Roman" w:hAnsi="Times New Roman" w:cs="Times New Roman"/>
          <w:bCs/>
          <w:sz w:val="26"/>
          <w:szCs w:val="26"/>
        </w:rPr>
        <w:t xml:space="preserve">31.05.2023 года </w:t>
      </w:r>
      <w:r w:rsidR="00E97363" w:rsidRPr="00904409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A1571D" w:rsidRPr="00904409">
        <w:rPr>
          <w:rFonts w:ascii="Times New Roman" w:eastAsia="Calibri" w:hAnsi="Times New Roman" w:cs="Times New Roman"/>
          <w:iCs/>
          <w:sz w:val="26"/>
          <w:szCs w:val="26"/>
        </w:rPr>
        <w:t xml:space="preserve">636 </w:t>
      </w:r>
      <w:r w:rsidR="00A1571D" w:rsidRPr="0090440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1571D" w:rsidRPr="0090440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A1571D" w:rsidRPr="00904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A1571D" w:rsidRPr="00904409">
        <w:rPr>
          <w:rFonts w:ascii="Times New Roman" w:eastAsia="Calibri" w:hAnsi="Times New Roman" w:cs="Times New Roman"/>
          <w:sz w:val="26"/>
          <w:szCs w:val="26"/>
        </w:rPr>
        <w:t>»</w:t>
      </w:r>
      <w:r w:rsidR="00A1571D" w:rsidRPr="0090440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признании утратившим силу постановление администрации</w:t>
      </w:r>
      <w:r w:rsidR="00A1571D" w:rsidRPr="00904409">
        <w:rPr>
          <w:rFonts w:ascii="Times New Roman" w:eastAsia="Calibri" w:hAnsi="Times New Roman" w:cs="Times New Roman"/>
          <w:sz w:val="26"/>
          <w:szCs w:val="26"/>
        </w:rPr>
        <w:t xml:space="preserve"> МО «Кировск» </w:t>
      </w:r>
      <w:r w:rsidR="00A1571D" w:rsidRPr="00904409">
        <w:rPr>
          <w:rFonts w:ascii="Times New Roman" w:hAnsi="Times New Roman" w:cs="Times New Roman"/>
          <w:kern w:val="1"/>
          <w:sz w:val="26"/>
          <w:szCs w:val="26"/>
        </w:rPr>
        <w:t xml:space="preserve">от 01 апреля </w:t>
      </w:r>
      <w:r w:rsidR="00A1571D" w:rsidRPr="00904409">
        <w:rPr>
          <w:rFonts w:ascii="Times New Roman" w:eastAsia="Calibri" w:hAnsi="Times New Roman" w:cs="Times New Roman"/>
          <w:kern w:val="1"/>
          <w:sz w:val="26"/>
          <w:szCs w:val="26"/>
        </w:rPr>
        <w:t>201</w:t>
      </w:r>
      <w:r w:rsidR="00A1571D" w:rsidRPr="00904409">
        <w:rPr>
          <w:rFonts w:ascii="Times New Roman" w:hAnsi="Times New Roman" w:cs="Times New Roman"/>
          <w:kern w:val="1"/>
          <w:sz w:val="26"/>
          <w:szCs w:val="26"/>
        </w:rPr>
        <w:t>9 года № 210»</w:t>
      </w:r>
      <w:r w:rsidR="00194D5C" w:rsidRPr="0090440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76697" w:rsidRPr="00904409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изменения:</w:t>
      </w:r>
      <w:proofErr w:type="gramEnd"/>
    </w:p>
    <w:p w:rsidR="0078505A" w:rsidRPr="00904409" w:rsidRDefault="0078505A" w:rsidP="009044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E70BE3">
        <w:rPr>
          <w:rFonts w:ascii="Times New Roman" w:hAnsi="Times New Roman" w:cs="Times New Roman"/>
          <w:sz w:val="26"/>
          <w:szCs w:val="26"/>
        </w:rPr>
        <w:t>сноску</w:t>
      </w:r>
      <w:r w:rsidRPr="00904409">
        <w:rPr>
          <w:rFonts w:ascii="Times New Roman" w:hAnsi="Times New Roman" w:cs="Times New Roman"/>
          <w:sz w:val="26"/>
          <w:szCs w:val="26"/>
        </w:rPr>
        <w:t xml:space="preserve"> к наименованию Административного регламента приложения к Постановлению </w:t>
      </w:r>
      <w:r w:rsidR="00E70BE3" w:rsidRPr="00904409">
        <w:rPr>
          <w:rFonts w:ascii="Times New Roman" w:hAnsi="Times New Roman" w:cs="Times New Roman"/>
          <w:sz w:val="26"/>
          <w:szCs w:val="26"/>
        </w:rPr>
        <w:t>до</w:t>
      </w:r>
      <w:r w:rsidR="00E70BE3">
        <w:rPr>
          <w:rFonts w:ascii="Times New Roman" w:hAnsi="Times New Roman" w:cs="Times New Roman"/>
          <w:sz w:val="26"/>
          <w:szCs w:val="26"/>
        </w:rPr>
        <w:t>полни</w:t>
      </w:r>
      <w:r w:rsidR="00E70BE3" w:rsidRPr="00904409">
        <w:rPr>
          <w:rFonts w:ascii="Times New Roman" w:hAnsi="Times New Roman" w:cs="Times New Roman"/>
          <w:sz w:val="26"/>
          <w:szCs w:val="26"/>
        </w:rPr>
        <w:t>ть слова</w:t>
      </w:r>
      <w:r w:rsidR="00E70BE3">
        <w:rPr>
          <w:rFonts w:ascii="Times New Roman" w:hAnsi="Times New Roman" w:cs="Times New Roman"/>
          <w:sz w:val="26"/>
          <w:szCs w:val="26"/>
        </w:rPr>
        <w:t>ми</w:t>
      </w:r>
      <w:r w:rsidR="00E70BE3" w:rsidRPr="00904409">
        <w:rPr>
          <w:rFonts w:ascii="Times New Roman" w:hAnsi="Times New Roman" w:cs="Times New Roman"/>
          <w:sz w:val="26"/>
          <w:szCs w:val="26"/>
        </w:rPr>
        <w:t>: «</w:t>
      </w:r>
      <w:r w:rsidR="00E70BE3" w:rsidRPr="00904409">
        <w:rPr>
          <w:rFonts w:ascii="Times New Roman" w:hAnsi="Times New Roman" w:cs="Times New Roman"/>
          <w:bCs/>
          <w:sz w:val="26"/>
          <w:szCs w:val="26"/>
        </w:rPr>
        <w:t>и муниципального округов</w:t>
      </w:r>
      <w:r w:rsidR="00E70BE3" w:rsidRPr="00904409">
        <w:rPr>
          <w:rFonts w:ascii="Times New Roman" w:hAnsi="Times New Roman" w:cs="Times New Roman"/>
          <w:sz w:val="26"/>
          <w:szCs w:val="26"/>
        </w:rPr>
        <w:t>»</w:t>
      </w:r>
      <w:r w:rsidR="00E70BE3">
        <w:rPr>
          <w:rFonts w:ascii="Times New Roman" w:hAnsi="Times New Roman" w:cs="Times New Roman"/>
          <w:sz w:val="26"/>
          <w:szCs w:val="26"/>
        </w:rPr>
        <w:t xml:space="preserve"> </w:t>
      </w:r>
      <w:r w:rsidRPr="00904409">
        <w:rPr>
          <w:rFonts w:ascii="Times New Roman" w:hAnsi="Times New Roman" w:cs="Times New Roman"/>
          <w:sz w:val="26"/>
          <w:szCs w:val="26"/>
        </w:rPr>
        <w:t>после слов: «</w:t>
      </w:r>
      <w:r w:rsidRPr="00904409">
        <w:rPr>
          <w:rFonts w:ascii="Times New Roman" w:hAnsi="Times New Roman" w:cs="Times New Roman"/>
          <w:bCs/>
          <w:sz w:val="26"/>
          <w:szCs w:val="26"/>
        </w:rPr>
        <w:t>Для муниципальных районов (городского</w:t>
      </w:r>
      <w:r w:rsidRPr="00904409">
        <w:rPr>
          <w:rFonts w:ascii="Times New Roman" w:hAnsi="Times New Roman" w:cs="Times New Roman"/>
          <w:sz w:val="26"/>
          <w:szCs w:val="26"/>
        </w:rPr>
        <w:t>»;</w:t>
      </w:r>
    </w:p>
    <w:p w:rsidR="0078505A" w:rsidRPr="00904409" w:rsidRDefault="003970DE" w:rsidP="0090440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1.2. подпункт 2) пункта 2.2.</w:t>
      </w:r>
      <w:r w:rsidR="00E70BE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0BE3" w:rsidRPr="00904409">
        <w:rPr>
          <w:rFonts w:ascii="Times New Roman" w:hAnsi="Times New Roman" w:cs="Times New Roman"/>
          <w:sz w:val="26"/>
          <w:szCs w:val="26"/>
        </w:rPr>
        <w:t>приложения к Постановлению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 дополнить словами: «</w:t>
      </w:r>
      <w:r w:rsidRPr="00904409">
        <w:rPr>
          <w:rFonts w:ascii="Times New Roman" w:hAnsi="Times New Roman" w:cs="Times New Roman"/>
          <w:sz w:val="26"/>
          <w:szCs w:val="26"/>
        </w:rPr>
        <w:t>посредством почтовой связи на бумажном носителе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;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</w:t>
      </w:r>
      <w:proofErr w:type="gramEnd"/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 после слов: «</w:t>
      </w:r>
      <w:r w:rsidRPr="00904409">
        <w:rPr>
          <w:rFonts w:ascii="Times New Roman" w:hAnsi="Times New Roman" w:cs="Times New Roman"/>
          <w:sz w:val="26"/>
          <w:szCs w:val="26"/>
        </w:rPr>
        <w:t>2) без личной явки: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3970DE" w:rsidRPr="00904409" w:rsidRDefault="003970DE" w:rsidP="00904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bCs/>
          <w:iCs/>
          <w:sz w:val="26"/>
          <w:szCs w:val="26"/>
        </w:rPr>
        <w:t>1.3. в подпункте 2.2.1. пункта 2.2. приложения к Постановлению текст: «</w:t>
      </w:r>
      <w:r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указанных в </w:t>
      </w:r>
      <w:hyperlink r:id="rId8" w:history="1">
        <w:r w:rsidRPr="00904409">
          <w:rPr>
            <w:rFonts w:ascii="Times New Roman" w:hAnsi="Times New Roman" w:cs="Times New Roman"/>
            <w:sz w:val="26"/>
            <w:szCs w:val="26"/>
            <w:lang w:eastAsia="ru-RU"/>
          </w:rPr>
          <w:t>частях 10</w:t>
        </w:r>
      </w:hyperlink>
      <w:r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904409">
          <w:rPr>
            <w:rFonts w:ascii="Times New Roman" w:hAnsi="Times New Roman" w:cs="Times New Roman"/>
            <w:sz w:val="26"/>
            <w:szCs w:val="26"/>
            <w:lang w:eastAsia="ru-RU"/>
          </w:rPr>
          <w:t>11 статьи 7</w:t>
        </w:r>
      </w:hyperlink>
      <w:r w:rsidRPr="00904409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 заменить текстом: «</w:t>
      </w:r>
      <w:r w:rsidRPr="00904409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0" w:history="1">
        <w:r w:rsidRPr="00904409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904409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904409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Pr="00904409">
        <w:rPr>
          <w:rFonts w:ascii="Times New Roman" w:hAnsi="Times New Roman" w:cs="Times New Roman"/>
          <w:sz w:val="26"/>
          <w:szCs w:val="26"/>
        </w:rPr>
        <w:lastRenderedPageBreak/>
        <w:t>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Федерации».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3970DE" w:rsidRPr="00904409" w:rsidRDefault="003970DE" w:rsidP="00E70BE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bCs/>
          <w:iCs/>
          <w:sz w:val="26"/>
          <w:szCs w:val="26"/>
        </w:rPr>
        <w:t>1.4. подпункт 2) подпункта 2.2.2. пункта 2.2. приложения к Постановлению изложить в редакции: «</w:t>
      </w:r>
      <w:r w:rsidRPr="00904409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904409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13" w:history="1">
        <w:r w:rsidRPr="00904409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904409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904409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52093A" w:rsidRPr="00904409">
        <w:rPr>
          <w:rFonts w:ascii="Times New Roman" w:hAnsi="Times New Roman" w:cs="Times New Roman"/>
          <w:sz w:val="26"/>
          <w:szCs w:val="26"/>
        </w:rPr>
        <w:t xml:space="preserve"> 29 декабря 2022 года № 572-ФЗ «</w:t>
      </w:r>
      <w:r w:rsidRPr="00904409">
        <w:rPr>
          <w:rFonts w:ascii="Times New Roman" w:hAnsi="Times New Roman" w:cs="Times New Roman"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.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</w:t>
      </w:r>
      <w:proofErr w:type="gramEnd"/>
      <w:r w:rsidRPr="0090440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3970DE" w:rsidRPr="00904409" w:rsidRDefault="0052093A" w:rsidP="00904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1.5. в пункте 2.4. приложения к Постановлению исключить слова: «</w:t>
      </w:r>
      <w:r w:rsidRPr="00904409">
        <w:rPr>
          <w:rFonts w:ascii="Times New Roman" w:hAnsi="Times New Roman" w:cs="Times New Roman"/>
          <w:sz w:val="26"/>
          <w:szCs w:val="26"/>
        </w:rPr>
        <w:t>(в период до 01.01.2025 - не более 10 рабочих дней)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52093A" w:rsidRPr="00904409" w:rsidRDefault="0052093A" w:rsidP="00904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1.6. в подпункте 2.4.1. пункта 2.4. приложения к Постановлению исключить слова: «</w:t>
      </w:r>
      <w:r w:rsidRPr="00904409">
        <w:rPr>
          <w:rFonts w:ascii="Times New Roman" w:hAnsi="Times New Roman" w:cs="Times New Roman"/>
          <w:sz w:val="26"/>
          <w:szCs w:val="26"/>
        </w:rPr>
        <w:t>(в период до 01.01.2025 не более чем до 20 календарных дней)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102CD1" w:rsidRPr="00904409" w:rsidRDefault="0052093A" w:rsidP="0090440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1.7.  в </w:t>
      </w:r>
      <w:r w:rsidR="00102CD1" w:rsidRPr="00904409">
        <w:rPr>
          <w:rFonts w:ascii="Times New Roman" w:hAnsi="Times New Roman" w:cs="Times New Roman"/>
          <w:bCs/>
          <w:iCs/>
          <w:sz w:val="26"/>
          <w:szCs w:val="26"/>
        </w:rPr>
        <w:t>пункте 2.5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. приложения к Постановлению исключить слова: «</w:t>
      </w:r>
      <w:r w:rsidR="00102CD1" w:rsidRPr="00904409">
        <w:rPr>
          <w:rFonts w:ascii="Times New Roman" w:hAnsi="Times New Roman" w:cs="Times New Roman"/>
          <w:sz w:val="26"/>
          <w:szCs w:val="26"/>
        </w:rPr>
        <w:t>Постановление Правительства РФ от 09.04.2022 № 629 «Об особенностях регулирования земельных отношений в Российской Федерации в 2022 – 2024годах,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proofErr w:type="gramStart"/>
      <w:r w:rsidR="00102CD1" w:rsidRPr="00904409">
        <w:rPr>
          <w:rFonts w:ascii="Times New Roman" w:hAnsi="Times New Roman" w:cs="Times New Roman"/>
          <w:sz w:val="26"/>
          <w:szCs w:val="26"/>
        </w:rPr>
        <w:t>;</w:t>
      </w:r>
      <w:r w:rsidR="00102CD1" w:rsidRPr="00904409">
        <w:rPr>
          <w:rFonts w:ascii="Times New Roman" w:hAnsi="Times New Roman" w:cs="Times New Roman"/>
          <w:bCs/>
          <w:iCs/>
          <w:sz w:val="26"/>
          <w:szCs w:val="26"/>
        </w:rPr>
        <w:t>»</w:t>
      </w:r>
      <w:proofErr w:type="gramEnd"/>
      <w:r w:rsidR="00102CD1" w:rsidRPr="0090440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022848" w:rsidRPr="00904409" w:rsidRDefault="00022848" w:rsidP="0090440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1.8. в подпункте 2.10.1. пункта 2.10. приложения к Постановлению исключить слово: «</w:t>
      </w:r>
      <w:r w:rsidRPr="00904409">
        <w:rPr>
          <w:rFonts w:ascii="Times New Roman" w:hAnsi="Times New Roman" w:cs="Times New Roman"/>
          <w:sz w:val="26"/>
          <w:szCs w:val="26"/>
        </w:rPr>
        <w:t>регистрации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», далее – по тексту; </w:t>
      </w:r>
    </w:p>
    <w:p w:rsidR="00022848" w:rsidRPr="00904409" w:rsidRDefault="00022848" w:rsidP="0090440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1.9. пункт 2.12. приложения к Постановлению дополнить словами: «</w:t>
      </w:r>
      <w:r w:rsidRPr="00904409">
        <w:rPr>
          <w:rFonts w:ascii="Times New Roman" w:hAnsi="Times New Roman" w:cs="Times New Roman"/>
          <w:sz w:val="26"/>
          <w:szCs w:val="26"/>
        </w:rPr>
        <w:t>в случае обращения заявителя непосредственно в орган, предоставляющий муниципальные услуги</w:t>
      </w:r>
      <w:r w:rsidR="00E70BE3">
        <w:rPr>
          <w:rFonts w:ascii="Times New Roman" w:hAnsi="Times New Roman" w:cs="Times New Roman"/>
          <w:sz w:val="26"/>
          <w:szCs w:val="26"/>
        </w:rPr>
        <w:t>, или многофункциональный центр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 после слов «</w:t>
      </w:r>
      <w:r w:rsidRPr="00904409">
        <w:rPr>
          <w:rFonts w:ascii="Times New Roman" w:hAnsi="Times New Roman" w:cs="Times New Roman"/>
          <w:sz w:val="26"/>
          <w:szCs w:val="26"/>
        </w:rPr>
        <w:t>составляет не более 15 минут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022848" w:rsidRPr="00904409" w:rsidRDefault="00022848" w:rsidP="0090440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1.10. пункт 2.13. Приложения к Постановлению изложить в редакции: «</w:t>
      </w:r>
      <w:r w:rsidRPr="00904409">
        <w:rPr>
          <w:rFonts w:ascii="Times New Roman" w:hAnsi="Times New Roman" w:cs="Times New Roman"/>
          <w:sz w:val="26"/>
          <w:szCs w:val="26"/>
        </w:rPr>
        <w:t>2.13. Регистрация заявления производиться в день его принятия.</w:t>
      </w:r>
    </w:p>
    <w:p w:rsidR="00022848" w:rsidRPr="00904409" w:rsidRDefault="00022848" w:rsidP="00904409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.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  <w:proofErr w:type="gramEnd"/>
    </w:p>
    <w:p w:rsidR="00022848" w:rsidRPr="00904409" w:rsidRDefault="00022848" w:rsidP="00E70BE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 xml:space="preserve">1.11. 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в пункте 2.14. добавить слова: «</w:t>
      </w:r>
      <w:r w:rsidRPr="00904409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» после слов: «с образцами их </w:t>
      </w:r>
      <w:r w:rsidRPr="00904409">
        <w:rPr>
          <w:rFonts w:ascii="Times New Roman" w:hAnsi="Times New Roman" w:cs="Times New Roman"/>
          <w:sz w:val="26"/>
          <w:szCs w:val="26"/>
        </w:rPr>
        <w:t>заполнения и перечнем документов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022848" w:rsidRPr="00904409" w:rsidRDefault="00022848" w:rsidP="0090440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1.12. в </w:t>
      </w:r>
      <w:r w:rsidR="004676F2"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первом абзаце 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>подпункт</w:t>
      </w:r>
      <w:r w:rsidR="004676F2" w:rsidRPr="00904409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 2) подпункта 3.1.1. пункта 3.1. </w:t>
      </w:r>
      <w:r w:rsidR="004676F2" w:rsidRPr="00904409">
        <w:rPr>
          <w:rFonts w:ascii="Times New Roman" w:hAnsi="Times New Roman" w:cs="Times New Roman"/>
          <w:bCs/>
          <w:iCs/>
          <w:sz w:val="26"/>
          <w:szCs w:val="26"/>
        </w:rPr>
        <w:t>приложения к Постановлению</w:t>
      </w:r>
      <w:r w:rsidRPr="009044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676F2" w:rsidRPr="00904409">
        <w:rPr>
          <w:rFonts w:ascii="Times New Roman" w:hAnsi="Times New Roman" w:cs="Times New Roman"/>
          <w:bCs/>
          <w:iCs/>
          <w:sz w:val="26"/>
          <w:szCs w:val="26"/>
        </w:rPr>
        <w:t>исключить текст: «</w:t>
      </w:r>
      <w:r w:rsidR="004676F2" w:rsidRPr="00904409">
        <w:rPr>
          <w:rFonts w:ascii="Times New Roman" w:hAnsi="Times New Roman" w:cs="Times New Roman"/>
          <w:sz w:val="26"/>
          <w:szCs w:val="26"/>
        </w:rPr>
        <w:t>(в период до 01.01.2025 - не более 6 рабочих дней)</w:t>
      </w:r>
      <w:r w:rsidR="004676F2" w:rsidRPr="00904409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4676F2" w:rsidRPr="00904409" w:rsidRDefault="004676F2" w:rsidP="009044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bCs/>
          <w:iCs/>
          <w:sz w:val="26"/>
          <w:szCs w:val="26"/>
        </w:rPr>
        <w:t>1.13. во втором абзаце подпункта 2) подпункта 3.1.1. пункта 3.1. приложения к Постановлению исключить текст: «</w:t>
      </w:r>
      <w:r w:rsidRPr="00904409">
        <w:rPr>
          <w:rFonts w:ascii="Times New Roman" w:hAnsi="Times New Roman" w:cs="Times New Roman"/>
          <w:sz w:val="26"/>
          <w:szCs w:val="26"/>
        </w:rPr>
        <w:t>(в период  01.01.2025 - не более чем до 16календарных дней)»;</w:t>
      </w:r>
    </w:p>
    <w:p w:rsidR="004676F2" w:rsidRPr="00904409" w:rsidRDefault="004676F2" w:rsidP="009044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>1.14. в последнем абзаце подпункта 3.1.3.2. пункта 3.1. приложения к Постановлению исключить текст: «(в период до 01.01.2025 - не более 6 рабочих дней)»;</w:t>
      </w:r>
    </w:p>
    <w:p w:rsidR="004676F2" w:rsidRPr="00904409" w:rsidRDefault="004676F2" w:rsidP="009044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>1.15. в подпункте 3.1.3.3. пункта 3.1. приложения к Постановлению исключить текст: «(в период до 01.01.2025 - не более чем до16календарных дней)»;</w:t>
      </w:r>
    </w:p>
    <w:p w:rsidR="000D609F" w:rsidRPr="00904409" w:rsidRDefault="004676F2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lastRenderedPageBreak/>
        <w:t xml:space="preserve">1.16. </w:t>
      </w:r>
      <w:r w:rsidR="00E40CA2" w:rsidRPr="00904409">
        <w:rPr>
          <w:rFonts w:ascii="Times New Roman" w:hAnsi="Times New Roman" w:cs="Times New Roman"/>
          <w:sz w:val="26"/>
          <w:szCs w:val="26"/>
        </w:rPr>
        <w:t xml:space="preserve">подпункт 10) четвертой строки </w:t>
      </w:r>
      <w:r w:rsidR="000D609F" w:rsidRPr="00904409">
        <w:rPr>
          <w:rFonts w:ascii="Times New Roman" w:hAnsi="Times New Roman" w:cs="Times New Roman"/>
          <w:sz w:val="26"/>
          <w:szCs w:val="26"/>
        </w:rPr>
        <w:t>второ</w:t>
      </w:r>
      <w:r w:rsidR="00E40CA2" w:rsidRPr="00904409">
        <w:rPr>
          <w:rFonts w:ascii="Times New Roman" w:hAnsi="Times New Roman" w:cs="Times New Roman"/>
          <w:sz w:val="26"/>
          <w:szCs w:val="26"/>
        </w:rPr>
        <w:t>го</w:t>
      </w:r>
      <w:r w:rsidR="000D609F" w:rsidRPr="00904409">
        <w:rPr>
          <w:rFonts w:ascii="Times New Roman" w:hAnsi="Times New Roman" w:cs="Times New Roman"/>
          <w:sz w:val="26"/>
          <w:szCs w:val="26"/>
        </w:rPr>
        <w:t xml:space="preserve"> столбц</w:t>
      </w:r>
      <w:r w:rsidR="00E40CA2" w:rsidRPr="00904409">
        <w:rPr>
          <w:rFonts w:ascii="Times New Roman" w:hAnsi="Times New Roman" w:cs="Times New Roman"/>
          <w:sz w:val="26"/>
          <w:szCs w:val="26"/>
        </w:rPr>
        <w:t>а</w:t>
      </w:r>
      <w:r w:rsidR="000D609F" w:rsidRPr="00904409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="000D609F" w:rsidRPr="00904409">
        <w:rPr>
          <w:rFonts w:ascii="Times New Roman" w:hAnsi="Times New Roman" w:cs="Times New Roman"/>
          <w:sz w:val="26"/>
          <w:szCs w:val="26"/>
        </w:rPr>
        <w:t xml:space="preserve">Приложения 1 к административному регламенту изложить в редакции: «10)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</w:r>
      <w:hyperlink r:id="rId16" w:history="1">
        <w:r w:rsidR="000D609F" w:rsidRPr="00904409">
          <w:rPr>
            <w:rFonts w:ascii="Times New Roman" w:hAnsi="Times New Roman" w:cs="Times New Roman"/>
            <w:sz w:val="26"/>
            <w:szCs w:val="26"/>
          </w:rPr>
          <w:t>пунктом 5 статьи 39.18</w:t>
        </w:r>
      </w:hyperlink>
      <w:r w:rsidR="000D609F" w:rsidRPr="00904409">
        <w:rPr>
          <w:rFonts w:ascii="Times New Roman" w:hAnsi="Times New Roman" w:cs="Times New Roman"/>
          <w:sz w:val="26"/>
          <w:szCs w:val="26"/>
        </w:rPr>
        <w:t xml:space="preserve"> ЗК РФ;»;</w:t>
      </w:r>
      <w:proofErr w:type="gramEnd"/>
    </w:p>
    <w:p w:rsidR="00E40CA2" w:rsidRPr="00904409" w:rsidRDefault="000D609F" w:rsidP="0090440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1.17. </w:t>
      </w:r>
      <w:r w:rsidR="00E40CA2" w:rsidRPr="00904409">
        <w:rPr>
          <w:rFonts w:ascii="Times New Roman" w:hAnsi="Times New Roman" w:cs="Times New Roman"/>
          <w:sz w:val="26"/>
          <w:szCs w:val="26"/>
        </w:rPr>
        <w:t>подпункт 11) пятой строк</w:t>
      </w:r>
      <w:r w:rsidR="00FC3DBF" w:rsidRPr="00904409">
        <w:rPr>
          <w:rFonts w:ascii="Times New Roman" w:hAnsi="Times New Roman" w:cs="Times New Roman"/>
          <w:sz w:val="26"/>
          <w:szCs w:val="26"/>
        </w:rPr>
        <w:t>и</w:t>
      </w:r>
      <w:r w:rsidR="00E40CA2" w:rsidRPr="00904409">
        <w:rPr>
          <w:rFonts w:ascii="Times New Roman" w:hAnsi="Times New Roman" w:cs="Times New Roman"/>
          <w:sz w:val="26"/>
          <w:szCs w:val="26"/>
        </w:rPr>
        <w:t xml:space="preserve"> второго столбца таблицы Приложения 1 к административному регламенту изложить в редакции: «10) земельного участка в соответствии с Федеральным законом</w:t>
      </w:r>
      <w:r w:rsidR="00167B16" w:rsidRPr="00904409">
        <w:rPr>
          <w:rFonts w:ascii="Times New Roman" w:hAnsi="Times New Roman" w:cs="Times New Roman"/>
          <w:sz w:val="26"/>
          <w:szCs w:val="26"/>
        </w:rPr>
        <w:t xml:space="preserve"> от 24 июля 2008 года N 161-ФЗ «</w:t>
      </w:r>
      <w:r w:rsidR="00E40CA2" w:rsidRPr="00904409">
        <w:rPr>
          <w:rFonts w:ascii="Times New Roman" w:hAnsi="Times New Roman" w:cs="Times New Roman"/>
          <w:sz w:val="26"/>
          <w:szCs w:val="26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="00167B16" w:rsidRPr="00904409">
        <w:rPr>
          <w:rFonts w:ascii="Times New Roman" w:hAnsi="Times New Roman" w:cs="Times New Roman"/>
          <w:sz w:val="26"/>
          <w:szCs w:val="26"/>
        </w:rPr>
        <w:t>»</w:t>
      </w:r>
      <w:r w:rsidR="00E40CA2" w:rsidRPr="00904409">
        <w:rPr>
          <w:rFonts w:ascii="Times New Roman" w:hAnsi="Times New Roman" w:cs="Times New Roman"/>
          <w:sz w:val="26"/>
          <w:szCs w:val="26"/>
        </w:rPr>
        <w:t>;»;</w:t>
      </w:r>
      <w:proofErr w:type="gramEnd"/>
    </w:p>
    <w:p w:rsidR="00E40CA2" w:rsidRPr="00904409" w:rsidRDefault="00E40CA2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1.18. </w:t>
      </w:r>
      <w:r w:rsidR="00FC3DBF" w:rsidRPr="00904409">
        <w:rPr>
          <w:rFonts w:ascii="Times New Roman" w:hAnsi="Times New Roman" w:cs="Times New Roman"/>
          <w:sz w:val="26"/>
          <w:szCs w:val="26"/>
        </w:rPr>
        <w:t xml:space="preserve">в подпункте 13) шестой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="00FC3DBF"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исключить слова: «созданному Российской Федерацией или субъектом Российской Федерации и» после слов: «</w:t>
      </w:r>
      <w:r w:rsidR="0072257C" w:rsidRPr="00904409">
        <w:rPr>
          <w:rFonts w:ascii="Times New Roman" w:hAnsi="Times New Roman" w:cs="Times New Roman"/>
          <w:sz w:val="26"/>
          <w:szCs w:val="26"/>
        </w:rPr>
        <w:t>либо юридическому лицу</w:t>
      </w:r>
      <w:r w:rsidR="00FC3DBF" w:rsidRPr="00904409">
        <w:rPr>
          <w:rFonts w:ascii="Times New Roman" w:hAnsi="Times New Roman" w:cs="Times New Roman"/>
          <w:sz w:val="26"/>
          <w:szCs w:val="26"/>
        </w:rPr>
        <w:t>», далее – по тексту;</w:t>
      </w:r>
      <w:proofErr w:type="gramEnd"/>
    </w:p>
    <w:p w:rsidR="0072257C" w:rsidRPr="00904409" w:rsidRDefault="0072257C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1.19. подпункт 22) шестой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изложить в редакции: «22)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17" w:history="1">
        <w:r w:rsidRPr="0090440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от 22 июля 2005 года № 116-ФЗ «Об особых экономических зонах в Российской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Федерации» заключено соглашение о взаимодействии в сфере развития инфраструктуры особой экономической зоны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>;</w:t>
      </w:r>
    </w:p>
    <w:p w:rsidR="0072257C" w:rsidRPr="00904409" w:rsidRDefault="0072257C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1.20. подпункт 28) шестой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исключить;</w:t>
      </w:r>
      <w:proofErr w:type="gramEnd"/>
    </w:p>
    <w:p w:rsidR="0072257C" w:rsidRPr="00904409" w:rsidRDefault="0072257C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1.21. в подпункте 35) шестой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добавить текст: «, созданию объектов туристской инфраструктуры и иному развитию территорий» после слов: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C71BC4" w:rsidRPr="00904409" w:rsidRDefault="0072257C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1.22. подпункт 39) шестой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изложить в редакции: «</w:t>
      </w:r>
      <w:r w:rsidR="00C71BC4" w:rsidRPr="00904409">
        <w:rPr>
          <w:rFonts w:ascii="Times New Roman" w:hAnsi="Times New Roman" w:cs="Times New Roman"/>
          <w:sz w:val="26"/>
          <w:szCs w:val="26"/>
        </w:rPr>
        <w:t xml:space="preserve">39) земельного участка лицу, получившему статус резидента Арктической зоны Российской Федерации, в случаях, предусмотренных Федеральным </w:t>
      </w:r>
      <w:hyperlink r:id="rId18" w:history="1">
        <w:r w:rsidR="00C71BC4" w:rsidRPr="0090440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1BC4" w:rsidRPr="00904409">
        <w:rPr>
          <w:rFonts w:ascii="Times New Roman" w:hAnsi="Times New Roman" w:cs="Times New Roman"/>
          <w:sz w:val="26"/>
          <w:szCs w:val="26"/>
        </w:rPr>
        <w:t xml:space="preserve"> от 13 июля 2020 года N 193-ФЗ «О государственной поддержке предпринимательской деятельности в Арктической зоне Российской Федерации»;</w:t>
      </w:r>
      <w:proofErr w:type="gramEnd"/>
    </w:p>
    <w:p w:rsidR="00C71BC4" w:rsidRPr="00904409" w:rsidRDefault="00C71BC4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lastRenderedPageBreak/>
        <w:t xml:space="preserve">1.23. в подпункте 17) седьмой строки второго столбца таблицы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Форма №1 (для физических лиц и индивидуальных предпринимателей) </w:t>
      </w:r>
      <w:r w:rsidRPr="00904409">
        <w:rPr>
          <w:rFonts w:ascii="Times New Roman" w:hAnsi="Times New Roman" w:cs="Times New Roman"/>
          <w:sz w:val="26"/>
          <w:szCs w:val="26"/>
        </w:rPr>
        <w:t>Приложения 1 к административному регламенту добавить текст: «, созданию объектов туристской инфраструктуры и иному развитию территорий» после слов: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4A4530" w:rsidRPr="00904409" w:rsidRDefault="00C71BC4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1.24. 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в подпункте </w:t>
      </w:r>
      <w:r w:rsidR="004A4530" w:rsidRPr="00904409">
        <w:rPr>
          <w:rFonts w:ascii="Times New Roman" w:hAnsi="Times New Roman" w:cs="Times New Roman"/>
          <w:sz w:val="26"/>
          <w:szCs w:val="26"/>
        </w:rPr>
        <w:t>1.1</w:t>
      </w:r>
      <w:r w:rsidR="005441AE" w:rsidRPr="00904409">
        <w:rPr>
          <w:rFonts w:ascii="Times New Roman" w:hAnsi="Times New Roman" w:cs="Times New Roman"/>
          <w:sz w:val="26"/>
          <w:szCs w:val="26"/>
        </w:rPr>
        <w:t xml:space="preserve">) </w:t>
      </w:r>
      <w:r w:rsidR="004A4530" w:rsidRPr="00904409">
        <w:rPr>
          <w:rFonts w:ascii="Times New Roman" w:hAnsi="Times New Roman" w:cs="Times New Roman"/>
          <w:sz w:val="26"/>
          <w:szCs w:val="26"/>
        </w:rPr>
        <w:t>четверт</w:t>
      </w:r>
      <w:r w:rsidR="005441AE" w:rsidRPr="00904409">
        <w:rPr>
          <w:rFonts w:ascii="Times New Roman" w:hAnsi="Times New Roman" w:cs="Times New Roman"/>
          <w:sz w:val="26"/>
          <w:szCs w:val="26"/>
        </w:rPr>
        <w:t>ой строки второго столбца таблицы Форма №2 (для юридических лиц) Приложения 1 к административному регламенту</w:t>
      </w:r>
      <w:r w:rsidR="004A4530" w:rsidRPr="00904409">
        <w:rPr>
          <w:rFonts w:ascii="Times New Roman" w:hAnsi="Times New Roman" w:cs="Times New Roman"/>
          <w:sz w:val="26"/>
          <w:szCs w:val="26"/>
        </w:rPr>
        <w:t xml:space="preserve"> добавить текст: «, созданию объектов туристской инфраструктуры и иному развитию территорий» после слов:</w:t>
      </w:r>
      <w:proofErr w:type="gramEnd"/>
      <w:r w:rsidR="004A4530"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4A4530" w:rsidRPr="00904409" w:rsidRDefault="004A4530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>1.25. в подпункте 10) пятой строки второго столбца таблицы Форма №2 (для юридических лиц) Приложения 1 к административному регламенту добавить текст: «, созданию объектов туристской инфраструктуры и иному развитию территорий» после слов: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904409" w:rsidRPr="00904409" w:rsidRDefault="004A4530" w:rsidP="009044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 xml:space="preserve">1.26. </w:t>
      </w:r>
      <w:r w:rsidR="00904409" w:rsidRPr="00904409">
        <w:rPr>
          <w:rFonts w:ascii="Times New Roman" w:hAnsi="Times New Roman" w:cs="Times New Roman"/>
          <w:sz w:val="26"/>
          <w:szCs w:val="26"/>
        </w:rPr>
        <w:t>подпункт 3.1) шестой строки второго столбца таблицы Форма №2 (для юридических лиц) Приложения 1 к административному регламенту исключить;</w:t>
      </w:r>
      <w:proofErr w:type="gramEnd"/>
    </w:p>
    <w:p w:rsidR="00904409" w:rsidRPr="00904409" w:rsidRDefault="00904409" w:rsidP="009044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>1.27. подпункт 28) шестой строки второго столбца таблицы Форма №2 (для юридических лиц) Приложения 1 к административному регламенту исключить;</w:t>
      </w:r>
      <w:proofErr w:type="gramEnd"/>
    </w:p>
    <w:p w:rsidR="00904409" w:rsidRPr="00904409" w:rsidRDefault="00904409" w:rsidP="009044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>1.28. в подпункте 35) шестой строки второго столбца таблицы Форма №2 (для юридических лиц) Приложения 1 к административному регламенту добавить текст: «, созданию объектов туристской инфраструктуры и иному развитию территорий» после слов: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904409" w:rsidRPr="00904409" w:rsidRDefault="00904409" w:rsidP="00E70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409">
        <w:rPr>
          <w:rFonts w:ascii="Times New Roman" w:hAnsi="Times New Roman" w:cs="Times New Roman"/>
          <w:sz w:val="26"/>
          <w:szCs w:val="26"/>
        </w:rPr>
        <w:t>1.29. в подпункте 17) седьмой строки второго столбца таблицы Форма №2 (для юридических лиц) Приложения 1 к административному регламенту добавить текст: «, созданию объектов туристской инфраструктуры и иному развитию территорий» после слов: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«О содействии развитию жилищного строительства»;</w:t>
      </w:r>
    </w:p>
    <w:p w:rsidR="00DE42CF" w:rsidRPr="00904409" w:rsidRDefault="00DE42CF" w:rsidP="0090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9" w:history="1">
        <w:r w:rsidRPr="00904409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904409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904409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904409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20" w:history="1">
        <w:r w:rsidRPr="0090440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904409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90440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904409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0440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904409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904409">
        <w:rPr>
          <w:rFonts w:ascii="Times New Roman" w:hAnsi="Times New Roman" w:cs="Times New Roman"/>
          <w:sz w:val="26"/>
          <w:szCs w:val="26"/>
        </w:rPr>
        <w:t>.</w:t>
      </w:r>
    </w:p>
    <w:p w:rsidR="00DE42CF" w:rsidRPr="00904409" w:rsidRDefault="00DE42CF" w:rsidP="00904409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90440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044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440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904409" w:rsidRDefault="00DE42CF" w:rsidP="00904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1762A" w:rsidRPr="00904409" w:rsidRDefault="0061762A" w:rsidP="00904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E42CF" w:rsidRPr="00904409" w:rsidRDefault="00DE42CF" w:rsidP="00904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409">
        <w:rPr>
          <w:rFonts w:ascii="Times New Roman" w:hAnsi="Times New Roman" w:cs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1762A" w:rsidRDefault="0061762A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Default="003579A2" w:rsidP="00904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proofErr w:type="spellStart"/>
      <w:r w:rsidR="005B7EB9">
        <w:rPr>
          <w:rFonts w:ascii="Times New Roman" w:hAnsi="Times New Roman"/>
          <w:bCs/>
          <w:sz w:val="20"/>
          <w:szCs w:val="20"/>
        </w:rPr>
        <w:t>УГиЗО</w:t>
      </w:r>
      <w:proofErr w:type="spellEnd"/>
      <w:r w:rsidR="00ED2E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ED2E3A" w:rsidSect="00A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79" w:rsidRDefault="00662579" w:rsidP="008071B3">
      <w:pPr>
        <w:spacing w:after="0" w:line="240" w:lineRule="auto"/>
      </w:pPr>
      <w:r>
        <w:separator/>
      </w:r>
    </w:p>
  </w:endnote>
  <w:endnote w:type="continuationSeparator" w:id="1">
    <w:p w:rsidR="00662579" w:rsidRDefault="00662579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79" w:rsidRDefault="00662579" w:rsidP="008071B3">
      <w:pPr>
        <w:spacing w:after="0" w:line="240" w:lineRule="auto"/>
      </w:pPr>
      <w:r>
        <w:separator/>
      </w:r>
    </w:p>
  </w:footnote>
  <w:footnote w:type="continuationSeparator" w:id="1">
    <w:p w:rsidR="00662579" w:rsidRDefault="00662579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22848"/>
    <w:rsid w:val="000643E7"/>
    <w:rsid w:val="000645B9"/>
    <w:rsid w:val="00087AFD"/>
    <w:rsid w:val="000A253E"/>
    <w:rsid w:val="000D2A72"/>
    <w:rsid w:val="000D3336"/>
    <w:rsid w:val="000D609F"/>
    <w:rsid w:val="00102CD1"/>
    <w:rsid w:val="00105453"/>
    <w:rsid w:val="00157288"/>
    <w:rsid w:val="00167B16"/>
    <w:rsid w:val="00194D5C"/>
    <w:rsid w:val="001C2196"/>
    <w:rsid w:val="001C2F6E"/>
    <w:rsid w:val="001D1263"/>
    <w:rsid w:val="001D6B10"/>
    <w:rsid w:val="001E63D5"/>
    <w:rsid w:val="001F12E3"/>
    <w:rsid w:val="002275D3"/>
    <w:rsid w:val="00264084"/>
    <w:rsid w:val="00292423"/>
    <w:rsid w:val="002A7B17"/>
    <w:rsid w:val="002B1B16"/>
    <w:rsid w:val="002E43BE"/>
    <w:rsid w:val="002F0A50"/>
    <w:rsid w:val="00323331"/>
    <w:rsid w:val="00327D13"/>
    <w:rsid w:val="003526BF"/>
    <w:rsid w:val="003579A2"/>
    <w:rsid w:val="003964D3"/>
    <w:rsid w:val="003970DE"/>
    <w:rsid w:val="003E59B6"/>
    <w:rsid w:val="00411460"/>
    <w:rsid w:val="004126CB"/>
    <w:rsid w:val="00422F1B"/>
    <w:rsid w:val="00437EC2"/>
    <w:rsid w:val="00466FD2"/>
    <w:rsid w:val="004676F2"/>
    <w:rsid w:val="004A4530"/>
    <w:rsid w:val="004C40F6"/>
    <w:rsid w:val="004D49A5"/>
    <w:rsid w:val="004F2F7E"/>
    <w:rsid w:val="004F64C8"/>
    <w:rsid w:val="0050128D"/>
    <w:rsid w:val="0052093A"/>
    <w:rsid w:val="005441AE"/>
    <w:rsid w:val="005A480C"/>
    <w:rsid w:val="005B7EB9"/>
    <w:rsid w:val="005C69D6"/>
    <w:rsid w:val="00607F39"/>
    <w:rsid w:val="0061762A"/>
    <w:rsid w:val="0062709D"/>
    <w:rsid w:val="00636484"/>
    <w:rsid w:val="006621BA"/>
    <w:rsid w:val="00662579"/>
    <w:rsid w:val="00673D43"/>
    <w:rsid w:val="00676697"/>
    <w:rsid w:val="006B5221"/>
    <w:rsid w:val="006E187E"/>
    <w:rsid w:val="00712447"/>
    <w:rsid w:val="0072257C"/>
    <w:rsid w:val="00723ED7"/>
    <w:rsid w:val="00771189"/>
    <w:rsid w:val="0078036C"/>
    <w:rsid w:val="0078505A"/>
    <w:rsid w:val="00787AD9"/>
    <w:rsid w:val="00792970"/>
    <w:rsid w:val="007B1D84"/>
    <w:rsid w:val="008071B3"/>
    <w:rsid w:val="008146FE"/>
    <w:rsid w:val="00815508"/>
    <w:rsid w:val="00817050"/>
    <w:rsid w:val="00821558"/>
    <w:rsid w:val="00865C1D"/>
    <w:rsid w:val="008756ED"/>
    <w:rsid w:val="00883036"/>
    <w:rsid w:val="00886B82"/>
    <w:rsid w:val="00893B76"/>
    <w:rsid w:val="008B1354"/>
    <w:rsid w:val="008C3450"/>
    <w:rsid w:val="008C6F04"/>
    <w:rsid w:val="008C7799"/>
    <w:rsid w:val="008D75C9"/>
    <w:rsid w:val="0090264E"/>
    <w:rsid w:val="00904409"/>
    <w:rsid w:val="00904832"/>
    <w:rsid w:val="009247D1"/>
    <w:rsid w:val="009305C0"/>
    <w:rsid w:val="00961A20"/>
    <w:rsid w:val="00974576"/>
    <w:rsid w:val="00974AD7"/>
    <w:rsid w:val="0099440D"/>
    <w:rsid w:val="00A1571D"/>
    <w:rsid w:val="00A5398D"/>
    <w:rsid w:val="00A574BA"/>
    <w:rsid w:val="00A8316C"/>
    <w:rsid w:val="00A84F59"/>
    <w:rsid w:val="00A945B5"/>
    <w:rsid w:val="00AC5676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71BC4"/>
    <w:rsid w:val="00CB3CA7"/>
    <w:rsid w:val="00CD7EA4"/>
    <w:rsid w:val="00CE5879"/>
    <w:rsid w:val="00CF1C39"/>
    <w:rsid w:val="00D24912"/>
    <w:rsid w:val="00D62142"/>
    <w:rsid w:val="00DE42CF"/>
    <w:rsid w:val="00DF456B"/>
    <w:rsid w:val="00E2416E"/>
    <w:rsid w:val="00E33CF0"/>
    <w:rsid w:val="00E3752A"/>
    <w:rsid w:val="00E40CA2"/>
    <w:rsid w:val="00E425E6"/>
    <w:rsid w:val="00E60ED5"/>
    <w:rsid w:val="00E70BE3"/>
    <w:rsid w:val="00E72F9A"/>
    <w:rsid w:val="00E97363"/>
    <w:rsid w:val="00ED2E3A"/>
    <w:rsid w:val="00EE3819"/>
    <w:rsid w:val="00F67D0C"/>
    <w:rsid w:val="00F7084A"/>
    <w:rsid w:val="00F72585"/>
    <w:rsid w:val="00FA0D80"/>
    <w:rsid w:val="00FC3DBF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login.consultant.ru/link/?req=doc&amp;base=LAW&amp;n=480786&amp;dst=1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76&amp;dst=2477" TargetMode="External"/><Relationship Id="rId20" Type="http://schemas.openxmlformats.org/officeDocument/2006/relationships/hyperlink" Target="https://nngplu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https://kirovsklen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2025-05-16T06:49:00Z</cp:lastPrinted>
  <dcterms:created xsi:type="dcterms:W3CDTF">2025-05-13T11:18:00Z</dcterms:created>
  <dcterms:modified xsi:type="dcterms:W3CDTF">2025-06-25T07:07:00Z</dcterms:modified>
</cp:coreProperties>
</file>