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C7" w:rsidRPr="00272AC7" w:rsidRDefault="00272AC7" w:rsidP="00272AC7">
      <w:pPr>
        <w:suppressAutoHyphens/>
        <w:spacing w:after="0"/>
        <w:jc w:val="center"/>
        <w:rPr>
          <w:rFonts w:ascii="Times New Roman" w:hAnsi="Times New Roman" w:cs="Times New Roman"/>
          <w:kern w:val="2"/>
        </w:rPr>
      </w:pPr>
      <w:r w:rsidRPr="00272AC7">
        <w:rPr>
          <w:rFonts w:ascii="Times New Roman" w:hAnsi="Times New Roman" w:cs="Times New Roman"/>
          <w:noProof/>
          <w:kern w:val="2"/>
          <w:lang w:eastAsia="ru-RU"/>
        </w:rPr>
        <w:drawing>
          <wp:inline distT="0" distB="0" distL="0" distR="0">
            <wp:extent cx="556260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AC7" w:rsidRPr="00272AC7" w:rsidRDefault="00272AC7" w:rsidP="00272AC7">
      <w:pPr>
        <w:suppressAutoHyphens/>
        <w:spacing w:after="0"/>
        <w:ind w:firstLine="720"/>
        <w:jc w:val="center"/>
        <w:rPr>
          <w:rFonts w:ascii="Times New Roman" w:hAnsi="Times New Roman" w:cs="Times New Roman"/>
          <w:kern w:val="2"/>
        </w:rPr>
      </w:pPr>
    </w:p>
    <w:p w:rsidR="00272AC7" w:rsidRPr="00272AC7" w:rsidRDefault="00272AC7" w:rsidP="00272AC7">
      <w:pPr>
        <w:suppressAutoHyphens/>
        <w:spacing w:after="0"/>
        <w:jc w:val="center"/>
        <w:rPr>
          <w:rFonts w:ascii="Times New Roman" w:hAnsi="Times New Roman" w:cs="Times New Roman"/>
          <w:b/>
          <w:kern w:val="2"/>
        </w:rPr>
      </w:pPr>
      <w:r w:rsidRPr="00272AC7">
        <w:rPr>
          <w:rFonts w:ascii="Times New Roman" w:hAnsi="Times New Roman" w:cs="Times New Roman"/>
          <w:kern w:val="2"/>
        </w:rPr>
        <w:t>АДМИНИСТРАЦИЯ К</w:t>
      </w:r>
      <w:r w:rsidRPr="00272AC7">
        <w:rPr>
          <w:rFonts w:ascii="Times New Roman" w:hAnsi="Times New Roman" w:cs="Times New Roman"/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272AC7" w:rsidRPr="00272AC7" w:rsidRDefault="00272AC7" w:rsidP="00272AC7">
      <w:pPr>
        <w:suppressAutoHyphens/>
        <w:spacing w:after="0"/>
        <w:ind w:firstLine="720"/>
        <w:jc w:val="center"/>
        <w:rPr>
          <w:rFonts w:ascii="Times New Roman" w:hAnsi="Times New Roman" w:cs="Times New Roman"/>
          <w:b/>
          <w:kern w:val="2"/>
        </w:rPr>
      </w:pPr>
    </w:p>
    <w:p w:rsidR="00272AC7" w:rsidRPr="00272AC7" w:rsidRDefault="00272AC7" w:rsidP="00272AC7">
      <w:pPr>
        <w:suppressAutoHyphens/>
        <w:spacing w:after="0"/>
        <w:ind w:firstLine="720"/>
        <w:jc w:val="center"/>
        <w:rPr>
          <w:rFonts w:ascii="Times New Roman" w:hAnsi="Times New Roman" w:cs="Times New Roman"/>
          <w:b/>
          <w:kern w:val="2"/>
          <w:sz w:val="36"/>
          <w:szCs w:val="36"/>
        </w:rPr>
      </w:pPr>
      <w:proofErr w:type="gramStart"/>
      <w:r w:rsidRPr="00272AC7">
        <w:rPr>
          <w:rFonts w:ascii="Times New Roman" w:hAnsi="Times New Roman" w:cs="Times New Roman"/>
          <w:b/>
          <w:kern w:val="2"/>
          <w:sz w:val="36"/>
          <w:szCs w:val="36"/>
        </w:rPr>
        <w:t>П</w:t>
      </w:r>
      <w:proofErr w:type="gramEnd"/>
      <w:r w:rsidRPr="00272AC7">
        <w:rPr>
          <w:rFonts w:ascii="Times New Roman" w:hAnsi="Times New Roman" w:cs="Times New Roman"/>
          <w:b/>
          <w:kern w:val="2"/>
          <w:sz w:val="36"/>
          <w:szCs w:val="36"/>
        </w:rPr>
        <w:t xml:space="preserve"> О С Т А Н О В Л Е Н И Е</w:t>
      </w:r>
    </w:p>
    <w:p w:rsidR="00272AC7" w:rsidRPr="00272AC7" w:rsidRDefault="00272AC7" w:rsidP="00272AC7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272AC7" w:rsidRPr="00272AC7" w:rsidRDefault="00D11BE8" w:rsidP="00272AC7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22 мая 2025 года </w:t>
      </w:r>
      <w:r w:rsidR="00272AC7" w:rsidRPr="00272AC7"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 xml:space="preserve"> 438</w:t>
      </w:r>
    </w:p>
    <w:p w:rsidR="00264084" w:rsidRDefault="00264084" w:rsidP="0026408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</w:p>
    <w:p w:rsidR="00272AC7" w:rsidRDefault="00272AC7" w:rsidP="0026408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</w:p>
    <w:p w:rsidR="004A25B2" w:rsidRPr="00462234" w:rsidRDefault="004A25B2" w:rsidP="004A25B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МО «Кировск» </w:t>
      </w:r>
      <w:r w:rsidRPr="008F26BE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14.02. 2023 года </w:t>
      </w:r>
      <w:r w:rsidRPr="008F26BE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№</w:t>
      </w:r>
      <w:r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201 «</w:t>
      </w:r>
      <w:r w:rsidRPr="00462234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</w:t>
      </w:r>
      <w:r w:rsidRPr="00462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 предоставлению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года»</w:t>
      </w:r>
      <w:proofErr w:type="gramEnd"/>
    </w:p>
    <w:p w:rsidR="00264084" w:rsidRPr="005F0EE8" w:rsidRDefault="00264084" w:rsidP="00CD7EA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571D" w:rsidRPr="00272AC7" w:rsidRDefault="00401A3A" w:rsidP="00272A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AC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272AC7">
        <w:rPr>
          <w:rFonts w:ascii="Times New Roman" w:hAnsi="Times New Roman" w:cs="Times New Roman"/>
          <w:bCs/>
          <w:sz w:val="26"/>
          <w:szCs w:val="26"/>
        </w:rPr>
        <w:t xml:space="preserve">услуг», </w:t>
      </w:r>
      <w:r w:rsidRPr="00272AC7">
        <w:rPr>
          <w:rFonts w:ascii="Times New Roman" w:hAnsi="Times New Roman" w:cs="Times New Roman"/>
          <w:sz w:val="26"/>
          <w:szCs w:val="26"/>
        </w:rPr>
        <w:t>учитывая п. 7.1. протокола заседания комиссии по повышению качества и доступности предоставления государственных и муниципальных услуг в Ленинградской области от 14.04.2025 года № 05.2-03-1/2025, с целью приведения в соответствие с Методическими рекомендациями предоставления муниципальной услуги</w:t>
      </w:r>
      <w:r w:rsidR="000131A0" w:rsidRPr="00272AC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64084" w:rsidRPr="00272AC7">
        <w:rPr>
          <w:rFonts w:ascii="Times New Roman" w:hAnsi="Times New Roman" w:cs="Times New Roman"/>
          <w:bCs/>
          <w:sz w:val="26"/>
          <w:szCs w:val="26"/>
        </w:rPr>
        <w:t>«</w:t>
      </w:r>
      <w:r w:rsidR="004A25B2" w:rsidRPr="00272A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</w:t>
      </w:r>
      <w:r w:rsidR="0001233D" w:rsidRPr="00272AC7">
        <w:rPr>
          <w:rFonts w:ascii="Times New Roman" w:hAnsi="Times New Roman" w:cs="Times New Roman"/>
          <w:bCs/>
          <w:sz w:val="26"/>
          <w:szCs w:val="26"/>
        </w:rPr>
        <w:t>»,</w:t>
      </w:r>
      <w:r w:rsidR="00A1571D" w:rsidRPr="00272AC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528BE" w:rsidRPr="00272AC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="00264084" w:rsidRPr="00272AC7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="00264084" w:rsidRPr="00272AC7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="00264084" w:rsidRPr="00272AC7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="00264084" w:rsidRPr="00272AC7">
        <w:rPr>
          <w:rFonts w:ascii="Times New Roman" w:hAnsi="Times New Roman" w:cs="Times New Roman"/>
          <w:b/>
          <w:sz w:val="26"/>
          <w:szCs w:val="26"/>
        </w:rPr>
        <w:t xml:space="preserve"> о в </w:t>
      </w:r>
      <w:proofErr w:type="gramStart"/>
      <w:r w:rsidR="00264084" w:rsidRPr="00272AC7">
        <w:rPr>
          <w:rFonts w:ascii="Times New Roman" w:hAnsi="Times New Roman" w:cs="Times New Roman"/>
          <w:b/>
          <w:sz w:val="26"/>
          <w:szCs w:val="26"/>
        </w:rPr>
        <w:t>л</w:t>
      </w:r>
      <w:proofErr w:type="gramEnd"/>
      <w:r w:rsidR="00264084" w:rsidRPr="00272AC7">
        <w:rPr>
          <w:rFonts w:ascii="Times New Roman" w:hAnsi="Times New Roman" w:cs="Times New Roman"/>
          <w:b/>
          <w:sz w:val="26"/>
          <w:szCs w:val="26"/>
        </w:rPr>
        <w:t xml:space="preserve"> я е т:</w:t>
      </w:r>
    </w:p>
    <w:p w:rsidR="004A25B2" w:rsidRPr="00272AC7" w:rsidRDefault="0001233D" w:rsidP="00272AC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272AC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272AC7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МО «Кировск» </w:t>
      </w:r>
      <w:r w:rsidR="006528BE" w:rsidRPr="00272AC7">
        <w:rPr>
          <w:rFonts w:ascii="Times New Roman" w:hAnsi="Times New Roman" w:cs="Times New Roman"/>
          <w:sz w:val="26"/>
          <w:szCs w:val="26"/>
        </w:rPr>
        <w:t xml:space="preserve">от </w:t>
      </w:r>
      <w:r w:rsidR="004A25B2" w:rsidRPr="00272AC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14.02.2023 года № 201 «</w:t>
      </w:r>
      <w:r w:rsidR="004A25B2" w:rsidRPr="00272AC7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</w:t>
      </w:r>
      <w:r w:rsidR="004A25B2" w:rsidRPr="00272A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 предоставлению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года»</w:t>
      </w:r>
      <w:r w:rsidR="006528BE" w:rsidRPr="00272AC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01A3A" w:rsidRPr="00272AC7">
        <w:rPr>
          <w:rFonts w:ascii="Times New Roman" w:hAnsi="Times New Roman" w:cs="Times New Roman"/>
          <w:bCs/>
          <w:iCs/>
          <w:sz w:val="26"/>
          <w:szCs w:val="26"/>
        </w:rPr>
        <w:t xml:space="preserve">(далее – Постановление) </w:t>
      </w:r>
      <w:r w:rsidR="00676697" w:rsidRPr="00272AC7">
        <w:rPr>
          <w:rFonts w:ascii="Times New Roman" w:hAnsi="Times New Roman" w:cs="Times New Roman"/>
          <w:bCs/>
          <w:iCs/>
          <w:sz w:val="26"/>
          <w:szCs w:val="26"/>
        </w:rPr>
        <w:t>изменения:</w:t>
      </w:r>
      <w:proofErr w:type="gramEnd"/>
    </w:p>
    <w:p w:rsidR="006E4E42" w:rsidRPr="00272AC7" w:rsidRDefault="006E4E42" w:rsidP="00272AC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72AC7">
        <w:rPr>
          <w:rFonts w:ascii="Times New Roman" w:hAnsi="Times New Roman" w:cs="Times New Roman"/>
          <w:bCs/>
          <w:iCs/>
          <w:sz w:val="26"/>
          <w:szCs w:val="26"/>
        </w:rPr>
        <w:t xml:space="preserve">1.1. </w:t>
      </w:r>
      <w:r w:rsidRPr="00272AC7">
        <w:rPr>
          <w:rFonts w:ascii="Times New Roman" w:hAnsi="Times New Roman" w:cs="Times New Roman"/>
          <w:sz w:val="26"/>
          <w:szCs w:val="26"/>
        </w:rPr>
        <w:t>сноску к наименованию Административного регламента приложения к Постановлению изложить в редакции: «</w:t>
      </w:r>
      <w:r w:rsidRPr="00272AC7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муниципальная услуга предоставляется ОМСУ муниципальных районов, городских поселений, муниципального и городского округов Ленинградской области»;</w:t>
      </w:r>
    </w:p>
    <w:p w:rsidR="00401A3A" w:rsidRPr="00272AC7" w:rsidRDefault="006E4E42" w:rsidP="00272AC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272AC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1.2. </w:t>
      </w:r>
      <w:r w:rsidR="00401A3A" w:rsidRPr="00272AC7">
        <w:rPr>
          <w:rFonts w:ascii="Times New Roman" w:hAnsi="Times New Roman" w:cs="Times New Roman"/>
          <w:bCs/>
          <w:iCs/>
          <w:sz w:val="26"/>
          <w:szCs w:val="26"/>
        </w:rPr>
        <w:t>подпункт 1.1.2. пункта 1.1. приложения к Постановлению</w:t>
      </w:r>
      <w:r w:rsidRPr="00272AC7">
        <w:rPr>
          <w:rFonts w:ascii="Times New Roman" w:hAnsi="Times New Roman"/>
          <w:bCs/>
          <w:iCs/>
          <w:sz w:val="26"/>
          <w:szCs w:val="26"/>
        </w:rPr>
        <w:t xml:space="preserve"> дополнить текстом</w:t>
      </w:r>
      <w:proofErr w:type="gramStart"/>
      <w:r w:rsidRPr="00272AC7">
        <w:rPr>
          <w:rFonts w:ascii="Times New Roman" w:hAnsi="Times New Roman"/>
          <w:bCs/>
          <w:iCs/>
          <w:sz w:val="26"/>
          <w:szCs w:val="26"/>
        </w:rPr>
        <w:t xml:space="preserve">: </w:t>
      </w:r>
      <w:r w:rsidR="00401A3A" w:rsidRPr="00272AC7">
        <w:rPr>
          <w:rFonts w:ascii="Times New Roman" w:hAnsi="Times New Roman" w:cs="Times New Roman"/>
          <w:bCs/>
          <w:iCs/>
          <w:sz w:val="26"/>
          <w:szCs w:val="26"/>
        </w:rPr>
        <w:t>«</w:t>
      </w:r>
      <w:proofErr w:type="gramEnd"/>
      <w:r w:rsidRPr="00272AC7">
        <w:rPr>
          <w:rFonts w:ascii="Times New Roman" w:eastAsia="Times New Roman" w:hAnsi="Times New Roman" w:cs="Times New Roman"/>
          <w:sz w:val="26"/>
          <w:szCs w:val="26"/>
        </w:rPr>
        <w:t xml:space="preserve">, за исключением домов блокированной застройки, соответствующих признакам, указанным в пункте 40 статьи 1 Градостроительного кодекса Российской Федерации, в случае, если количество таких домов, возведенных до 14 </w:t>
      </w:r>
      <w:r w:rsidRPr="00272AC7">
        <w:rPr>
          <w:rFonts w:ascii="Times New Roman" w:eastAsia="Times New Roman" w:hAnsi="Times New Roman" w:cs="Times New Roman"/>
          <w:sz w:val="26"/>
          <w:szCs w:val="26"/>
        </w:rPr>
        <w:lastRenderedPageBreak/>
        <w:t>мая 1998 года, в одном ряду не превышает двух</w:t>
      </w:r>
      <w:r w:rsidR="00401A3A" w:rsidRPr="00272AC7">
        <w:rPr>
          <w:rFonts w:ascii="Times New Roman" w:hAnsi="Times New Roman" w:cs="Times New Roman"/>
          <w:bCs/>
          <w:iCs/>
          <w:sz w:val="26"/>
          <w:szCs w:val="26"/>
        </w:rPr>
        <w:t>» после слов: «</w:t>
      </w:r>
      <w:r w:rsidRPr="00272AC7">
        <w:rPr>
          <w:rFonts w:ascii="Times New Roman" w:eastAsia="Times New Roman" w:hAnsi="Times New Roman" w:cs="Times New Roman"/>
          <w:sz w:val="26"/>
          <w:szCs w:val="26"/>
        </w:rPr>
        <w:t>дома блокированной застройки</w:t>
      </w:r>
      <w:r w:rsidR="00401A3A" w:rsidRPr="00272AC7">
        <w:rPr>
          <w:rFonts w:ascii="Times New Roman" w:hAnsi="Times New Roman" w:cs="Times New Roman"/>
          <w:bCs/>
          <w:iCs/>
          <w:sz w:val="26"/>
          <w:szCs w:val="26"/>
        </w:rPr>
        <w:t>»;</w:t>
      </w:r>
    </w:p>
    <w:p w:rsidR="006E4E42" w:rsidRPr="00272AC7" w:rsidRDefault="006E4E42" w:rsidP="00272AC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72AC7">
        <w:rPr>
          <w:rFonts w:ascii="Times New Roman" w:hAnsi="Times New Roman"/>
          <w:sz w:val="26"/>
          <w:szCs w:val="26"/>
        </w:rPr>
        <w:t>1.3. в подпункте 2.2.1. пункта 2.2. приложения к Постановлению текст: «</w:t>
      </w:r>
      <w:r w:rsidR="00157E90" w:rsidRPr="00272AC7">
        <w:rPr>
          <w:rFonts w:ascii="Times New Roman" w:hAnsi="Times New Roman"/>
          <w:sz w:val="26"/>
          <w:szCs w:val="26"/>
        </w:rPr>
        <w:t xml:space="preserve">указанных в </w:t>
      </w:r>
      <w:hyperlink r:id="rId8" w:history="1">
        <w:r w:rsidR="00157E90" w:rsidRPr="00272AC7">
          <w:rPr>
            <w:rFonts w:ascii="Times New Roman" w:hAnsi="Times New Roman"/>
            <w:sz w:val="26"/>
            <w:szCs w:val="26"/>
          </w:rPr>
          <w:t>частях 10</w:t>
        </w:r>
      </w:hyperlink>
      <w:r w:rsidR="00157E90" w:rsidRPr="00272AC7">
        <w:rPr>
          <w:rFonts w:ascii="Times New Roman" w:hAnsi="Times New Roman"/>
          <w:sz w:val="26"/>
          <w:szCs w:val="26"/>
        </w:rPr>
        <w:t xml:space="preserve"> и </w:t>
      </w:r>
      <w:hyperlink r:id="rId9" w:history="1">
        <w:r w:rsidR="00157E90" w:rsidRPr="00272AC7">
          <w:rPr>
            <w:rFonts w:ascii="Times New Roman" w:hAnsi="Times New Roman"/>
            <w:sz w:val="26"/>
            <w:szCs w:val="26"/>
          </w:rPr>
          <w:t>11 статьи 7</w:t>
        </w:r>
      </w:hyperlink>
      <w:r w:rsidR="00157E90" w:rsidRPr="00272AC7"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272AC7">
        <w:rPr>
          <w:rFonts w:ascii="Times New Roman" w:hAnsi="Times New Roman"/>
          <w:sz w:val="26"/>
          <w:szCs w:val="26"/>
        </w:rPr>
        <w:t xml:space="preserve"> заменить текстом: «предусмотренных </w:t>
      </w:r>
      <w:hyperlink r:id="rId10" w:history="1">
        <w:r w:rsidRPr="00272AC7">
          <w:rPr>
            <w:rFonts w:ascii="Times New Roman" w:hAnsi="Times New Roman"/>
            <w:sz w:val="26"/>
            <w:szCs w:val="26"/>
          </w:rPr>
          <w:t>статьями 9</w:t>
        </w:r>
      </w:hyperlink>
      <w:r w:rsidRPr="00272AC7">
        <w:rPr>
          <w:rFonts w:ascii="Times New Roman" w:hAnsi="Times New Roman"/>
          <w:sz w:val="26"/>
          <w:szCs w:val="26"/>
        </w:rPr>
        <w:t xml:space="preserve">, </w:t>
      </w:r>
      <w:hyperlink r:id="rId11" w:history="1">
        <w:r w:rsidRPr="00272AC7">
          <w:rPr>
            <w:rFonts w:ascii="Times New Roman" w:hAnsi="Times New Roman"/>
            <w:sz w:val="26"/>
            <w:szCs w:val="26"/>
          </w:rPr>
          <w:t>10</w:t>
        </w:r>
      </w:hyperlink>
      <w:r w:rsidRPr="00272AC7">
        <w:rPr>
          <w:rFonts w:ascii="Times New Roman" w:hAnsi="Times New Roman"/>
          <w:sz w:val="26"/>
          <w:szCs w:val="26"/>
        </w:rPr>
        <w:t xml:space="preserve"> и </w:t>
      </w:r>
      <w:hyperlink r:id="rId12" w:history="1">
        <w:r w:rsidRPr="00272AC7">
          <w:rPr>
            <w:rFonts w:ascii="Times New Roman" w:hAnsi="Times New Roman"/>
            <w:sz w:val="26"/>
            <w:szCs w:val="26"/>
          </w:rPr>
          <w:t>14</w:t>
        </w:r>
      </w:hyperlink>
      <w:r w:rsidRPr="00272AC7">
        <w:rPr>
          <w:rFonts w:ascii="Times New Roman" w:hAnsi="Times New Roman"/>
          <w:sz w:val="26"/>
          <w:szCs w:val="26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272AC7">
        <w:rPr>
          <w:rFonts w:ascii="Times New Roman" w:hAnsi="Times New Roman"/>
          <w:sz w:val="26"/>
          <w:szCs w:val="26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272AC7">
        <w:rPr>
          <w:rFonts w:ascii="Times New Roman" w:hAnsi="Times New Roman"/>
          <w:sz w:val="26"/>
          <w:szCs w:val="26"/>
        </w:rPr>
        <w:t>утратившими</w:t>
      </w:r>
      <w:proofErr w:type="gramEnd"/>
      <w:r w:rsidRPr="00272AC7">
        <w:rPr>
          <w:rFonts w:ascii="Times New Roman" w:hAnsi="Times New Roman"/>
          <w:sz w:val="26"/>
          <w:szCs w:val="26"/>
        </w:rPr>
        <w:t xml:space="preserve"> силу отдельных положений законодательных актов Российской Федерации», далее – по тексту;</w:t>
      </w:r>
    </w:p>
    <w:p w:rsidR="00157E90" w:rsidRPr="00272AC7" w:rsidRDefault="00157E90" w:rsidP="00272A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72AC7">
        <w:rPr>
          <w:rFonts w:ascii="Times New Roman" w:hAnsi="Times New Roman"/>
          <w:sz w:val="26"/>
          <w:szCs w:val="26"/>
        </w:rPr>
        <w:t>1.4. подпункт 2) пункта 2.2. приложения к Постановлению изложить в редакции: «</w:t>
      </w:r>
      <w:r w:rsidRPr="00272AC7">
        <w:rPr>
          <w:rFonts w:ascii="Times New Roman" w:hAnsi="Times New Roman" w:cs="Times New Roman"/>
          <w:bCs/>
          <w:sz w:val="26"/>
          <w:szCs w:val="26"/>
        </w:rPr>
        <w:t xml:space="preserve">2) </w:t>
      </w:r>
      <w:r w:rsidRPr="00272AC7">
        <w:rPr>
          <w:rFonts w:ascii="Times New Roman" w:hAnsi="Times New Roman" w:cs="Times New Roman"/>
          <w:sz w:val="26"/>
          <w:szCs w:val="26"/>
        </w:rPr>
        <w:t xml:space="preserve">информационных технологий, предусмотренных </w:t>
      </w:r>
      <w:hyperlink r:id="rId13" w:history="1">
        <w:r w:rsidRPr="00272AC7">
          <w:rPr>
            <w:rFonts w:ascii="Times New Roman" w:hAnsi="Times New Roman" w:cs="Times New Roman"/>
            <w:sz w:val="26"/>
            <w:szCs w:val="26"/>
          </w:rPr>
          <w:t>статьями 9</w:t>
        </w:r>
      </w:hyperlink>
      <w:r w:rsidRPr="00272AC7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272AC7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Pr="00272AC7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5" w:history="1">
        <w:r w:rsidRPr="00272AC7">
          <w:rPr>
            <w:rFonts w:ascii="Times New Roman" w:hAnsi="Times New Roman" w:cs="Times New Roman"/>
            <w:sz w:val="26"/>
            <w:szCs w:val="26"/>
          </w:rPr>
          <w:t>14</w:t>
        </w:r>
      </w:hyperlink>
      <w:r w:rsidRPr="00272AC7">
        <w:rPr>
          <w:rFonts w:ascii="Times New Roman" w:hAnsi="Times New Roman" w:cs="Times New Roman"/>
          <w:sz w:val="26"/>
          <w:szCs w:val="26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</w:t>
      </w:r>
      <w:bookmarkStart w:id="0" w:name="_GoBack"/>
      <w:bookmarkEnd w:id="0"/>
      <w:r w:rsidRPr="00272AC7">
        <w:rPr>
          <w:rFonts w:ascii="Times New Roman" w:hAnsi="Times New Roman" w:cs="Times New Roman"/>
          <w:sz w:val="26"/>
          <w:szCs w:val="26"/>
        </w:rPr>
        <w:t>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Федерации».»;</w:t>
      </w:r>
      <w:proofErr w:type="gramEnd"/>
    </w:p>
    <w:p w:rsidR="00157E90" w:rsidRPr="00272AC7" w:rsidRDefault="00157E90" w:rsidP="00272AC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2AC7">
        <w:rPr>
          <w:rFonts w:ascii="Times New Roman" w:hAnsi="Times New Roman"/>
          <w:sz w:val="26"/>
          <w:szCs w:val="26"/>
        </w:rPr>
        <w:t xml:space="preserve">1.5. </w:t>
      </w:r>
      <w:r w:rsidR="00CA5FC3" w:rsidRPr="00272AC7">
        <w:rPr>
          <w:rFonts w:ascii="Times New Roman" w:hAnsi="Times New Roman"/>
          <w:sz w:val="26"/>
          <w:szCs w:val="26"/>
        </w:rPr>
        <w:t xml:space="preserve">в первом абзаце </w:t>
      </w:r>
      <w:r w:rsidRPr="00272AC7">
        <w:rPr>
          <w:rFonts w:ascii="Times New Roman" w:hAnsi="Times New Roman"/>
          <w:sz w:val="26"/>
          <w:szCs w:val="26"/>
        </w:rPr>
        <w:t>пункт</w:t>
      </w:r>
      <w:r w:rsidR="00CA5FC3" w:rsidRPr="00272AC7">
        <w:rPr>
          <w:rFonts w:ascii="Times New Roman" w:hAnsi="Times New Roman"/>
          <w:sz w:val="26"/>
          <w:szCs w:val="26"/>
        </w:rPr>
        <w:t>а</w:t>
      </w:r>
      <w:r w:rsidRPr="00272AC7">
        <w:rPr>
          <w:rFonts w:ascii="Times New Roman" w:hAnsi="Times New Roman"/>
          <w:sz w:val="26"/>
          <w:szCs w:val="26"/>
        </w:rPr>
        <w:t xml:space="preserve"> 2.4. </w:t>
      </w:r>
      <w:r w:rsidR="00CA5FC3" w:rsidRPr="00272AC7">
        <w:rPr>
          <w:rFonts w:ascii="Times New Roman" w:hAnsi="Times New Roman"/>
          <w:sz w:val="26"/>
          <w:szCs w:val="26"/>
        </w:rPr>
        <w:t>приложения к Постановлению исключить текст: «(в период до 01.01.2025 – не более 14 календарных дней)» после слов: «не более 20 календарных дней»;</w:t>
      </w:r>
    </w:p>
    <w:p w:rsidR="007B5B39" w:rsidRPr="00272AC7" w:rsidRDefault="00CA5FC3" w:rsidP="00272AC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2AC7">
        <w:rPr>
          <w:rFonts w:ascii="Times New Roman" w:hAnsi="Times New Roman"/>
          <w:sz w:val="26"/>
          <w:szCs w:val="26"/>
        </w:rPr>
        <w:t>1.6. во втором абзаце пункта 2.4. приложения к Постановлению исключить текст: «(в период до 01.01.2025 – не более чем до 20 календарных дней)» после слов: «не более чем до 35 календарных дней»;</w:t>
      </w:r>
    </w:p>
    <w:p w:rsidR="007B5B39" w:rsidRPr="00272AC7" w:rsidRDefault="00CA5FC3" w:rsidP="00272AC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2AC7">
        <w:rPr>
          <w:rFonts w:ascii="Times New Roman" w:hAnsi="Times New Roman"/>
          <w:sz w:val="26"/>
          <w:szCs w:val="26"/>
        </w:rPr>
        <w:t xml:space="preserve">1.7. в пункте 2.5. приложения к Постановлению </w:t>
      </w:r>
      <w:r w:rsidR="007B5B39" w:rsidRPr="00272AC7">
        <w:rPr>
          <w:rFonts w:ascii="Times New Roman" w:hAnsi="Times New Roman"/>
          <w:sz w:val="26"/>
          <w:szCs w:val="26"/>
        </w:rPr>
        <w:t>исключить текст: «Постановление Правительства РФ от 09.04.2022 № 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</w:t>
      </w:r>
    </w:p>
    <w:p w:rsidR="007B5B39" w:rsidRPr="00272AC7" w:rsidRDefault="007B5B39" w:rsidP="00272AC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2AC7">
        <w:rPr>
          <w:rFonts w:ascii="Times New Roman" w:hAnsi="Times New Roman"/>
          <w:sz w:val="26"/>
          <w:szCs w:val="26"/>
        </w:rPr>
        <w:t>1.8. пункт 2.12. приложения к Постановлению дополнить текстом: «в случае обращения заявителя непосредственно в орган, предоставляющий муниципальные услуги, или многофункциональный центр» после слов: «составляет не более 15 минут»;</w:t>
      </w:r>
    </w:p>
    <w:p w:rsidR="00C316DD" w:rsidRPr="00272AC7" w:rsidRDefault="007B5B39" w:rsidP="00272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AC7">
        <w:rPr>
          <w:rFonts w:ascii="Times New Roman" w:hAnsi="Times New Roman"/>
          <w:sz w:val="26"/>
          <w:szCs w:val="26"/>
        </w:rPr>
        <w:t xml:space="preserve">1.9. пункт 2.13. приложения к Постановлению </w:t>
      </w:r>
      <w:r w:rsidR="00C316DD" w:rsidRPr="00272AC7">
        <w:rPr>
          <w:rFonts w:ascii="Times New Roman" w:hAnsi="Times New Roman"/>
          <w:sz w:val="26"/>
          <w:szCs w:val="26"/>
        </w:rPr>
        <w:t>изложить в редакции: «</w:t>
      </w:r>
      <w:r w:rsidR="00C316DD" w:rsidRPr="00272AC7">
        <w:rPr>
          <w:rFonts w:ascii="Times New Roman" w:hAnsi="Times New Roman" w:cs="Times New Roman"/>
          <w:sz w:val="26"/>
          <w:szCs w:val="26"/>
        </w:rPr>
        <w:t>2.13. Регистрация заявления производится в день его принятия.</w:t>
      </w:r>
    </w:p>
    <w:p w:rsidR="00C316DD" w:rsidRPr="00272AC7" w:rsidRDefault="00C316DD" w:rsidP="00272A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2AC7">
        <w:rPr>
          <w:rFonts w:ascii="Times New Roman" w:hAnsi="Times New Roman" w:cs="Times New Roman"/>
          <w:sz w:val="26"/>
          <w:szCs w:val="26"/>
        </w:rPr>
        <w:t>При поступлении в уполномоченный орган запроса (заявления) о предоставлении муниципальной услуги в письменной форме в нерабочий или праздничный день регистрация заявления осуществляется в первый рабочий день, следующий за нерабочим или праздничным днем</w:t>
      </w:r>
      <w:proofErr w:type="gramStart"/>
      <w:r w:rsidRPr="00272AC7">
        <w:rPr>
          <w:rFonts w:ascii="Times New Roman" w:hAnsi="Times New Roman" w:cs="Times New Roman"/>
          <w:sz w:val="26"/>
          <w:szCs w:val="26"/>
        </w:rPr>
        <w:t>.</w:t>
      </w:r>
      <w:r w:rsidRPr="00272AC7">
        <w:rPr>
          <w:rFonts w:ascii="Times New Roman" w:hAnsi="Times New Roman"/>
          <w:sz w:val="26"/>
          <w:szCs w:val="26"/>
        </w:rPr>
        <w:t>»;</w:t>
      </w:r>
      <w:proofErr w:type="gramEnd"/>
    </w:p>
    <w:p w:rsidR="007B5B39" w:rsidRPr="00272AC7" w:rsidRDefault="00C316DD" w:rsidP="00272A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2AC7">
        <w:rPr>
          <w:rFonts w:ascii="Times New Roman" w:hAnsi="Times New Roman"/>
          <w:sz w:val="26"/>
          <w:szCs w:val="26"/>
        </w:rPr>
        <w:t xml:space="preserve">1.10. </w:t>
      </w:r>
      <w:r w:rsidR="007B5B39" w:rsidRPr="00272AC7">
        <w:rPr>
          <w:rFonts w:ascii="Times New Roman" w:hAnsi="Times New Roman"/>
          <w:sz w:val="26"/>
          <w:szCs w:val="26"/>
        </w:rPr>
        <w:t xml:space="preserve"> </w:t>
      </w:r>
      <w:r w:rsidR="00A77F02" w:rsidRPr="00272AC7">
        <w:rPr>
          <w:rFonts w:ascii="Times New Roman" w:hAnsi="Times New Roman"/>
          <w:sz w:val="26"/>
          <w:szCs w:val="26"/>
        </w:rPr>
        <w:t>пункт 2.14. приложения к Постановлению дополнить словами: «</w:t>
      </w:r>
      <w:r w:rsidR="00A77F02" w:rsidRPr="00272AC7">
        <w:rPr>
          <w:rFonts w:ascii="Times New Roman" w:hAnsi="Times New Roman" w:cs="Times New Roman"/>
          <w:sz w:val="26"/>
          <w:szCs w:val="26"/>
        </w:rPr>
        <w:t>и (или) информации</w:t>
      </w:r>
      <w:r w:rsidR="00A77F02" w:rsidRPr="00272AC7">
        <w:rPr>
          <w:rFonts w:ascii="Times New Roman" w:hAnsi="Times New Roman"/>
          <w:sz w:val="26"/>
          <w:szCs w:val="26"/>
        </w:rPr>
        <w:t>» после слов: «</w:t>
      </w:r>
      <w:r w:rsidR="00A77F02" w:rsidRPr="00272AC7">
        <w:rPr>
          <w:rFonts w:ascii="Times New Roman" w:hAnsi="Times New Roman" w:cs="Times New Roman"/>
          <w:sz w:val="26"/>
          <w:szCs w:val="26"/>
        </w:rPr>
        <w:t>с образцами их заполнения и перечнем документов</w:t>
      </w:r>
      <w:r w:rsidR="00A77F02" w:rsidRPr="00272AC7">
        <w:rPr>
          <w:rFonts w:ascii="Times New Roman" w:hAnsi="Times New Roman"/>
          <w:sz w:val="26"/>
          <w:szCs w:val="26"/>
        </w:rPr>
        <w:t>»;</w:t>
      </w:r>
    </w:p>
    <w:p w:rsidR="00A77F02" w:rsidRPr="00272AC7" w:rsidRDefault="00A77F02" w:rsidP="00272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AC7">
        <w:rPr>
          <w:rFonts w:ascii="Times New Roman" w:hAnsi="Times New Roman" w:cs="Times New Roman"/>
          <w:sz w:val="26"/>
          <w:szCs w:val="26"/>
        </w:rPr>
        <w:t xml:space="preserve">1.11. </w:t>
      </w:r>
      <w:r w:rsidR="00C253A7" w:rsidRPr="00272AC7">
        <w:rPr>
          <w:rFonts w:ascii="Times New Roman" w:hAnsi="Times New Roman" w:cs="Times New Roman"/>
          <w:sz w:val="26"/>
          <w:szCs w:val="26"/>
        </w:rPr>
        <w:t xml:space="preserve"> в подпункте 2) подпункта 3.1.1. пункта 3.1. приложения к Постановлению исключить текст: «</w:t>
      </w:r>
      <w:r w:rsidR="00C253A7" w:rsidRPr="00272AC7">
        <w:rPr>
          <w:rFonts w:ascii="Times New Roman" w:eastAsia="Calibri" w:hAnsi="Times New Roman" w:cs="Times New Roman"/>
          <w:sz w:val="26"/>
          <w:szCs w:val="26"/>
          <w:lang w:eastAsia="ru-RU"/>
        </w:rPr>
        <w:t>(в период до 01.01.2025 – 10 календарных дней)</w:t>
      </w:r>
      <w:r w:rsidR="00C253A7" w:rsidRPr="00272AC7">
        <w:rPr>
          <w:rFonts w:ascii="Times New Roman" w:hAnsi="Times New Roman" w:cs="Times New Roman"/>
          <w:sz w:val="26"/>
          <w:szCs w:val="26"/>
        </w:rPr>
        <w:t>» после слов: «</w:t>
      </w:r>
      <w:r w:rsidR="00C253A7" w:rsidRPr="00272A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16 </w:t>
      </w:r>
      <w:r w:rsidR="00C253A7" w:rsidRPr="00272AC7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="00C253A7" w:rsidRPr="00272AC7">
        <w:rPr>
          <w:rFonts w:ascii="Times New Roman" w:eastAsia="Calibri" w:hAnsi="Times New Roman" w:cs="Times New Roman"/>
          <w:sz w:val="26"/>
          <w:szCs w:val="26"/>
          <w:lang w:eastAsia="ru-RU"/>
        </w:rPr>
        <w:t>дней</w:t>
      </w:r>
      <w:r w:rsidR="00C253A7" w:rsidRPr="00272AC7">
        <w:rPr>
          <w:rFonts w:ascii="Times New Roman" w:hAnsi="Times New Roman" w:cs="Times New Roman"/>
          <w:sz w:val="26"/>
          <w:szCs w:val="26"/>
        </w:rPr>
        <w:t>»;</w:t>
      </w:r>
    </w:p>
    <w:p w:rsidR="00C253A7" w:rsidRPr="00272AC7" w:rsidRDefault="00C253A7" w:rsidP="00272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AC7">
        <w:rPr>
          <w:rFonts w:ascii="Times New Roman" w:hAnsi="Times New Roman" w:cs="Times New Roman"/>
          <w:sz w:val="26"/>
          <w:szCs w:val="26"/>
        </w:rPr>
        <w:t>1.12. в четвертом абзаце подпункта 2) подпункта 3.1.1. пункта 3.1. приложения к Постановлению исключить текст: «</w:t>
      </w:r>
      <w:r w:rsidR="0026772D" w:rsidRPr="00272AC7">
        <w:rPr>
          <w:rFonts w:ascii="Times New Roman" w:hAnsi="Times New Roman" w:cs="Times New Roman"/>
          <w:sz w:val="26"/>
          <w:szCs w:val="26"/>
        </w:rPr>
        <w:t>(в период до 01.01.2025 – не более чем до 16 календарных дней)</w:t>
      </w:r>
      <w:r w:rsidRPr="00272AC7">
        <w:rPr>
          <w:rFonts w:ascii="Times New Roman" w:hAnsi="Times New Roman" w:cs="Times New Roman"/>
          <w:sz w:val="26"/>
          <w:szCs w:val="26"/>
        </w:rPr>
        <w:t>» после слов: «</w:t>
      </w:r>
      <w:r w:rsidR="0026772D" w:rsidRPr="00272AC7">
        <w:rPr>
          <w:rFonts w:ascii="Times New Roman" w:hAnsi="Times New Roman" w:cs="Times New Roman"/>
          <w:sz w:val="26"/>
          <w:szCs w:val="26"/>
        </w:rPr>
        <w:t>до 31 календарного дня</w:t>
      </w:r>
      <w:r w:rsidRPr="00272AC7">
        <w:rPr>
          <w:rFonts w:ascii="Times New Roman" w:hAnsi="Times New Roman" w:cs="Times New Roman"/>
          <w:sz w:val="26"/>
          <w:szCs w:val="26"/>
        </w:rPr>
        <w:t>»</w:t>
      </w:r>
      <w:r w:rsidR="0026772D" w:rsidRPr="00272AC7">
        <w:rPr>
          <w:rFonts w:ascii="Times New Roman" w:hAnsi="Times New Roman" w:cs="Times New Roman"/>
          <w:sz w:val="26"/>
          <w:szCs w:val="26"/>
        </w:rPr>
        <w:t>;</w:t>
      </w:r>
    </w:p>
    <w:p w:rsidR="0026772D" w:rsidRPr="00272AC7" w:rsidRDefault="0026772D" w:rsidP="00272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AC7">
        <w:rPr>
          <w:rFonts w:ascii="Times New Roman" w:hAnsi="Times New Roman" w:cs="Times New Roman"/>
          <w:sz w:val="26"/>
          <w:szCs w:val="26"/>
        </w:rPr>
        <w:lastRenderedPageBreak/>
        <w:t>1.13. пятый абзац подпункта 2) подпункта 3.1.1. пункта 3.1. приложения к Постановлению содержания: «В случае установления специалистом оснований, перечисленных в пункте 2.10.1 административного регламента – 6 календарных дней</w:t>
      </w:r>
      <w:proofErr w:type="gramStart"/>
      <w:r w:rsidRPr="00272AC7">
        <w:rPr>
          <w:rFonts w:ascii="Times New Roman" w:hAnsi="Times New Roman" w:cs="Times New Roman"/>
          <w:sz w:val="26"/>
          <w:szCs w:val="26"/>
        </w:rPr>
        <w:t xml:space="preserve">.» </w:t>
      </w:r>
      <w:proofErr w:type="gramEnd"/>
      <w:r w:rsidRPr="00272AC7">
        <w:rPr>
          <w:rFonts w:ascii="Times New Roman" w:hAnsi="Times New Roman" w:cs="Times New Roman"/>
          <w:sz w:val="26"/>
          <w:szCs w:val="26"/>
        </w:rPr>
        <w:t>исключить;</w:t>
      </w:r>
    </w:p>
    <w:p w:rsidR="0026772D" w:rsidRPr="00272AC7" w:rsidRDefault="0026772D" w:rsidP="00272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AC7">
        <w:rPr>
          <w:rFonts w:ascii="Times New Roman" w:hAnsi="Times New Roman" w:cs="Times New Roman"/>
          <w:sz w:val="26"/>
          <w:szCs w:val="26"/>
        </w:rPr>
        <w:t>1.14. подпункт 3.1.2.2. подпункта 3.1.1. пункта 3.1. приложения к Постановлению дополнить текстом: «</w:t>
      </w:r>
      <w:r w:rsidRPr="00272AC7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и передает должностному лицу, ответственному за формирование проекта решения</w:t>
      </w:r>
      <w:proofErr w:type="gramStart"/>
      <w:r w:rsidRPr="00272AC7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272AC7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272AC7">
        <w:rPr>
          <w:rFonts w:ascii="Times New Roman" w:hAnsi="Times New Roman" w:cs="Times New Roman"/>
          <w:sz w:val="26"/>
          <w:szCs w:val="26"/>
        </w:rPr>
        <w:t xml:space="preserve"> после слов: «</w:t>
      </w:r>
      <w:r w:rsidRPr="00272AC7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в соответствии с правилами делопроизводства</w:t>
      </w:r>
      <w:r w:rsidRPr="00272AC7">
        <w:rPr>
          <w:rFonts w:ascii="Times New Roman" w:hAnsi="Times New Roman" w:cs="Times New Roman"/>
          <w:sz w:val="26"/>
          <w:szCs w:val="26"/>
        </w:rPr>
        <w:t>», далее – по тексту;</w:t>
      </w:r>
    </w:p>
    <w:p w:rsidR="0026772D" w:rsidRPr="00272AC7" w:rsidRDefault="0026772D" w:rsidP="00272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AC7">
        <w:rPr>
          <w:rFonts w:ascii="Times New Roman" w:hAnsi="Times New Roman" w:cs="Times New Roman"/>
          <w:sz w:val="26"/>
          <w:szCs w:val="26"/>
        </w:rPr>
        <w:t xml:space="preserve">1.15. </w:t>
      </w:r>
      <w:r w:rsidR="007E610B" w:rsidRPr="00272AC7">
        <w:rPr>
          <w:rFonts w:ascii="Times New Roman" w:hAnsi="Times New Roman" w:cs="Times New Roman"/>
          <w:sz w:val="26"/>
          <w:szCs w:val="26"/>
        </w:rPr>
        <w:t>после последнего абзаца подпункт 3.1.2.5. подпункта 3.1.2. пункта 3.1. приложения к Постановлению дополнить текстом: «</w:t>
      </w:r>
      <w:r w:rsidR="007E610B" w:rsidRPr="00272AC7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- передача</w:t>
      </w:r>
      <w:r w:rsidR="007E610B" w:rsidRPr="00272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заявления и документов </w:t>
      </w:r>
      <w:r w:rsidR="007E610B" w:rsidRPr="00272AC7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должностному лицу, ответственному за формирование проекта решения</w:t>
      </w:r>
      <w:r w:rsidR="007E610B" w:rsidRPr="00272AC7">
        <w:rPr>
          <w:rFonts w:ascii="Times New Roman" w:hAnsi="Times New Roman" w:cs="Times New Roman"/>
          <w:sz w:val="26"/>
          <w:szCs w:val="26"/>
        </w:rPr>
        <w:t>»;</w:t>
      </w:r>
    </w:p>
    <w:p w:rsidR="007E610B" w:rsidRPr="00272AC7" w:rsidRDefault="007E610B" w:rsidP="00272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72AC7">
        <w:rPr>
          <w:rFonts w:ascii="Times New Roman" w:hAnsi="Times New Roman" w:cs="Times New Roman"/>
          <w:sz w:val="26"/>
          <w:szCs w:val="26"/>
        </w:rPr>
        <w:t xml:space="preserve">1.16. </w:t>
      </w:r>
      <w:r w:rsidR="00766E0B" w:rsidRPr="00272AC7">
        <w:rPr>
          <w:rFonts w:ascii="Times New Roman" w:hAnsi="Times New Roman" w:cs="Times New Roman"/>
          <w:sz w:val="26"/>
          <w:szCs w:val="26"/>
        </w:rPr>
        <w:t>после третьего абзаца подпункт 3.1.3.1. подпункта 3.1.3. пункта 3.1. приложения к Постановлению дополнить абзацем: «</w:t>
      </w:r>
      <w:r w:rsidR="00766E0B" w:rsidRPr="00272AC7">
        <w:rPr>
          <w:rFonts w:ascii="Times New Roman" w:hAnsi="Times New Roman" w:cs="Times New Roman"/>
          <w:sz w:val="26"/>
          <w:szCs w:val="26"/>
          <w:u w:val="single"/>
        </w:rPr>
        <w:t xml:space="preserve">2 действие: </w:t>
      </w:r>
      <w:r w:rsidR="00766E0B" w:rsidRPr="00272AC7">
        <w:rPr>
          <w:rFonts w:ascii="Times New Roman" w:hAnsi="Times New Roman" w:cs="Times New Roman"/>
          <w:sz w:val="26"/>
          <w:szCs w:val="26"/>
        </w:rPr>
        <w:t>в день поступления заявления и документов о предварительном согласовании в Администрацию должностное лицо, ответственное за формирование проекта решения, осуществляет опубликование извещения о предварительном согласовании предоставления земельного участка в информационно-телекоммуникационной сети «Интернет» на официальном сайте Администрации, а также на информационных щитах в границах населенного</w:t>
      </w:r>
      <w:proofErr w:type="gramEnd"/>
      <w:r w:rsidR="00766E0B" w:rsidRPr="00272AC7">
        <w:rPr>
          <w:rFonts w:ascii="Times New Roman" w:hAnsi="Times New Roman" w:cs="Times New Roman"/>
          <w:sz w:val="26"/>
          <w:szCs w:val="26"/>
        </w:rPr>
        <w:t xml:space="preserve"> пункта, на территории которого расположен земельный участок в соответствии с пунктом 8 статьи 3.8 Федерального закона от 25.10.2001 № 137-ФЗ «О введении в действие Земельного кодекса Российской Федерации»</w:t>
      </w:r>
      <w:proofErr w:type="gramStart"/>
      <w:r w:rsidR="00766E0B" w:rsidRPr="00272AC7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766E0B" w:rsidRPr="00272AC7">
        <w:rPr>
          <w:rFonts w:ascii="Times New Roman" w:hAnsi="Times New Roman" w:cs="Times New Roman"/>
          <w:sz w:val="26"/>
          <w:szCs w:val="26"/>
        </w:rPr>
        <w:t>;</w:t>
      </w:r>
    </w:p>
    <w:p w:rsidR="00766E0B" w:rsidRPr="00272AC7" w:rsidRDefault="00766E0B" w:rsidP="00272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AC7">
        <w:rPr>
          <w:rFonts w:ascii="Times New Roman" w:hAnsi="Times New Roman" w:cs="Times New Roman"/>
          <w:sz w:val="26"/>
          <w:szCs w:val="26"/>
        </w:rPr>
        <w:t>1.17. в пятом абзаце подпункта 3.1.3.1. подпункта 3.1.3. пункта 3.1. приложения к Постановлению текст:</w:t>
      </w:r>
      <w:r w:rsidR="00FE26EA" w:rsidRPr="00272AC7">
        <w:rPr>
          <w:rFonts w:ascii="Times New Roman" w:hAnsi="Times New Roman" w:cs="Times New Roman"/>
          <w:sz w:val="26"/>
          <w:szCs w:val="26"/>
        </w:rPr>
        <w:t xml:space="preserve"> «2 действие</w:t>
      </w:r>
      <w:r w:rsidRPr="00272AC7">
        <w:rPr>
          <w:rFonts w:ascii="Times New Roman" w:hAnsi="Times New Roman" w:cs="Times New Roman"/>
          <w:sz w:val="26"/>
          <w:szCs w:val="26"/>
        </w:rPr>
        <w:t>» заменить текстом: «</w:t>
      </w:r>
      <w:r w:rsidR="00FE26EA" w:rsidRPr="00272AC7">
        <w:rPr>
          <w:rFonts w:ascii="Times New Roman" w:hAnsi="Times New Roman" w:cs="Times New Roman"/>
          <w:sz w:val="26"/>
          <w:szCs w:val="26"/>
        </w:rPr>
        <w:t>3 действие</w:t>
      </w:r>
      <w:r w:rsidRPr="00272AC7">
        <w:rPr>
          <w:rFonts w:ascii="Times New Roman" w:hAnsi="Times New Roman" w:cs="Times New Roman"/>
          <w:sz w:val="26"/>
          <w:szCs w:val="26"/>
        </w:rPr>
        <w:t>»</w:t>
      </w:r>
      <w:r w:rsidR="00FE26EA" w:rsidRPr="00272AC7">
        <w:rPr>
          <w:rFonts w:ascii="Times New Roman" w:hAnsi="Times New Roman" w:cs="Times New Roman"/>
          <w:sz w:val="26"/>
          <w:szCs w:val="26"/>
        </w:rPr>
        <w:t>, текст: «3 действие» заменить текстом: «4 действие», текст: «4 действие» заменить текстом: «5 действие»;</w:t>
      </w:r>
    </w:p>
    <w:p w:rsidR="00FE26EA" w:rsidRPr="00272AC7" w:rsidRDefault="00FE26EA" w:rsidP="00272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AC7">
        <w:rPr>
          <w:rFonts w:ascii="Times New Roman" w:hAnsi="Times New Roman" w:cs="Times New Roman"/>
          <w:sz w:val="26"/>
          <w:szCs w:val="26"/>
        </w:rPr>
        <w:t xml:space="preserve">1.18. </w:t>
      </w:r>
      <w:r w:rsidR="00A35BBF" w:rsidRPr="00272AC7">
        <w:rPr>
          <w:rFonts w:ascii="Times New Roman" w:hAnsi="Times New Roman" w:cs="Times New Roman"/>
          <w:sz w:val="26"/>
          <w:szCs w:val="26"/>
        </w:rPr>
        <w:t>в подпункте 3.1.3.1. подпункта 3.1.3. пункта 3.1. приложения к Постановлению исключить текст: «</w:t>
      </w:r>
      <w:r w:rsidR="00A35BBF" w:rsidRPr="00272AC7">
        <w:rPr>
          <w:rFonts w:ascii="Times New Roman" w:eastAsiaTheme="minorEastAsia" w:hAnsi="Times New Roman" w:cs="Times New Roman"/>
          <w:sz w:val="26"/>
          <w:szCs w:val="26"/>
          <w:lang w:eastAsia="ru-RU"/>
        </w:rPr>
        <w:t>(в период до 01.01.2025 – не более 10 календарных дней)</w:t>
      </w:r>
      <w:r w:rsidR="00A35BBF" w:rsidRPr="00272AC7">
        <w:rPr>
          <w:rFonts w:ascii="Times New Roman" w:hAnsi="Times New Roman" w:cs="Times New Roman"/>
          <w:sz w:val="26"/>
          <w:szCs w:val="26"/>
        </w:rPr>
        <w:t>» после текста: «</w:t>
      </w:r>
      <w:r w:rsidR="00A35BBF" w:rsidRPr="00272AC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 более</w:t>
      </w:r>
      <w:r w:rsidR="00A35BBF" w:rsidRPr="00272AC7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16 календарных дней</w:t>
      </w:r>
      <w:r w:rsidR="00A35BBF" w:rsidRPr="00272AC7">
        <w:rPr>
          <w:rFonts w:ascii="Times New Roman" w:hAnsi="Times New Roman" w:cs="Times New Roman"/>
          <w:sz w:val="26"/>
          <w:szCs w:val="26"/>
        </w:rPr>
        <w:t>»;</w:t>
      </w:r>
    </w:p>
    <w:p w:rsidR="005C250A" w:rsidRPr="00272AC7" w:rsidRDefault="00A35BBF" w:rsidP="00272A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AC7">
        <w:rPr>
          <w:rFonts w:ascii="Times New Roman" w:hAnsi="Times New Roman" w:cs="Times New Roman"/>
          <w:sz w:val="26"/>
          <w:szCs w:val="26"/>
        </w:rPr>
        <w:t xml:space="preserve">1.19. в подпункте 3.1.3.1. подпункта 3.1.3. пункта 3.1. приложения к Постановлению исключить </w:t>
      </w:r>
      <w:r w:rsidR="005C250A" w:rsidRPr="00272AC7">
        <w:rPr>
          <w:rFonts w:ascii="Times New Roman" w:hAnsi="Times New Roman" w:cs="Times New Roman"/>
          <w:sz w:val="26"/>
          <w:szCs w:val="26"/>
        </w:rPr>
        <w:t>абзац содержания</w:t>
      </w:r>
      <w:r w:rsidRPr="00272AC7">
        <w:rPr>
          <w:rFonts w:ascii="Times New Roman" w:hAnsi="Times New Roman" w:cs="Times New Roman"/>
          <w:sz w:val="26"/>
          <w:szCs w:val="26"/>
        </w:rPr>
        <w:t>:</w:t>
      </w:r>
      <w:r w:rsidR="005C250A" w:rsidRPr="00272AC7">
        <w:rPr>
          <w:rFonts w:ascii="Times New Roman" w:hAnsi="Times New Roman" w:cs="Times New Roman"/>
          <w:sz w:val="26"/>
          <w:szCs w:val="26"/>
        </w:rPr>
        <w:t xml:space="preserve"> «</w:t>
      </w:r>
      <w:r w:rsidR="005C250A" w:rsidRPr="00272AC7">
        <w:rPr>
          <w:rFonts w:ascii="Times New Roman" w:eastAsia="Times New Roman" w:hAnsi="Times New Roman" w:cs="Times New Roman"/>
          <w:sz w:val="26"/>
          <w:szCs w:val="26"/>
        </w:rPr>
        <w:t>В случае установления оснований, перечисленных в пункте 2.10.1 административного регламента, общий срок выполнения административной процедуры - не более 6 календарных дней</w:t>
      </w:r>
      <w:proofErr w:type="gramStart"/>
      <w:r w:rsidR="005C250A" w:rsidRPr="00272AC7">
        <w:rPr>
          <w:rFonts w:ascii="Times New Roman" w:eastAsia="Times New Roman" w:hAnsi="Times New Roman" w:cs="Times New Roman"/>
          <w:sz w:val="26"/>
          <w:szCs w:val="26"/>
        </w:rPr>
        <w:t>.</w:t>
      </w:r>
      <w:r w:rsidR="005C250A" w:rsidRPr="00272AC7">
        <w:rPr>
          <w:rFonts w:ascii="Times New Roman" w:hAnsi="Times New Roman" w:cs="Times New Roman"/>
          <w:sz w:val="26"/>
          <w:szCs w:val="26"/>
        </w:rPr>
        <w:t>»;</w:t>
      </w:r>
    </w:p>
    <w:p w:rsidR="005C250A" w:rsidRPr="00272AC7" w:rsidRDefault="005C250A" w:rsidP="00272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End"/>
      <w:r w:rsidRPr="00272AC7">
        <w:rPr>
          <w:rFonts w:ascii="Times New Roman" w:hAnsi="Times New Roman" w:cs="Times New Roman"/>
          <w:sz w:val="26"/>
          <w:szCs w:val="26"/>
        </w:rPr>
        <w:t>1.20.  в подпункте 3.1.3.1. подпункта 3.1.3. пункта 3.1. приложения к Постановлению исключить текст: «</w:t>
      </w:r>
      <w:r w:rsidRPr="00272AC7">
        <w:rPr>
          <w:rFonts w:ascii="Times New Roman" w:eastAsia="Times New Roman" w:hAnsi="Times New Roman" w:cs="Times New Roman"/>
          <w:sz w:val="26"/>
          <w:szCs w:val="26"/>
        </w:rPr>
        <w:t>(в период до 01.01.2025 – не более чем до 16 календарных дней)</w:t>
      </w:r>
      <w:r w:rsidRPr="00272AC7">
        <w:rPr>
          <w:rFonts w:ascii="Times New Roman" w:hAnsi="Times New Roman" w:cs="Times New Roman"/>
          <w:sz w:val="26"/>
          <w:szCs w:val="26"/>
        </w:rPr>
        <w:t>» после текста: «</w:t>
      </w:r>
      <w:r w:rsidRPr="00272AC7">
        <w:rPr>
          <w:rFonts w:ascii="Times New Roman" w:eastAsia="Times New Roman" w:hAnsi="Times New Roman" w:cs="Times New Roman"/>
          <w:sz w:val="26"/>
          <w:szCs w:val="26"/>
        </w:rPr>
        <w:t>до 31 календарного дня</w:t>
      </w:r>
      <w:r w:rsidRPr="00272AC7">
        <w:rPr>
          <w:rFonts w:ascii="Times New Roman" w:hAnsi="Times New Roman" w:cs="Times New Roman"/>
          <w:sz w:val="26"/>
          <w:szCs w:val="26"/>
        </w:rPr>
        <w:t>»;</w:t>
      </w:r>
    </w:p>
    <w:p w:rsidR="005C250A" w:rsidRPr="00272AC7" w:rsidRDefault="005C250A" w:rsidP="00272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AC7">
        <w:rPr>
          <w:rFonts w:ascii="Times New Roman" w:hAnsi="Times New Roman" w:cs="Times New Roman"/>
          <w:sz w:val="26"/>
          <w:szCs w:val="26"/>
        </w:rPr>
        <w:t>1.21. подпункт 3.1.3.1. подпункта 3.1.3. пункта 3.1. приложения к Постановлению дополнить текстом: «</w:t>
      </w:r>
      <w:r w:rsidRPr="00272AC7">
        <w:rPr>
          <w:rFonts w:ascii="Times New Roman" w:eastAsia="Times New Roman" w:hAnsi="Times New Roman" w:cs="Times New Roman"/>
          <w:sz w:val="26"/>
          <w:szCs w:val="26"/>
        </w:rPr>
        <w:t>способом, указанным заявителем для направления результата</w:t>
      </w:r>
      <w:r w:rsidRPr="00272AC7">
        <w:rPr>
          <w:rFonts w:ascii="Times New Roman" w:hAnsi="Times New Roman" w:cs="Times New Roman"/>
          <w:sz w:val="26"/>
          <w:szCs w:val="26"/>
        </w:rPr>
        <w:t>» после слов: «</w:t>
      </w:r>
      <w:r w:rsidRPr="00272AC7">
        <w:rPr>
          <w:rFonts w:ascii="Times New Roman" w:eastAsia="Times New Roman" w:hAnsi="Times New Roman" w:cs="Times New Roman"/>
          <w:sz w:val="26"/>
          <w:szCs w:val="26"/>
        </w:rPr>
        <w:t>Администрация уведомляет заявителя</w:t>
      </w:r>
      <w:r w:rsidRPr="00272AC7">
        <w:rPr>
          <w:rFonts w:ascii="Times New Roman" w:hAnsi="Times New Roman" w:cs="Times New Roman"/>
          <w:sz w:val="26"/>
          <w:szCs w:val="26"/>
        </w:rPr>
        <w:t>»;</w:t>
      </w:r>
    </w:p>
    <w:p w:rsidR="00A35BBF" w:rsidRPr="00272AC7" w:rsidRDefault="005C250A" w:rsidP="00272A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AC7">
        <w:rPr>
          <w:rFonts w:ascii="Times New Roman" w:eastAsia="Times New Roman" w:hAnsi="Times New Roman" w:cs="Times New Roman"/>
          <w:sz w:val="26"/>
          <w:szCs w:val="26"/>
        </w:rPr>
        <w:t xml:space="preserve">1.22. </w:t>
      </w:r>
      <w:r w:rsidR="00B8375E" w:rsidRPr="00272AC7">
        <w:rPr>
          <w:rFonts w:ascii="Times New Roman" w:eastAsia="Times New Roman" w:hAnsi="Times New Roman" w:cs="Times New Roman"/>
          <w:sz w:val="26"/>
          <w:szCs w:val="26"/>
        </w:rPr>
        <w:t xml:space="preserve">последний абзац </w:t>
      </w:r>
      <w:r w:rsidR="00B8375E" w:rsidRPr="00272AC7">
        <w:rPr>
          <w:rFonts w:ascii="Times New Roman" w:hAnsi="Times New Roman" w:cs="Times New Roman"/>
          <w:sz w:val="26"/>
          <w:szCs w:val="26"/>
        </w:rPr>
        <w:t>подпункта 3.1.3.1. подпункта 3.1.3. пункта 3.1. приложения к Постановлению дополнить словом: «</w:t>
      </w:r>
      <w:r w:rsidR="00B8375E" w:rsidRPr="00272AC7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календарных</w:t>
      </w:r>
      <w:r w:rsidR="00B8375E" w:rsidRPr="00272AC7">
        <w:rPr>
          <w:rFonts w:ascii="Times New Roman" w:hAnsi="Times New Roman" w:cs="Times New Roman"/>
          <w:sz w:val="26"/>
          <w:szCs w:val="26"/>
        </w:rPr>
        <w:t>» после слов: «</w:t>
      </w:r>
      <w:r w:rsidR="00B8375E" w:rsidRPr="00272AC7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не позднее 10</w:t>
      </w:r>
      <w:r w:rsidR="00B8375E" w:rsidRPr="00272AC7">
        <w:rPr>
          <w:rFonts w:ascii="Times New Roman" w:hAnsi="Times New Roman" w:cs="Times New Roman"/>
          <w:sz w:val="26"/>
          <w:szCs w:val="26"/>
        </w:rPr>
        <w:t>».</w:t>
      </w:r>
    </w:p>
    <w:p w:rsidR="00DE42CF" w:rsidRPr="00272AC7" w:rsidRDefault="00DE42CF" w:rsidP="00272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AC7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16" w:history="1">
        <w:r w:rsidRPr="00272AC7">
          <w:rPr>
            <w:rStyle w:val="ab"/>
            <w:rFonts w:ascii="Times New Roman" w:hAnsi="Times New Roman" w:cs="Times New Roman"/>
            <w:sz w:val="26"/>
            <w:szCs w:val="26"/>
          </w:rPr>
          <w:t>https://kirovsklenobl.ru/</w:t>
        </w:r>
      </w:hyperlink>
      <w:r w:rsidRPr="00272AC7">
        <w:rPr>
          <w:rFonts w:ascii="Times New Roman" w:hAnsi="Times New Roman" w:cs="Times New Roman"/>
          <w:sz w:val="26"/>
          <w:szCs w:val="26"/>
        </w:rPr>
        <w:t xml:space="preserve"> и в сетевом издании «Неделя нашего </w:t>
      </w:r>
      <w:proofErr w:type="spellStart"/>
      <w:r w:rsidRPr="00272AC7">
        <w:rPr>
          <w:rFonts w:ascii="Times New Roman" w:hAnsi="Times New Roman" w:cs="Times New Roman"/>
          <w:sz w:val="26"/>
          <w:szCs w:val="26"/>
        </w:rPr>
        <w:t>города+</w:t>
      </w:r>
      <w:proofErr w:type="spellEnd"/>
      <w:r w:rsidRPr="00272AC7">
        <w:rPr>
          <w:rFonts w:ascii="Times New Roman" w:hAnsi="Times New Roman" w:cs="Times New Roman"/>
          <w:sz w:val="26"/>
          <w:szCs w:val="26"/>
        </w:rPr>
        <w:t xml:space="preserve">» по адресу: </w:t>
      </w:r>
      <w:hyperlink r:id="rId17" w:history="1">
        <w:r w:rsidRPr="00272AC7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272AC7">
          <w:rPr>
            <w:rStyle w:val="ab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272AC7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nngplus</w:t>
        </w:r>
        <w:proofErr w:type="spellEnd"/>
        <w:r w:rsidRPr="00272AC7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272AC7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272AC7">
          <w:rPr>
            <w:rStyle w:val="ab"/>
            <w:rFonts w:ascii="Times New Roman" w:hAnsi="Times New Roman" w:cs="Times New Roman"/>
            <w:sz w:val="26"/>
            <w:szCs w:val="26"/>
          </w:rPr>
          <w:t>/</w:t>
        </w:r>
      </w:hyperlink>
      <w:r w:rsidRPr="00272AC7">
        <w:rPr>
          <w:rFonts w:ascii="Times New Roman" w:hAnsi="Times New Roman" w:cs="Times New Roman"/>
          <w:sz w:val="26"/>
          <w:szCs w:val="26"/>
        </w:rPr>
        <w:t>.</w:t>
      </w:r>
    </w:p>
    <w:p w:rsidR="00DE42CF" w:rsidRPr="00272AC7" w:rsidRDefault="00DE42CF" w:rsidP="00272AC7">
      <w:pPr>
        <w:spacing w:after="0" w:line="240" w:lineRule="auto"/>
        <w:ind w:left="19" w:firstLine="690"/>
        <w:jc w:val="both"/>
        <w:rPr>
          <w:rFonts w:ascii="Times New Roman" w:hAnsi="Times New Roman" w:cs="Times New Roman"/>
          <w:sz w:val="26"/>
          <w:szCs w:val="26"/>
        </w:rPr>
      </w:pPr>
      <w:r w:rsidRPr="00272AC7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proofErr w:type="gramStart"/>
      <w:r w:rsidRPr="00272AC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72AC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DE42CF" w:rsidRPr="00272AC7" w:rsidRDefault="00DE42CF" w:rsidP="00272AC7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1762A" w:rsidRPr="00362C87" w:rsidRDefault="0061762A" w:rsidP="00362C87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5E45B6" w:rsidRDefault="005E45B6" w:rsidP="005E45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обязанности </w:t>
      </w:r>
    </w:p>
    <w:p w:rsidR="00362C87" w:rsidRDefault="005E45B6" w:rsidP="005E45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главы администрации                                                                                  Н.В.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Багаев</w:t>
      </w:r>
      <w:proofErr w:type="spellEnd"/>
    </w:p>
    <w:p w:rsidR="00362C87" w:rsidRDefault="00362C8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72AC7" w:rsidRDefault="00272AC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78D5" w:rsidRDefault="000478D5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78D5" w:rsidRDefault="000478D5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78D5" w:rsidRDefault="000478D5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478D5" w:rsidRDefault="000478D5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ED2E3A" w:rsidRPr="005B1112" w:rsidRDefault="003579A2" w:rsidP="000478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1112">
        <w:rPr>
          <w:rFonts w:ascii="Times New Roman" w:hAnsi="Times New Roman" w:cs="Times New Roman"/>
          <w:bCs/>
          <w:sz w:val="20"/>
          <w:szCs w:val="20"/>
        </w:rPr>
        <w:t>Разослано: дело, прокуратура, регистр НПА, ННГ</w:t>
      </w:r>
      <w:r w:rsidRPr="000478D5">
        <w:rPr>
          <w:rFonts w:ascii="Times New Roman" w:hAnsi="Times New Roman" w:cs="Times New Roman"/>
          <w:bCs/>
          <w:sz w:val="20"/>
          <w:szCs w:val="20"/>
        </w:rPr>
        <w:t xml:space="preserve">, сайт, </w:t>
      </w:r>
      <w:r w:rsidR="000478D5" w:rsidRPr="000478D5">
        <w:rPr>
          <w:rFonts w:ascii="Times New Roman" w:hAnsi="Times New Roman" w:cs="Times New Roman"/>
          <w:sz w:val="20"/>
          <w:szCs w:val="20"/>
        </w:rPr>
        <w:t>управление по градостроительным и земельным отношениям</w:t>
      </w:r>
    </w:p>
    <w:sectPr w:rsidR="00ED2E3A" w:rsidRPr="005B1112" w:rsidSect="00C7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D6B" w:rsidRDefault="000F2D6B" w:rsidP="008071B3">
      <w:pPr>
        <w:spacing w:after="0" w:line="240" w:lineRule="auto"/>
      </w:pPr>
      <w:r>
        <w:separator/>
      </w:r>
    </w:p>
  </w:endnote>
  <w:endnote w:type="continuationSeparator" w:id="1">
    <w:p w:rsidR="000F2D6B" w:rsidRDefault="000F2D6B" w:rsidP="0080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D6B" w:rsidRDefault="000F2D6B" w:rsidP="008071B3">
      <w:pPr>
        <w:spacing w:after="0" w:line="240" w:lineRule="auto"/>
      </w:pPr>
      <w:r>
        <w:separator/>
      </w:r>
    </w:p>
  </w:footnote>
  <w:footnote w:type="continuationSeparator" w:id="1">
    <w:p w:rsidR="000F2D6B" w:rsidRDefault="000F2D6B" w:rsidP="0080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084"/>
    <w:rsid w:val="00011A8A"/>
    <w:rsid w:val="0001233D"/>
    <w:rsid w:val="000131A0"/>
    <w:rsid w:val="000478D5"/>
    <w:rsid w:val="000643E7"/>
    <w:rsid w:val="000645B9"/>
    <w:rsid w:val="00087AFD"/>
    <w:rsid w:val="000A253E"/>
    <w:rsid w:val="000B4751"/>
    <w:rsid w:val="000C0390"/>
    <w:rsid w:val="000D2A72"/>
    <w:rsid w:val="000D3336"/>
    <w:rsid w:val="000F2D6B"/>
    <w:rsid w:val="00105453"/>
    <w:rsid w:val="00157E90"/>
    <w:rsid w:val="001849F9"/>
    <w:rsid w:val="00194D5C"/>
    <w:rsid w:val="0019798A"/>
    <w:rsid w:val="001C2196"/>
    <w:rsid w:val="001C2F6E"/>
    <w:rsid w:val="001D1263"/>
    <w:rsid w:val="001D6B10"/>
    <w:rsid w:val="001E5936"/>
    <w:rsid w:val="001E63D5"/>
    <w:rsid w:val="001F12E3"/>
    <w:rsid w:val="002275D3"/>
    <w:rsid w:val="00264084"/>
    <w:rsid w:val="0026772D"/>
    <w:rsid w:val="00272AC7"/>
    <w:rsid w:val="002A7B17"/>
    <w:rsid w:val="002E43BE"/>
    <w:rsid w:val="002F0A50"/>
    <w:rsid w:val="00323331"/>
    <w:rsid w:val="00324732"/>
    <w:rsid w:val="00327D13"/>
    <w:rsid w:val="003526BF"/>
    <w:rsid w:val="003579A2"/>
    <w:rsid w:val="003620A5"/>
    <w:rsid w:val="00362C87"/>
    <w:rsid w:val="003964D3"/>
    <w:rsid w:val="00401A3A"/>
    <w:rsid w:val="00411460"/>
    <w:rsid w:val="004126CB"/>
    <w:rsid w:val="00422F1B"/>
    <w:rsid w:val="00437EC2"/>
    <w:rsid w:val="00460780"/>
    <w:rsid w:val="00466FD2"/>
    <w:rsid w:val="004A25B2"/>
    <w:rsid w:val="004C40F6"/>
    <w:rsid w:val="004D49A5"/>
    <w:rsid w:val="004D4F37"/>
    <w:rsid w:val="004F2F7E"/>
    <w:rsid w:val="004F6EA4"/>
    <w:rsid w:val="005006F1"/>
    <w:rsid w:val="0050128D"/>
    <w:rsid w:val="005041AA"/>
    <w:rsid w:val="005B1112"/>
    <w:rsid w:val="005C250A"/>
    <w:rsid w:val="005C69D6"/>
    <w:rsid w:val="005E45B6"/>
    <w:rsid w:val="005F0EE8"/>
    <w:rsid w:val="00607F39"/>
    <w:rsid w:val="0061762A"/>
    <w:rsid w:val="00623975"/>
    <w:rsid w:val="0062709D"/>
    <w:rsid w:val="00636484"/>
    <w:rsid w:val="006528BE"/>
    <w:rsid w:val="00673D43"/>
    <w:rsid w:val="00676697"/>
    <w:rsid w:val="006B5221"/>
    <w:rsid w:val="006D3812"/>
    <w:rsid w:val="006E187E"/>
    <w:rsid w:val="006E4E42"/>
    <w:rsid w:val="00712447"/>
    <w:rsid w:val="00723ED7"/>
    <w:rsid w:val="00766E0B"/>
    <w:rsid w:val="00771189"/>
    <w:rsid w:val="00773014"/>
    <w:rsid w:val="0077394F"/>
    <w:rsid w:val="0078036C"/>
    <w:rsid w:val="00787AD9"/>
    <w:rsid w:val="007B5B39"/>
    <w:rsid w:val="007E610B"/>
    <w:rsid w:val="008071B3"/>
    <w:rsid w:val="00815508"/>
    <w:rsid w:val="00817050"/>
    <w:rsid w:val="00854B2B"/>
    <w:rsid w:val="00857EAC"/>
    <w:rsid w:val="00865C1D"/>
    <w:rsid w:val="00867BF2"/>
    <w:rsid w:val="008756ED"/>
    <w:rsid w:val="00883036"/>
    <w:rsid w:val="00886B82"/>
    <w:rsid w:val="00893B76"/>
    <w:rsid w:val="008B1354"/>
    <w:rsid w:val="008C3450"/>
    <w:rsid w:val="008C7799"/>
    <w:rsid w:val="008D75C9"/>
    <w:rsid w:val="00916F3D"/>
    <w:rsid w:val="009247D1"/>
    <w:rsid w:val="009305C0"/>
    <w:rsid w:val="0096112A"/>
    <w:rsid w:val="009732DA"/>
    <w:rsid w:val="00974576"/>
    <w:rsid w:val="00974AD7"/>
    <w:rsid w:val="0099440D"/>
    <w:rsid w:val="009B3300"/>
    <w:rsid w:val="009E335E"/>
    <w:rsid w:val="00A1571D"/>
    <w:rsid w:val="00A35BBF"/>
    <w:rsid w:val="00A5398D"/>
    <w:rsid w:val="00A574BA"/>
    <w:rsid w:val="00A77F02"/>
    <w:rsid w:val="00A8316C"/>
    <w:rsid w:val="00A84F59"/>
    <w:rsid w:val="00A945B5"/>
    <w:rsid w:val="00AD1C7E"/>
    <w:rsid w:val="00B8375E"/>
    <w:rsid w:val="00B858FB"/>
    <w:rsid w:val="00B903F3"/>
    <w:rsid w:val="00B96399"/>
    <w:rsid w:val="00BA0C7A"/>
    <w:rsid w:val="00BD0AAF"/>
    <w:rsid w:val="00BF1CD4"/>
    <w:rsid w:val="00C03DDC"/>
    <w:rsid w:val="00C04EC5"/>
    <w:rsid w:val="00C24F68"/>
    <w:rsid w:val="00C253A7"/>
    <w:rsid w:val="00C313F0"/>
    <w:rsid w:val="00C316DD"/>
    <w:rsid w:val="00C511D9"/>
    <w:rsid w:val="00C57EF1"/>
    <w:rsid w:val="00C723B3"/>
    <w:rsid w:val="00CA5FC3"/>
    <w:rsid w:val="00CB3CA7"/>
    <w:rsid w:val="00CD7EA4"/>
    <w:rsid w:val="00CE5879"/>
    <w:rsid w:val="00CE686C"/>
    <w:rsid w:val="00CE7970"/>
    <w:rsid w:val="00CF1C39"/>
    <w:rsid w:val="00D11BE8"/>
    <w:rsid w:val="00D24912"/>
    <w:rsid w:val="00D62142"/>
    <w:rsid w:val="00D7735B"/>
    <w:rsid w:val="00DB1A18"/>
    <w:rsid w:val="00DE172A"/>
    <w:rsid w:val="00DE42CF"/>
    <w:rsid w:val="00DF456B"/>
    <w:rsid w:val="00E12028"/>
    <w:rsid w:val="00E33CF0"/>
    <w:rsid w:val="00E60ED5"/>
    <w:rsid w:val="00E97363"/>
    <w:rsid w:val="00EC6FFE"/>
    <w:rsid w:val="00ED2E3A"/>
    <w:rsid w:val="00EE3819"/>
    <w:rsid w:val="00F7084A"/>
    <w:rsid w:val="00F72585"/>
    <w:rsid w:val="00FA0D80"/>
    <w:rsid w:val="00FB0245"/>
    <w:rsid w:val="00FC459E"/>
    <w:rsid w:val="00FE0D5E"/>
    <w:rsid w:val="00FE26EA"/>
    <w:rsid w:val="00FF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84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qFormat/>
    <w:rsid w:val="00C03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0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640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8071B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8071B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071B3"/>
    <w:rPr>
      <w:sz w:val="20"/>
      <w:szCs w:val="20"/>
    </w:rPr>
  </w:style>
  <w:style w:type="character" w:styleId="aa">
    <w:name w:val="footnote reference"/>
    <w:basedOn w:val="a0"/>
    <w:uiPriority w:val="99"/>
    <w:rsid w:val="008071B3"/>
    <w:rPr>
      <w:vertAlign w:val="superscript"/>
    </w:rPr>
  </w:style>
  <w:style w:type="character" w:styleId="ab">
    <w:name w:val="Hyperlink"/>
    <w:basedOn w:val="a0"/>
    <w:rsid w:val="00CB3CA7"/>
    <w:rPr>
      <w:color w:val="0000FF"/>
      <w:u w:val="single"/>
    </w:rPr>
  </w:style>
  <w:style w:type="paragraph" w:customStyle="1" w:styleId="ConsPlusNormal">
    <w:name w:val="ConsPlusNormal"/>
    <w:link w:val="ConsPlusNormal0"/>
    <w:rsid w:val="00411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c">
    <w:name w:val="Другое_"/>
    <w:basedOn w:val="a0"/>
    <w:link w:val="ad"/>
    <w:rsid w:val="00C04EC5"/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Другое"/>
    <w:basedOn w:val="a"/>
    <w:link w:val="ac"/>
    <w:rsid w:val="00C04EC5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Название1"/>
    <w:basedOn w:val="a"/>
    <w:rsid w:val="00886B8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E97363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4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13" Type="http://schemas.openxmlformats.org/officeDocument/2006/relationships/hyperlink" Target="https://login.consultant.ru/link/?req=doc&amp;base=LAW&amp;n=482707&amp;dst=10018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82707&amp;dst=100243" TargetMode="External"/><Relationship Id="rId17" Type="http://schemas.openxmlformats.org/officeDocument/2006/relationships/hyperlink" Target="https://nngplu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rovsklenob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2707&amp;dst=100243" TargetMode="External"/><Relationship Id="rId10" Type="http://schemas.openxmlformats.org/officeDocument/2006/relationships/hyperlink" Target="https://login.consultant.ru/link/?req=doc&amp;base=LAW&amp;n=482707&amp;dst=10018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14CBEA717D0EF7F25576FF735604874238E4F7D3C5EE6CAEBD845CF783E999601FC7076DAB3EE3F3B16DD8F447DBC49756FEF33120BECDjC51G" TargetMode="External"/><Relationship Id="rId14" Type="http://schemas.openxmlformats.org/officeDocument/2006/relationships/hyperlink" Target="https://login.consultant.ru/link/?req=doc&amp;base=LAW&amp;n=482707&amp;dst=1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2025-05-23T06:34:00Z</cp:lastPrinted>
  <dcterms:created xsi:type="dcterms:W3CDTF">2024-10-23T12:11:00Z</dcterms:created>
  <dcterms:modified xsi:type="dcterms:W3CDTF">2025-05-23T11:37:00Z</dcterms:modified>
</cp:coreProperties>
</file>