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23" w:rsidRDefault="008A1523" w:rsidP="008A1523">
      <w:pPr>
        <w:suppressAutoHyphens/>
        <w:ind w:firstLine="720"/>
        <w:jc w:val="center"/>
        <w:rPr>
          <w:rFonts w:cs="Arial"/>
          <w:kern w:val="2"/>
        </w:rPr>
      </w:pPr>
      <w:bookmarkStart w:id="0" w:name="_GoBack"/>
      <w:r>
        <w:rPr>
          <w:rFonts w:cs="Arial"/>
          <w:noProof/>
          <w:kern w:val="2"/>
        </w:rPr>
        <w:drawing>
          <wp:inline distT="0" distB="0" distL="0" distR="0">
            <wp:extent cx="558800" cy="6165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8A1523" w:rsidRDefault="008A1523" w:rsidP="008A1523">
      <w:pPr>
        <w:suppressAutoHyphens/>
        <w:ind w:firstLine="720"/>
        <w:jc w:val="center"/>
        <w:rPr>
          <w:rFonts w:cs="Arial"/>
          <w:kern w:val="2"/>
        </w:rPr>
      </w:pPr>
    </w:p>
    <w:p w:rsidR="008A1523" w:rsidRDefault="008A1523" w:rsidP="008A1523">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8A1523" w:rsidRDefault="008A1523" w:rsidP="008A1523">
      <w:pPr>
        <w:suppressAutoHyphens/>
        <w:ind w:firstLine="720"/>
        <w:jc w:val="center"/>
        <w:rPr>
          <w:rFonts w:cs="Arial"/>
          <w:b/>
          <w:kern w:val="2"/>
        </w:rPr>
      </w:pPr>
    </w:p>
    <w:p w:rsidR="008A1523" w:rsidRDefault="008A1523" w:rsidP="008A1523">
      <w:pPr>
        <w:suppressAutoHyphens/>
        <w:ind w:firstLine="720"/>
        <w:jc w:val="center"/>
        <w:rPr>
          <w:rFonts w:cs="Arial"/>
          <w:b/>
          <w:kern w:val="2"/>
          <w:sz w:val="36"/>
          <w:szCs w:val="36"/>
        </w:rPr>
      </w:pPr>
      <w:r>
        <w:rPr>
          <w:rFonts w:cs="Arial"/>
          <w:b/>
          <w:kern w:val="2"/>
          <w:sz w:val="36"/>
          <w:szCs w:val="36"/>
        </w:rPr>
        <w:t>П О С Т А Н О В Л Е Н И Е</w:t>
      </w:r>
    </w:p>
    <w:p w:rsidR="008A1523" w:rsidRDefault="008A1523" w:rsidP="008A1523">
      <w:pPr>
        <w:ind w:firstLine="567"/>
        <w:jc w:val="center"/>
        <w:rPr>
          <w:b/>
        </w:rPr>
      </w:pPr>
    </w:p>
    <w:p w:rsidR="008A1523" w:rsidRDefault="008A1523" w:rsidP="008A1523">
      <w:pPr>
        <w:ind w:firstLine="567"/>
        <w:jc w:val="center"/>
        <w:rPr>
          <w:b/>
        </w:rPr>
      </w:pPr>
    </w:p>
    <w:p w:rsidR="008A1523" w:rsidRDefault="008A1523" w:rsidP="008A1523">
      <w:pPr>
        <w:ind w:firstLine="567"/>
        <w:jc w:val="center"/>
        <w:rPr>
          <w:b/>
        </w:rPr>
      </w:pPr>
      <w:r>
        <w:rPr>
          <w:b/>
        </w:rPr>
        <w:t xml:space="preserve">от </w:t>
      </w:r>
      <w:r w:rsidR="0088492A">
        <w:rPr>
          <w:b/>
        </w:rPr>
        <w:t xml:space="preserve">29 декабря 2022 года </w:t>
      </w:r>
      <w:r>
        <w:rPr>
          <w:b/>
        </w:rPr>
        <w:t>№</w:t>
      </w:r>
      <w:r w:rsidR="0088492A">
        <w:rPr>
          <w:b/>
        </w:rPr>
        <w:t xml:space="preserve"> 1349</w:t>
      </w:r>
    </w:p>
    <w:p w:rsidR="00CB790E" w:rsidRDefault="00CB790E" w:rsidP="00CB790E">
      <w:pPr>
        <w:suppressAutoHyphens/>
        <w:ind w:firstLine="720"/>
        <w:jc w:val="center"/>
        <w:rPr>
          <w:rFonts w:cs="Arial"/>
          <w:b/>
          <w:kern w:val="2"/>
          <w:sz w:val="36"/>
          <w:szCs w:val="36"/>
        </w:rPr>
      </w:pPr>
    </w:p>
    <w:p w:rsidR="005328A7" w:rsidRDefault="005328A7" w:rsidP="00CB790E">
      <w:pPr>
        <w:autoSpaceDE w:val="0"/>
        <w:autoSpaceDN w:val="0"/>
        <w:adjustRightInd w:val="0"/>
        <w:jc w:val="center"/>
        <w:outlineLvl w:val="0"/>
        <w:rPr>
          <w:b/>
        </w:rPr>
      </w:pPr>
    </w:p>
    <w:p w:rsidR="00CB790E" w:rsidRPr="00A00D19" w:rsidRDefault="00CB790E" w:rsidP="00CB790E">
      <w:pPr>
        <w:autoSpaceDE w:val="0"/>
        <w:autoSpaceDN w:val="0"/>
        <w:adjustRightInd w:val="0"/>
        <w:jc w:val="center"/>
        <w:outlineLvl w:val="0"/>
        <w:rPr>
          <w:b/>
        </w:rPr>
      </w:pPr>
      <w:r>
        <w:rPr>
          <w:b/>
        </w:rPr>
        <w:t xml:space="preserve">Об утверждении административного регламента предоставления муниципальной услуги </w:t>
      </w:r>
    </w:p>
    <w:p w:rsidR="00990A19" w:rsidRDefault="00CB790E" w:rsidP="00CB790E">
      <w:pPr>
        <w:autoSpaceDE w:val="0"/>
        <w:autoSpaceDN w:val="0"/>
        <w:adjustRightInd w:val="0"/>
        <w:jc w:val="center"/>
        <w:rPr>
          <w:b/>
          <w:bCs/>
        </w:rPr>
      </w:pPr>
      <w:r w:rsidRPr="00A00D19">
        <w:rPr>
          <w:b/>
          <w:bCs/>
        </w:rPr>
        <w:t xml:space="preserve"> «</w:t>
      </w:r>
      <w:r>
        <w:rPr>
          <w:b/>
          <w:bCs/>
        </w:rPr>
        <w:t xml:space="preserve">Согласование создания </w:t>
      </w:r>
      <w:r w:rsidRPr="00A00D19">
        <w:rPr>
          <w:b/>
          <w:bCs/>
        </w:rPr>
        <w:t xml:space="preserve"> мест</w:t>
      </w:r>
      <w:r>
        <w:rPr>
          <w:b/>
          <w:bCs/>
        </w:rPr>
        <w:t>а</w:t>
      </w:r>
      <w:r w:rsidRPr="00A00D19">
        <w:rPr>
          <w:b/>
          <w:bCs/>
        </w:rPr>
        <w:t xml:space="preserve"> (площадк</w:t>
      </w:r>
      <w:r>
        <w:rPr>
          <w:b/>
          <w:bCs/>
        </w:rPr>
        <w:t>и</w:t>
      </w:r>
      <w:r w:rsidRPr="00A00D19">
        <w:rPr>
          <w:b/>
          <w:bCs/>
        </w:rPr>
        <w:t>) накопления твердых коммунальных отходов»</w:t>
      </w:r>
      <w:r w:rsidR="00990A19">
        <w:rPr>
          <w:b/>
          <w:bCs/>
        </w:rPr>
        <w:t xml:space="preserve"> и признании утратившим силу постановлений администрации МО «Кировск» </w:t>
      </w:r>
    </w:p>
    <w:p w:rsidR="00CB790E" w:rsidRPr="00990A19" w:rsidRDefault="00990A19" w:rsidP="00CB790E">
      <w:pPr>
        <w:autoSpaceDE w:val="0"/>
        <w:autoSpaceDN w:val="0"/>
        <w:adjustRightInd w:val="0"/>
        <w:jc w:val="center"/>
        <w:rPr>
          <w:b/>
          <w:bCs/>
        </w:rPr>
      </w:pPr>
      <w:r w:rsidRPr="00990A19">
        <w:rPr>
          <w:b/>
          <w:bCs/>
        </w:rPr>
        <w:t>от 23.12.2019 № 914, от 23.08.2021 № 655</w:t>
      </w:r>
    </w:p>
    <w:p w:rsidR="00CB790E" w:rsidRPr="00990A19" w:rsidRDefault="00CB790E" w:rsidP="00CB790E">
      <w:pPr>
        <w:widowControl w:val="0"/>
        <w:tabs>
          <w:tab w:val="left" w:pos="142"/>
          <w:tab w:val="left" w:pos="284"/>
        </w:tabs>
        <w:autoSpaceDE w:val="0"/>
        <w:autoSpaceDN w:val="0"/>
        <w:adjustRightInd w:val="0"/>
        <w:ind w:left="-567"/>
        <w:jc w:val="center"/>
        <w:outlineLvl w:val="0"/>
        <w:rPr>
          <w:bCs/>
        </w:rPr>
      </w:pPr>
    </w:p>
    <w:p w:rsidR="00CB790E" w:rsidRPr="005328A7" w:rsidRDefault="00CB790E" w:rsidP="00CB790E">
      <w:pPr>
        <w:pStyle w:val="ConsPlusNormal"/>
        <w:tabs>
          <w:tab w:val="left" w:pos="1134"/>
        </w:tabs>
        <w:ind w:firstLine="709"/>
        <w:jc w:val="both"/>
        <w:rPr>
          <w:b/>
          <w:bCs/>
          <w:sz w:val="26"/>
          <w:szCs w:val="26"/>
        </w:rPr>
      </w:pPr>
      <w:r w:rsidRPr="005328A7">
        <w:rPr>
          <w:rFonts w:ascii="Times New Roman" w:hAnsi="Times New Roman" w:cs="Times New Roman"/>
          <w:bCs/>
          <w:sz w:val="26"/>
          <w:szCs w:val="26"/>
        </w:rPr>
        <w:t>В соответствии</w:t>
      </w:r>
      <w:r w:rsidRPr="005328A7">
        <w:rPr>
          <w:bCs/>
          <w:sz w:val="26"/>
          <w:szCs w:val="26"/>
        </w:rPr>
        <w:t xml:space="preserve"> </w:t>
      </w:r>
      <w:r w:rsidRPr="005328A7">
        <w:rPr>
          <w:rFonts w:ascii="Times New Roman" w:hAnsi="Times New Roman" w:cs="Times New Roman"/>
          <w:bCs/>
          <w:sz w:val="26"/>
          <w:szCs w:val="26"/>
        </w:rPr>
        <w:t>с</w:t>
      </w:r>
      <w:r w:rsidRPr="005328A7">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Федеральным законом от 24 июня 1998 года № 89-ФЗ «Об отходах производства и потребления»,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 разработке Административного регламента предоставления муниципальной услуги </w:t>
      </w:r>
      <w:r w:rsidRPr="005328A7">
        <w:rPr>
          <w:rFonts w:ascii="Times New Roman" w:hAnsi="Times New Roman"/>
          <w:sz w:val="26"/>
          <w:szCs w:val="26"/>
        </w:rPr>
        <w:t>«Согласование создания места (площадки)</w:t>
      </w:r>
      <w:r w:rsidRPr="005328A7">
        <w:rPr>
          <w:rFonts w:ascii="Times New Roman" w:hAnsi="Times New Roman"/>
          <w:bCs/>
          <w:sz w:val="26"/>
          <w:szCs w:val="26"/>
        </w:rPr>
        <w:t xml:space="preserve"> накопления твердых коммунальных отходов»</w:t>
      </w:r>
      <w:r w:rsidRPr="005328A7">
        <w:rPr>
          <w:rFonts w:ascii="Times New Roman" w:hAnsi="Times New Roman"/>
          <w:sz w:val="26"/>
          <w:szCs w:val="26"/>
        </w:rPr>
        <w:t xml:space="preserve">, </w:t>
      </w:r>
      <w:r w:rsidRPr="005328A7">
        <w:rPr>
          <w:rFonts w:ascii="Times New Roman" w:hAnsi="Times New Roman"/>
          <w:b/>
          <w:sz w:val="26"/>
          <w:szCs w:val="26"/>
        </w:rPr>
        <w:t>п о с т а н о в л я е т:</w:t>
      </w:r>
    </w:p>
    <w:p w:rsidR="00CB790E" w:rsidRPr="005328A7" w:rsidRDefault="00CB790E" w:rsidP="00CB790E">
      <w:pPr>
        <w:autoSpaceDE w:val="0"/>
        <w:autoSpaceDN w:val="0"/>
        <w:adjustRightInd w:val="0"/>
        <w:ind w:firstLine="709"/>
        <w:jc w:val="both"/>
        <w:outlineLvl w:val="0"/>
        <w:rPr>
          <w:bCs/>
          <w:sz w:val="26"/>
          <w:szCs w:val="26"/>
        </w:rPr>
      </w:pPr>
      <w:r w:rsidRPr="005328A7">
        <w:rPr>
          <w:bCs/>
          <w:sz w:val="26"/>
          <w:szCs w:val="26"/>
        </w:rPr>
        <w:t xml:space="preserve">1. Утвердить </w:t>
      </w:r>
      <w:r w:rsidRPr="005328A7">
        <w:rPr>
          <w:sz w:val="26"/>
          <w:szCs w:val="26"/>
        </w:rPr>
        <w:t>административный регламент предоставления муниципальной услуги «Согласование создания места (площадки)</w:t>
      </w:r>
      <w:r w:rsidRPr="005328A7">
        <w:rPr>
          <w:bCs/>
          <w:sz w:val="26"/>
          <w:szCs w:val="26"/>
        </w:rPr>
        <w:t xml:space="preserve"> накопления твердых коммунальных отходов» согласно приложению к настоящему постановлению.</w:t>
      </w:r>
    </w:p>
    <w:p w:rsidR="00CB790E" w:rsidRPr="005328A7" w:rsidRDefault="00CB790E" w:rsidP="00CB790E">
      <w:pPr>
        <w:autoSpaceDE w:val="0"/>
        <w:autoSpaceDN w:val="0"/>
        <w:adjustRightInd w:val="0"/>
        <w:ind w:firstLine="709"/>
        <w:jc w:val="both"/>
        <w:outlineLvl w:val="0"/>
        <w:rPr>
          <w:bCs/>
          <w:sz w:val="26"/>
          <w:szCs w:val="26"/>
        </w:rPr>
      </w:pPr>
      <w:r w:rsidRPr="005328A7">
        <w:rPr>
          <w:bCs/>
          <w:sz w:val="26"/>
          <w:szCs w:val="26"/>
        </w:rPr>
        <w:t>2.</w:t>
      </w:r>
      <w:r w:rsidR="00990A19" w:rsidRPr="005328A7">
        <w:rPr>
          <w:bCs/>
          <w:sz w:val="26"/>
          <w:szCs w:val="26"/>
        </w:rPr>
        <w:t xml:space="preserve"> </w:t>
      </w:r>
      <w:r w:rsidRPr="005328A7">
        <w:rPr>
          <w:bCs/>
          <w:sz w:val="26"/>
          <w:szCs w:val="26"/>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 от 23 декабря 2019 года № 914 «Об утверждении Административного регламента предоставления</w:t>
      </w:r>
      <w:r w:rsidRPr="005328A7">
        <w:rPr>
          <w:sz w:val="26"/>
          <w:szCs w:val="26"/>
        </w:rPr>
        <w:t xml:space="preserve">  муниципальной услуги </w:t>
      </w:r>
      <w:r w:rsidRPr="005328A7">
        <w:rPr>
          <w:bCs/>
          <w:sz w:val="26"/>
          <w:szCs w:val="26"/>
        </w:rPr>
        <w:t xml:space="preserve"> «Выдача разрешения на создание места (площадки) накопления твёрдых коммунальных отходов», от 23 августа 2021 года № 655 «О</w:t>
      </w:r>
      <w:r w:rsidRPr="005328A7">
        <w:rPr>
          <w:sz w:val="26"/>
          <w:szCs w:val="26"/>
        </w:rPr>
        <w:t xml:space="preserve"> внесении изменений в постановление администрации муниципального образования «Кировск» Кировского муниципального района Ленинградской области </w:t>
      </w:r>
      <w:r w:rsidRPr="005328A7">
        <w:rPr>
          <w:bCs/>
          <w:sz w:val="26"/>
          <w:szCs w:val="26"/>
        </w:rPr>
        <w:t>от 23 декабря 2019 года № 914 «Об утверждении Административного регламента предоставления</w:t>
      </w:r>
      <w:r w:rsidRPr="005328A7">
        <w:rPr>
          <w:sz w:val="26"/>
          <w:szCs w:val="26"/>
        </w:rPr>
        <w:t xml:space="preserve">  муниципальной услуги </w:t>
      </w:r>
      <w:r w:rsidRPr="005328A7">
        <w:rPr>
          <w:bCs/>
          <w:sz w:val="26"/>
          <w:szCs w:val="26"/>
        </w:rPr>
        <w:t xml:space="preserve"> «Выдача разрешения на создание места (площадки) накопления твёрдых коммунальных отходов».</w:t>
      </w:r>
    </w:p>
    <w:p w:rsidR="00CB790E" w:rsidRPr="005328A7" w:rsidRDefault="00CB790E" w:rsidP="00CB790E">
      <w:pPr>
        <w:autoSpaceDE w:val="0"/>
        <w:autoSpaceDN w:val="0"/>
        <w:adjustRightInd w:val="0"/>
        <w:ind w:firstLine="709"/>
        <w:jc w:val="both"/>
        <w:outlineLvl w:val="0"/>
        <w:rPr>
          <w:bCs/>
          <w:sz w:val="26"/>
          <w:szCs w:val="26"/>
        </w:rPr>
      </w:pPr>
      <w:r w:rsidRPr="005328A7">
        <w:rPr>
          <w:bCs/>
          <w:sz w:val="26"/>
          <w:szCs w:val="26"/>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CB790E" w:rsidRPr="005328A7" w:rsidRDefault="00CB790E" w:rsidP="00CB790E">
      <w:pPr>
        <w:widowControl w:val="0"/>
        <w:tabs>
          <w:tab w:val="left" w:pos="142"/>
          <w:tab w:val="left" w:pos="284"/>
        </w:tabs>
        <w:autoSpaceDE w:val="0"/>
        <w:autoSpaceDN w:val="0"/>
        <w:adjustRightInd w:val="0"/>
        <w:ind w:firstLine="709"/>
        <w:jc w:val="both"/>
        <w:outlineLvl w:val="0"/>
        <w:rPr>
          <w:bCs/>
          <w:sz w:val="26"/>
          <w:szCs w:val="26"/>
        </w:rPr>
      </w:pPr>
    </w:p>
    <w:p w:rsidR="00CB790E" w:rsidRPr="005328A7" w:rsidRDefault="00CB790E" w:rsidP="00CB790E">
      <w:pPr>
        <w:widowControl w:val="0"/>
        <w:tabs>
          <w:tab w:val="left" w:pos="142"/>
          <w:tab w:val="left" w:pos="284"/>
        </w:tabs>
        <w:autoSpaceDE w:val="0"/>
        <w:autoSpaceDN w:val="0"/>
        <w:adjustRightInd w:val="0"/>
        <w:jc w:val="both"/>
        <w:outlineLvl w:val="0"/>
        <w:rPr>
          <w:bCs/>
          <w:sz w:val="26"/>
          <w:szCs w:val="26"/>
        </w:rPr>
      </w:pPr>
      <w:r w:rsidRPr="005328A7">
        <w:rPr>
          <w:bCs/>
          <w:sz w:val="26"/>
          <w:szCs w:val="26"/>
        </w:rPr>
        <w:t>Глава  администрации                                                                                 О.Н.Кротова</w:t>
      </w:r>
    </w:p>
    <w:p w:rsidR="00CB790E" w:rsidRDefault="00CB790E" w:rsidP="00CB790E">
      <w:pPr>
        <w:widowControl w:val="0"/>
        <w:tabs>
          <w:tab w:val="left" w:pos="142"/>
          <w:tab w:val="left" w:pos="284"/>
        </w:tabs>
        <w:autoSpaceDE w:val="0"/>
        <w:autoSpaceDN w:val="0"/>
        <w:adjustRightInd w:val="0"/>
        <w:jc w:val="both"/>
        <w:outlineLvl w:val="0"/>
        <w:rPr>
          <w:bCs/>
        </w:rPr>
      </w:pPr>
    </w:p>
    <w:p w:rsidR="005328A7" w:rsidRDefault="005328A7" w:rsidP="00CB790E">
      <w:pPr>
        <w:widowControl w:val="0"/>
        <w:tabs>
          <w:tab w:val="left" w:pos="142"/>
          <w:tab w:val="left" w:pos="284"/>
        </w:tabs>
        <w:autoSpaceDE w:val="0"/>
        <w:autoSpaceDN w:val="0"/>
        <w:adjustRightInd w:val="0"/>
        <w:jc w:val="both"/>
        <w:outlineLvl w:val="0"/>
        <w:rPr>
          <w:bCs/>
        </w:rPr>
      </w:pPr>
    </w:p>
    <w:p w:rsidR="00CB790E" w:rsidRPr="004B23E4" w:rsidRDefault="00CB790E" w:rsidP="00CB790E">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w:t>
      </w:r>
      <w:r>
        <w:rPr>
          <w:bCs/>
        </w:rPr>
        <w:t>К</w:t>
      </w:r>
      <w:r w:rsidRPr="004B23E4">
        <w:rPr>
          <w:bCs/>
        </w:rPr>
        <w:t>У «УЖКХиО»</w:t>
      </w:r>
    </w:p>
    <w:bookmarkEnd w:id="0"/>
    <w:p w:rsidR="00EC0A03" w:rsidRDefault="00990A19" w:rsidP="00EC0A03">
      <w:pPr>
        <w:widowControl w:val="0"/>
        <w:tabs>
          <w:tab w:val="left" w:pos="142"/>
          <w:tab w:val="left" w:pos="284"/>
        </w:tabs>
        <w:autoSpaceDE w:val="0"/>
        <w:autoSpaceDN w:val="0"/>
        <w:adjustRightInd w:val="0"/>
        <w:ind w:firstLine="5103"/>
        <w:jc w:val="center"/>
        <w:outlineLvl w:val="0"/>
        <w:rPr>
          <w:bCs/>
        </w:rPr>
      </w:pPr>
      <w:r>
        <w:rPr>
          <w:bCs/>
        </w:rPr>
        <w:lastRenderedPageBreak/>
        <w:t>У</w:t>
      </w:r>
      <w:r w:rsidR="00EC0A03">
        <w:rPr>
          <w:bCs/>
        </w:rPr>
        <w:t>твержден</w:t>
      </w:r>
    </w:p>
    <w:p w:rsidR="00EC0A03" w:rsidRDefault="00EC0A03" w:rsidP="00EC0A03">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EC0A03" w:rsidRDefault="005328A7" w:rsidP="00EC0A03">
      <w:pPr>
        <w:widowControl w:val="0"/>
        <w:tabs>
          <w:tab w:val="left" w:pos="142"/>
          <w:tab w:val="left" w:pos="284"/>
        </w:tabs>
        <w:autoSpaceDE w:val="0"/>
        <w:autoSpaceDN w:val="0"/>
        <w:adjustRightInd w:val="0"/>
        <w:ind w:firstLine="5103"/>
        <w:jc w:val="center"/>
        <w:outlineLvl w:val="0"/>
        <w:rPr>
          <w:bCs/>
        </w:rPr>
      </w:pPr>
      <w:r>
        <w:rPr>
          <w:bCs/>
        </w:rPr>
        <w:t>МО «Кировск»</w:t>
      </w:r>
    </w:p>
    <w:p w:rsidR="00EC0A03" w:rsidRDefault="00EC0A03" w:rsidP="00EC0A03">
      <w:pPr>
        <w:widowControl w:val="0"/>
        <w:tabs>
          <w:tab w:val="left" w:pos="142"/>
          <w:tab w:val="left" w:pos="284"/>
        </w:tabs>
        <w:autoSpaceDE w:val="0"/>
        <w:autoSpaceDN w:val="0"/>
        <w:adjustRightInd w:val="0"/>
        <w:ind w:firstLine="5103"/>
        <w:jc w:val="center"/>
        <w:outlineLvl w:val="0"/>
        <w:rPr>
          <w:bCs/>
        </w:rPr>
      </w:pPr>
      <w:r>
        <w:rPr>
          <w:bCs/>
        </w:rPr>
        <w:t xml:space="preserve">от </w:t>
      </w:r>
      <w:r w:rsidR="0088492A">
        <w:rPr>
          <w:bCs/>
        </w:rPr>
        <w:t>29 декабря 2022 года</w:t>
      </w:r>
      <w:r>
        <w:rPr>
          <w:bCs/>
        </w:rPr>
        <w:t xml:space="preserve"> №</w:t>
      </w:r>
      <w:r w:rsidR="0088492A">
        <w:rPr>
          <w:bCs/>
        </w:rPr>
        <w:t xml:space="preserve"> 1349</w:t>
      </w:r>
    </w:p>
    <w:p w:rsidR="00EC0A03" w:rsidRPr="004B23E4" w:rsidRDefault="00EC0A03" w:rsidP="00EC0A03">
      <w:pPr>
        <w:widowControl w:val="0"/>
        <w:tabs>
          <w:tab w:val="left" w:pos="142"/>
          <w:tab w:val="left" w:pos="284"/>
        </w:tabs>
        <w:autoSpaceDE w:val="0"/>
        <w:autoSpaceDN w:val="0"/>
        <w:adjustRightInd w:val="0"/>
        <w:ind w:firstLine="5103"/>
        <w:jc w:val="center"/>
        <w:outlineLvl w:val="0"/>
        <w:rPr>
          <w:bCs/>
        </w:rPr>
      </w:pPr>
      <w:r>
        <w:rPr>
          <w:bCs/>
        </w:rPr>
        <w:t>(приложение)</w:t>
      </w:r>
    </w:p>
    <w:p w:rsidR="00EC0A03" w:rsidRDefault="00EC0A03" w:rsidP="00EC0A03">
      <w:pPr>
        <w:autoSpaceDE w:val="0"/>
        <w:autoSpaceDN w:val="0"/>
        <w:adjustRightInd w:val="0"/>
        <w:ind w:firstLine="709"/>
        <w:jc w:val="center"/>
        <w:outlineLvl w:val="0"/>
        <w:rPr>
          <w:b/>
          <w:sz w:val="28"/>
          <w:szCs w:val="28"/>
        </w:rPr>
      </w:pPr>
    </w:p>
    <w:p w:rsidR="00EC0A03" w:rsidRDefault="00EC0A03" w:rsidP="00385604">
      <w:pPr>
        <w:autoSpaceDE w:val="0"/>
        <w:autoSpaceDN w:val="0"/>
        <w:adjustRightInd w:val="0"/>
        <w:jc w:val="center"/>
        <w:rPr>
          <w:b/>
          <w:bCs/>
          <w:sz w:val="28"/>
          <w:szCs w:val="28"/>
        </w:rPr>
      </w:pPr>
    </w:p>
    <w:p w:rsidR="00100236" w:rsidRDefault="00EC0A03"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 xml:space="preserve">ый </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EC0A03" w:rsidRDefault="00EC0A03" w:rsidP="00D640FA">
      <w:pPr>
        <w:widowControl w:val="0"/>
        <w:tabs>
          <w:tab w:val="left" w:pos="142"/>
          <w:tab w:val="left" w:pos="284"/>
        </w:tabs>
        <w:autoSpaceDE w:val="0"/>
        <w:autoSpaceDN w:val="0"/>
        <w:adjustRightInd w:val="0"/>
        <w:ind w:firstLine="709"/>
        <w:jc w:val="center"/>
        <w:rPr>
          <w:sz w:val="28"/>
          <w:szCs w:val="28"/>
        </w:rPr>
      </w:pP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EC0A03">
        <w:rPr>
          <w:rFonts w:ascii="Times New Roman" w:hAnsi="Times New Roman"/>
          <w:sz w:val="28"/>
          <w:szCs w:val="28"/>
        </w:rPr>
        <w:t>Кировского городского поселения Кировского муниципального района Ленинградской области</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EC0A03">
        <w:rPr>
          <w:rFonts w:ascii="Times New Roman" w:hAnsi="Times New Roman"/>
          <w:sz w:val="28"/>
          <w:szCs w:val="28"/>
        </w:rPr>
        <w:t xml:space="preserve">: </w:t>
      </w:r>
      <w:r w:rsidR="00EC0A03" w:rsidRPr="00EC0A03">
        <w:rPr>
          <w:rFonts w:ascii="Times New Roman" w:hAnsi="Times New Roman"/>
          <w:sz w:val="28"/>
          <w:szCs w:val="28"/>
          <w:u w:val="single"/>
          <w:lang w:val="en-US"/>
        </w:rPr>
        <w:t>www</w:t>
      </w:r>
      <w:r w:rsidR="00EC0A03" w:rsidRPr="00EC0A03">
        <w:rPr>
          <w:rFonts w:ascii="Times New Roman" w:hAnsi="Times New Roman"/>
          <w:sz w:val="28"/>
          <w:szCs w:val="28"/>
          <w:u w:val="single"/>
        </w:rPr>
        <w:t>.</w:t>
      </w:r>
      <w:r w:rsidR="00EC0A03" w:rsidRPr="00EC0A03">
        <w:rPr>
          <w:rFonts w:ascii="Times New Roman" w:hAnsi="Times New Roman"/>
          <w:sz w:val="28"/>
          <w:szCs w:val="28"/>
          <w:u w:val="single"/>
          <w:lang w:val="en-US"/>
        </w:rPr>
        <w:t>kirovsklenobl</w:t>
      </w:r>
      <w:r w:rsidR="00EC0A03" w:rsidRPr="00EC0A03">
        <w:rPr>
          <w:rFonts w:ascii="Times New Roman" w:hAnsi="Times New Roman"/>
          <w:sz w:val="28"/>
          <w:szCs w:val="28"/>
          <w:u w:val="single"/>
        </w:rPr>
        <w:t>.</w:t>
      </w:r>
      <w:r w:rsidR="00EC0A03" w:rsidRPr="00EC0A03">
        <w:rPr>
          <w:rFonts w:ascii="Times New Roman" w:hAnsi="Times New Roman"/>
          <w:sz w:val="28"/>
          <w:szCs w:val="28"/>
          <w:u w:val="single"/>
          <w:lang w:val="en-US"/>
        </w:rPr>
        <w:t>ru</w:t>
      </w:r>
      <w:r w:rsidR="00736C14" w:rsidRPr="00EC0A03">
        <w:rPr>
          <w:rFonts w:ascii="Times New Roman" w:hAnsi="Times New Roman"/>
          <w:sz w:val="28"/>
          <w:szCs w:val="28"/>
          <w:u w:val="single"/>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3A7089">
        <w:rPr>
          <w:rFonts w:eastAsia="Calibri"/>
          <w:sz w:val="28"/>
          <w:szCs w:val="28"/>
        </w:rPr>
        <w:t xml:space="preserve"> Кировского городского поселения Кировского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5328A7" w:rsidRDefault="0095580C" w:rsidP="00280453">
      <w:pPr>
        <w:autoSpaceDE w:val="0"/>
        <w:autoSpaceDN w:val="0"/>
        <w:adjustRightInd w:val="0"/>
        <w:jc w:val="right"/>
        <w:outlineLvl w:val="0"/>
        <w:rPr>
          <w:rFonts w:eastAsiaTheme="minorHAnsi"/>
          <w:bCs/>
          <w:lang w:eastAsia="en-US"/>
        </w:rPr>
      </w:pPr>
      <w:r w:rsidRPr="005328A7">
        <w:rPr>
          <w:rFonts w:eastAsiaTheme="minorHAnsi"/>
          <w:bCs/>
          <w:lang w:eastAsia="en-US"/>
        </w:rPr>
        <w:t>Приложение №</w:t>
      </w:r>
      <w:r w:rsidR="00280453" w:rsidRPr="005328A7">
        <w:rPr>
          <w:rFonts w:eastAsiaTheme="minorHAnsi"/>
          <w:bCs/>
          <w:lang w:eastAsia="en-US"/>
        </w:rPr>
        <w:t xml:space="preserve"> 1</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к административному регламенту</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предоставления муниципальной услуги</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"Согласование создания места</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(площадки) накопления твердых</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коммунальных отходов "</w:t>
      </w:r>
    </w:p>
    <w:p w:rsidR="00280453" w:rsidRPr="005328A7"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r w:rsidR="0008196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заявке.</w:t>
      </w:r>
    </w:p>
    <w:p w:rsidR="0008196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Приложение:</w:t>
      </w:r>
    </w:p>
    <w:p w:rsidR="00081966" w:rsidRPr="00081966" w:rsidRDefault="00081966" w:rsidP="00081966">
      <w:pPr>
        <w:rPr>
          <w:rFonts w:eastAsiaTheme="minorHAnsi"/>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081966" w:rsidRDefault="00081966" w:rsidP="00081966">
      <w:pPr>
        <w:rPr>
          <w:rFonts w:eastAsiaTheme="minorHAnsi"/>
          <w:lang w:eastAsia="en-US"/>
        </w:rPr>
      </w:pPr>
    </w:p>
    <w:p w:rsidR="00081966" w:rsidRDefault="00081966" w:rsidP="00081966">
      <w:pPr>
        <w:rPr>
          <w:rFonts w:eastAsiaTheme="minorHAnsi"/>
          <w:lang w:eastAsia="en-US"/>
        </w:rPr>
      </w:pPr>
    </w:p>
    <w:p w:rsidR="00081966" w:rsidRPr="00081966" w:rsidRDefault="00081966" w:rsidP="00081966">
      <w:pPr>
        <w:rPr>
          <w:rFonts w:eastAsiaTheme="minorHAnsi"/>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081966"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081966" w:rsidRDefault="00081966"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081966" w:rsidRDefault="00081966"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707341" w:rsidRDefault="00280453" w:rsidP="0008196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B02D28">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8C594E" w:rsidRDefault="00280453" w:rsidP="00081966">
      <w:pPr>
        <w:pStyle w:val="1"/>
        <w:keepNext w:val="0"/>
        <w:autoSpaceDE w:val="0"/>
        <w:autoSpaceDN w:val="0"/>
        <w:adjustRightInd w:val="0"/>
        <w:jc w:val="both"/>
        <w:rPr>
          <w:b w:val="0"/>
        </w:rPr>
      </w:pPr>
      <w:r w:rsidRPr="00707341">
        <w:rPr>
          <w:rFonts w:ascii="Times New Roman" w:eastAsiaTheme="minorHAnsi" w:hAnsi="Times New Roman"/>
          <w:b w:val="0"/>
          <w:bCs/>
          <w:sz w:val="20"/>
          <w:lang w:eastAsia="en-US"/>
        </w:rPr>
        <w:t>М.п.</w:t>
      </w: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32" w:rsidRDefault="008C6132">
      <w:r>
        <w:separator/>
      </w:r>
    </w:p>
  </w:endnote>
  <w:endnote w:type="continuationSeparator" w:id="1">
    <w:p w:rsidR="008C6132" w:rsidRDefault="008C6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CB790E" w:rsidRDefault="006A0693">
        <w:pPr>
          <w:pStyle w:val="a9"/>
          <w:jc w:val="center"/>
        </w:pPr>
        <w:fldSimple w:instr="PAGE   \* MERGEFORMAT">
          <w:r w:rsidR="009C0E3B">
            <w:rPr>
              <w:noProof/>
            </w:rPr>
            <w:t>1</w:t>
          </w:r>
        </w:fldSimple>
      </w:p>
    </w:sdtContent>
  </w:sdt>
  <w:p w:rsidR="00CB790E" w:rsidRDefault="00CB79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32" w:rsidRDefault="008C6132">
      <w:r>
        <w:separator/>
      </w:r>
    </w:p>
  </w:footnote>
  <w:footnote w:type="continuationSeparator" w:id="1">
    <w:p w:rsidR="008C6132" w:rsidRDefault="008C6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0E" w:rsidRDefault="006A0693" w:rsidP="00B55AE4">
    <w:pPr>
      <w:pStyle w:val="a7"/>
      <w:framePr w:wrap="around" w:vAnchor="text" w:hAnchor="margin" w:xAlign="right" w:y="1"/>
      <w:rPr>
        <w:rStyle w:val="ad"/>
      </w:rPr>
    </w:pPr>
    <w:r>
      <w:rPr>
        <w:rStyle w:val="ad"/>
      </w:rPr>
      <w:fldChar w:fldCharType="begin"/>
    </w:r>
    <w:r w:rsidR="00CB790E">
      <w:rPr>
        <w:rStyle w:val="ad"/>
      </w:rPr>
      <w:instrText xml:space="preserve">PAGE  </w:instrText>
    </w:r>
    <w:r>
      <w:rPr>
        <w:rStyle w:val="ad"/>
      </w:rPr>
      <w:fldChar w:fldCharType="separate"/>
    </w:r>
    <w:r w:rsidR="00CB790E">
      <w:rPr>
        <w:rStyle w:val="ad"/>
        <w:noProof/>
      </w:rPr>
      <w:t>2</w:t>
    </w:r>
    <w:r>
      <w:rPr>
        <w:rStyle w:val="ad"/>
      </w:rPr>
      <w:fldChar w:fldCharType="end"/>
    </w:r>
  </w:p>
  <w:p w:rsidR="00CB790E" w:rsidRDefault="00CB790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0E" w:rsidRDefault="00CB790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966"/>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B41"/>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089"/>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3FD"/>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243"/>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A8F"/>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8A7"/>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423"/>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4D4"/>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693"/>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92A"/>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523"/>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132"/>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A19"/>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0E3B"/>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6C9"/>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28"/>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90E"/>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975"/>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A03"/>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C7DB-0E99-444E-A5EA-2F5F82F2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9417</Words>
  <Characters>53682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2022-12-29T12:32:00Z</cp:lastPrinted>
  <dcterms:created xsi:type="dcterms:W3CDTF">2023-01-09T06:13:00Z</dcterms:created>
  <dcterms:modified xsi:type="dcterms:W3CDTF">2023-01-09T06:13:00Z</dcterms:modified>
</cp:coreProperties>
</file>