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6B8" w:rsidRDefault="001566B8" w:rsidP="001566B8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81025" cy="676275"/>
            <wp:effectExtent l="19050" t="0" r="9525" b="0"/>
            <wp:docPr id="1" name="Рисунок 1" descr="ГЕРБ -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-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6B8" w:rsidRDefault="001566B8" w:rsidP="001566B8">
      <w:pPr>
        <w:jc w:val="center"/>
        <w:rPr>
          <w:b/>
        </w:rPr>
      </w:pPr>
    </w:p>
    <w:p w:rsidR="001566B8" w:rsidRDefault="001566B8" w:rsidP="001566B8">
      <w:pPr>
        <w:jc w:val="center"/>
        <w:rPr>
          <w:b/>
        </w:rPr>
      </w:pPr>
      <w:r>
        <w:rPr>
          <w:b/>
        </w:rPr>
        <w:t>СОВЕТ ДЕПУТАТОВ</w:t>
      </w:r>
    </w:p>
    <w:p w:rsidR="001566B8" w:rsidRDefault="001566B8" w:rsidP="001566B8">
      <w:pPr>
        <w:jc w:val="center"/>
        <w:rPr>
          <w:b/>
        </w:rPr>
      </w:pPr>
      <w:r>
        <w:rPr>
          <w:b/>
        </w:rPr>
        <w:t>КИРОВСКОГО ГОРОДСКОГО ПОСЕЛЕНИЯ</w:t>
      </w:r>
    </w:p>
    <w:p w:rsidR="001566B8" w:rsidRDefault="001566B8" w:rsidP="001566B8">
      <w:pPr>
        <w:jc w:val="center"/>
      </w:pPr>
      <w:r>
        <w:t>КИРОВСКОГО МУНИЦИПАЛЬНОГО РАЙОНА ЛЕНИНГРАДСКОЙ ОБЛАСТИ</w:t>
      </w:r>
    </w:p>
    <w:p w:rsidR="001566B8" w:rsidRPr="003C7866" w:rsidRDefault="001566B8" w:rsidP="001566B8">
      <w:pPr>
        <w:jc w:val="center"/>
        <w:rPr>
          <w:sz w:val="16"/>
          <w:szCs w:val="16"/>
        </w:rPr>
      </w:pPr>
    </w:p>
    <w:p w:rsidR="001566B8" w:rsidRDefault="001566B8" w:rsidP="001566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Е Ш Е Н И Е </w:t>
      </w:r>
    </w:p>
    <w:p w:rsidR="001566B8" w:rsidRPr="003C7866" w:rsidRDefault="001566B8" w:rsidP="001566B8">
      <w:pPr>
        <w:jc w:val="center"/>
        <w:rPr>
          <w:b/>
          <w:sz w:val="16"/>
          <w:szCs w:val="16"/>
        </w:rPr>
      </w:pPr>
    </w:p>
    <w:p w:rsidR="001566B8" w:rsidRPr="003C7866" w:rsidRDefault="001566B8" w:rsidP="003C7866">
      <w:pPr>
        <w:spacing w:after="240"/>
        <w:jc w:val="center"/>
        <w:rPr>
          <w:b/>
          <w:sz w:val="28"/>
          <w:szCs w:val="28"/>
        </w:rPr>
      </w:pPr>
      <w:r w:rsidRPr="003C7866">
        <w:rPr>
          <w:b/>
          <w:sz w:val="28"/>
          <w:szCs w:val="28"/>
        </w:rPr>
        <w:t xml:space="preserve">от </w:t>
      </w:r>
      <w:r w:rsidR="003C7866" w:rsidRPr="003C7866">
        <w:rPr>
          <w:b/>
          <w:sz w:val="28"/>
          <w:szCs w:val="28"/>
        </w:rPr>
        <w:t>«23»</w:t>
      </w:r>
      <w:r w:rsidRPr="003C7866">
        <w:rPr>
          <w:b/>
          <w:sz w:val="28"/>
          <w:szCs w:val="28"/>
        </w:rPr>
        <w:t xml:space="preserve"> </w:t>
      </w:r>
      <w:r w:rsidR="003C7866" w:rsidRPr="003C7866">
        <w:rPr>
          <w:b/>
          <w:sz w:val="28"/>
          <w:szCs w:val="28"/>
        </w:rPr>
        <w:t>марта</w:t>
      </w:r>
      <w:r w:rsidRPr="003C7866">
        <w:rPr>
          <w:b/>
          <w:sz w:val="28"/>
          <w:szCs w:val="28"/>
        </w:rPr>
        <w:t xml:space="preserve"> 2023 года № </w:t>
      </w:r>
      <w:r w:rsidR="003C7866" w:rsidRPr="003C7866">
        <w:rPr>
          <w:b/>
          <w:sz w:val="28"/>
          <w:szCs w:val="28"/>
        </w:rPr>
        <w:t>11</w:t>
      </w:r>
    </w:p>
    <w:p w:rsidR="001566B8" w:rsidRPr="00501D43" w:rsidRDefault="001566B8" w:rsidP="003C7866">
      <w:pPr>
        <w:spacing w:after="240"/>
        <w:jc w:val="center"/>
        <w:rPr>
          <w:b/>
          <w:sz w:val="28"/>
          <w:szCs w:val="28"/>
        </w:rPr>
      </w:pPr>
      <w:r w:rsidRPr="00501D43">
        <w:rPr>
          <w:b/>
          <w:sz w:val="28"/>
          <w:szCs w:val="28"/>
        </w:rPr>
        <w:t>Об утверждении методики определения размера платы за размещение нестационарных торговых объектов на территории Кировского городского поселения Кировского муниципального района Ленинградской области</w:t>
      </w:r>
    </w:p>
    <w:p w:rsidR="001566B8" w:rsidRPr="001D4F73" w:rsidRDefault="001566B8" w:rsidP="003C7866">
      <w:pPr>
        <w:pStyle w:val="a3"/>
        <w:spacing w:after="240"/>
        <w:ind w:firstLine="720"/>
        <w:jc w:val="both"/>
        <w:rPr>
          <w:b w:val="0"/>
          <w:spacing w:val="4"/>
          <w:szCs w:val="28"/>
        </w:rPr>
      </w:pPr>
      <w:r w:rsidRPr="006E3961">
        <w:rPr>
          <w:b w:val="0"/>
          <w:szCs w:val="28"/>
        </w:rPr>
        <w:t>В соответствии с</w:t>
      </w:r>
      <w:r>
        <w:rPr>
          <w:b w:val="0"/>
          <w:szCs w:val="28"/>
        </w:rPr>
        <w:t xml:space="preserve"> Земельным</w:t>
      </w:r>
      <w:r w:rsidRPr="006E3961">
        <w:rPr>
          <w:b w:val="0"/>
          <w:szCs w:val="28"/>
        </w:rPr>
        <w:t xml:space="preserve"> кодекс</w:t>
      </w:r>
      <w:r>
        <w:rPr>
          <w:b w:val="0"/>
          <w:szCs w:val="28"/>
        </w:rPr>
        <w:t>ом</w:t>
      </w:r>
      <w:r w:rsidRPr="006E3961">
        <w:rPr>
          <w:b w:val="0"/>
          <w:szCs w:val="28"/>
        </w:rPr>
        <w:t xml:space="preserve"> Российской Федерации,</w:t>
      </w:r>
      <w:r>
        <w:rPr>
          <w:b w:val="0"/>
          <w:szCs w:val="28"/>
        </w:rPr>
        <w:t xml:space="preserve"> </w:t>
      </w:r>
      <w:r w:rsidRPr="00CC168D">
        <w:rPr>
          <w:b w:val="0"/>
          <w:szCs w:val="28"/>
        </w:rPr>
        <w:t>Федеральны</w:t>
      </w:r>
      <w:r>
        <w:rPr>
          <w:b w:val="0"/>
          <w:szCs w:val="28"/>
        </w:rPr>
        <w:t>м</w:t>
      </w:r>
      <w:r w:rsidRPr="00CC168D">
        <w:rPr>
          <w:b w:val="0"/>
          <w:szCs w:val="28"/>
        </w:rPr>
        <w:t xml:space="preserve"> закон</w:t>
      </w:r>
      <w:r>
        <w:rPr>
          <w:b w:val="0"/>
          <w:szCs w:val="28"/>
        </w:rPr>
        <w:t>ом</w:t>
      </w:r>
      <w:r w:rsidRPr="00CC168D">
        <w:rPr>
          <w:b w:val="0"/>
          <w:szCs w:val="28"/>
        </w:rPr>
        <w:t xml:space="preserve"> от 28.12.2009 N 381-ФЗ "Об основах государственного регулирования торговой деятельности в Российской Федерации"</w:t>
      </w:r>
      <w:r>
        <w:rPr>
          <w:b w:val="0"/>
          <w:szCs w:val="28"/>
        </w:rPr>
        <w:t>,</w:t>
      </w:r>
      <w:r w:rsidRPr="00CC168D">
        <w:rPr>
          <w:b w:val="0"/>
          <w:szCs w:val="28"/>
        </w:rPr>
        <w:t xml:space="preserve"> </w:t>
      </w:r>
      <w:r w:rsidRPr="00880CCB">
        <w:rPr>
          <w:b w:val="0"/>
          <w:szCs w:val="28"/>
        </w:rPr>
        <w:t>Федеральн</w:t>
      </w:r>
      <w:r>
        <w:rPr>
          <w:b w:val="0"/>
          <w:szCs w:val="28"/>
        </w:rPr>
        <w:t>ым</w:t>
      </w:r>
      <w:r w:rsidRPr="00880CCB">
        <w:rPr>
          <w:b w:val="0"/>
          <w:szCs w:val="28"/>
        </w:rPr>
        <w:t xml:space="preserve"> закон</w:t>
      </w:r>
      <w:r>
        <w:rPr>
          <w:b w:val="0"/>
          <w:szCs w:val="28"/>
        </w:rPr>
        <w:t>ом</w:t>
      </w:r>
      <w:r w:rsidRPr="00880CCB">
        <w:rPr>
          <w:b w:val="0"/>
          <w:szCs w:val="28"/>
        </w:rPr>
        <w:t xml:space="preserve"> от 06.10.2003 N 131-</w:t>
      </w:r>
      <w:r>
        <w:rPr>
          <w:b w:val="0"/>
          <w:szCs w:val="28"/>
        </w:rPr>
        <w:t xml:space="preserve"> </w:t>
      </w:r>
      <w:r w:rsidRPr="00880CCB">
        <w:rPr>
          <w:b w:val="0"/>
          <w:szCs w:val="28"/>
        </w:rPr>
        <w:t>ФЗ</w:t>
      </w:r>
      <w:r>
        <w:rPr>
          <w:b w:val="0"/>
          <w:szCs w:val="28"/>
        </w:rPr>
        <w:t xml:space="preserve"> </w:t>
      </w:r>
      <w:r w:rsidRPr="00880CCB">
        <w:rPr>
          <w:b w:val="0"/>
          <w:szCs w:val="28"/>
        </w:rPr>
        <w:t>"Об общих принципах организации местного самоуправления в Российской Федерации"</w:t>
      </w:r>
      <w:r>
        <w:rPr>
          <w:b w:val="0"/>
          <w:szCs w:val="28"/>
        </w:rPr>
        <w:t>,</w:t>
      </w:r>
      <w:r w:rsidRPr="006E3961">
        <w:rPr>
          <w:b w:val="0"/>
          <w:szCs w:val="28"/>
        </w:rPr>
        <w:t xml:space="preserve"> </w:t>
      </w:r>
      <w:r w:rsidRPr="001506F3">
        <w:rPr>
          <w:b w:val="0"/>
          <w:szCs w:val="28"/>
        </w:rPr>
        <w:t>руководствуясь Уставом Кировск</w:t>
      </w:r>
      <w:r>
        <w:rPr>
          <w:b w:val="0"/>
          <w:szCs w:val="28"/>
        </w:rPr>
        <w:t>ого городского поселения</w:t>
      </w:r>
      <w:r w:rsidRPr="001506F3">
        <w:rPr>
          <w:b w:val="0"/>
          <w:szCs w:val="28"/>
        </w:rPr>
        <w:t xml:space="preserve"> Кировского муниципального района Ленинградской области, принятым решением совета депутатов муниципального образования </w:t>
      </w:r>
      <w:r>
        <w:rPr>
          <w:b w:val="0"/>
          <w:szCs w:val="28"/>
        </w:rPr>
        <w:t>«</w:t>
      </w:r>
      <w:r w:rsidRPr="001506F3">
        <w:rPr>
          <w:b w:val="0"/>
          <w:szCs w:val="28"/>
        </w:rPr>
        <w:t>Кировск</w:t>
      </w:r>
      <w:r>
        <w:rPr>
          <w:b w:val="0"/>
          <w:szCs w:val="28"/>
        </w:rPr>
        <w:t>»</w:t>
      </w:r>
      <w:r w:rsidRPr="001506F3">
        <w:rPr>
          <w:b w:val="0"/>
          <w:szCs w:val="28"/>
        </w:rPr>
        <w:t xml:space="preserve"> Кировск</w:t>
      </w:r>
      <w:r>
        <w:rPr>
          <w:b w:val="0"/>
          <w:szCs w:val="28"/>
        </w:rPr>
        <w:t>ого</w:t>
      </w:r>
      <w:r w:rsidRPr="001506F3">
        <w:rPr>
          <w:b w:val="0"/>
          <w:szCs w:val="28"/>
        </w:rPr>
        <w:t xml:space="preserve"> муниципальн</w:t>
      </w:r>
      <w:r>
        <w:rPr>
          <w:b w:val="0"/>
          <w:szCs w:val="28"/>
        </w:rPr>
        <w:t>ого</w:t>
      </w:r>
      <w:r w:rsidRPr="001506F3">
        <w:rPr>
          <w:b w:val="0"/>
          <w:szCs w:val="28"/>
        </w:rPr>
        <w:t xml:space="preserve"> район</w:t>
      </w:r>
      <w:r>
        <w:rPr>
          <w:b w:val="0"/>
          <w:szCs w:val="28"/>
        </w:rPr>
        <w:t>а</w:t>
      </w:r>
      <w:r w:rsidRPr="001506F3">
        <w:rPr>
          <w:b w:val="0"/>
          <w:szCs w:val="28"/>
        </w:rPr>
        <w:t xml:space="preserve"> Ленинградской области </w:t>
      </w:r>
      <w:r w:rsidRPr="001506F3">
        <w:rPr>
          <w:b w:val="0"/>
          <w:spacing w:val="4"/>
          <w:szCs w:val="28"/>
        </w:rPr>
        <w:t>от 2</w:t>
      </w:r>
      <w:r>
        <w:rPr>
          <w:b w:val="0"/>
          <w:spacing w:val="4"/>
          <w:szCs w:val="28"/>
        </w:rPr>
        <w:t>5.08.202</w:t>
      </w:r>
      <w:r w:rsidRPr="001506F3">
        <w:rPr>
          <w:b w:val="0"/>
          <w:spacing w:val="4"/>
          <w:szCs w:val="28"/>
        </w:rPr>
        <w:t>2 года</w:t>
      </w:r>
      <w:r>
        <w:rPr>
          <w:b w:val="0"/>
          <w:spacing w:val="4"/>
          <w:szCs w:val="28"/>
        </w:rPr>
        <w:t xml:space="preserve"> № 19</w:t>
      </w:r>
      <w:r w:rsidRPr="003A35DC">
        <w:rPr>
          <w:b w:val="0"/>
          <w:spacing w:val="4"/>
          <w:szCs w:val="28"/>
        </w:rPr>
        <w:t>,</w:t>
      </w:r>
      <w:r>
        <w:rPr>
          <w:b w:val="0"/>
          <w:spacing w:val="4"/>
          <w:szCs w:val="28"/>
        </w:rPr>
        <w:br/>
      </w:r>
      <w:r w:rsidRPr="001506F3">
        <w:rPr>
          <w:szCs w:val="28"/>
        </w:rPr>
        <w:t>р е ш и л</w:t>
      </w:r>
      <w:r w:rsidRPr="001D4F73">
        <w:rPr>
          <w:b w:val="0"/>
          <w:szCs w:val="28"/>
        </w:rPr>
        <w:t>:</w:t>
      </w:r>
      <w:r w:rsidRPr="001D4F73">
        <w:rPr>
          <w:b w:val="0"/>
          <w:spacing w:val="4"/>
          <w:szCs w:val="28"/>
        </w:rPr>
        <w:t xml:space="preserve"> </w:t>
      </w:r>
    </w:p>
    <w:p w:rsidR="001566B8" w:rsidRPr="00E90587" w:rsidRDefault="001566B8" w:rsidP="003C7866">
      <w:pPr>
        <w:spacing w:after="240"/>
        <w:ind w:firstLine="709"/>
        <w:jc w:val="both"/>
        <w:rPr>
          <w:sz w:val="28"/>
          <w:szCs w:val="28"/>
        </w:rPr>
      </w:pPr>
      <w:r w:rsidRPr="001D4F73">
        <w:rPr>
          <w:spacing w:val="4"/>
          <w:sz w:val="28"/>
          <w:szCs w:val="28"/>
        </w:rPr>
        <w:t xml:space="preserve">1. </w:t>
      </w:r>
      <w:r>
        <w:rPr>
          <w:sz w:val="28"/>
          <w:szCs w:val="28"/>
        </w:rPr>
        <w:t>У</w:t>
      </w:r>
      <w:r w:rsidRPr="00E90587">
        <w:rPr>
          <w:sz w:val="28"/>
          <w:szCs w:val="28"/>
        </w:rPr>
        <w:t>твер</w:t>
      </w:r>
      <w:r>
        <w:rPr>
          <w:sz w:val="28"/>
          <w:szCs w:val="28"/>
        </w:rPr>
        <w:t>дить</w:t>
      </w:r>
      <w:r w:rsidRPr="00E90587">
        <w:rPr>
          <w:sz w:val="28"/>
          <w:szCs w:val="28"/>
        </w:rPr>
        <w:t xml:space="preserve"> методик</w:t>
      </w:r>
      <w:r>
        <w:rPr>
          <w:sz w:val="28"/>
          <w:szCs w:val="28"/>
        </w:rPr>
        <w:t>у</w:t>
      </w:r>
      <w:r w:rsidRPr="00E90587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определения размера</w:t>
      </w:r>
      <w:r w:rsidRPr="00E90587">
        <w:rPr>
          <w:sz w:val="28"/>
          <w:szCs w:val="28"/>
        </w:rPr>
        <w:t xml:space="preserve"> платы за размещение нестационарных торговых объектов на территории Кировского городского поселения Кировского муниципального района Ленинградской области</w:t>
      </w:r>
      <w:r>
        <w:rPr>
          <w:sz w:val="28"/>
          <w:szCs w:val="28"/>
        </w:rPr>
        <w:t>, согласно приложению к настоящему решению.</w:t>
      </w:r>
    </w:p>
    <w:p w:rsidR="001566B8" w:rsidRPr="00E90587" w:rsidRDefault="001566B8" w:rsidP="001566B8">
      <w:pPr>
        <w:ind w:firstLine="720"/>
        <w:jc w:val="both"/>
        <w:rPr>
          <w:sz w:val="28"/>
          <w:szCs w:val="28"/>
        </w:rPr>
      </w:pPr>
      <w:r w:rsidRPr="00E90587">
        <w:rPr>
          <w:sz w:val="28"/>
          <w:szCs w:val="28"/>
        </w:rPr>
        <w:t>2. Настоящее решение вступает в силу с</w:t>
      </w:r>
      <w:r>
        <w:rPr>
          <w:sz w:val="28"/>
          <w:szCs w:val="28"/>
        </w:rPr>
        <w:t>о дня его принятия и</w:t>
      </w:r>
      <w:r w:rsidRPr="00E90587">
        <w:rPr>
          <w:sz w:val="28"/>
          <w:szCs w:val="28"/>
        </w:rPr>
        <w:t xml:space="preserve"> подлежит официальному опубликованию.</w:t>
      </w:r>
    </w:p>
    <w:p w:rsidR="001566B8" w:rsidRDefault="001566B8" w:rsidP="001566B8"/>
    <w:p w:rsidR="001566B8" w:rsidRDefault="001566B8" w:rsidP="001566B8">
      <w:pPr>
        <w:jc w:val="both"/>
        <w:rPr>
          <w:sz w:val="28"/>
          <w:szCs w:val="28"/>
        </w:rPr>
      </w:pPr>
    </w:p>
    <w:p w:rsidR="001566B8" w:rsidRDefault="001566B8" w:rsidP="001566B8">
      <w:pPr>
        <w:jc w:val="both"/>
        <w:rPr>
          <w:sz w:val="28"/>
          <w:szCs w:val="28"/>
        </w:rPr>
      </w:pPr>
    </w:p>
    <w:p w:rsidR="001566B8" w:rsidRDefault="001566B8" w:rsidP="001566B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С.И.Ворожцова</w:t>
      </w:r>
    </w:p>
    <w:p w:rsidR="001566B8" w:rsidRDefault="001566B8" w:rsidP="001566B8">
      <w:pPr>
        <w:jc w:val="both"/>
        <w:rPr>
          <w:sz w:val="22"/>
          <w:szCs w:val="22"/>
        </w:rPr>
      </w:pPr>
    </w:p>
    <w:p w:rsidR="001566B8" w:rsidRDefault="001566B8" w:rsidP="001566B8">
      <w:pPr>
        <w:jc w:val="both"/>
        <w:rPr>
          <w:sz w:val="22"/>
          <w:szCs w:val="22"/>
        </w:rPr>
      </w:pPr>
    </w:p>
    <w:p w:rsidR="001566B8" w:rsidRDefault="001566B8" w:rsidP="001566B8">
      <w:pPr>
        <w:jc w:val="both"/>
        <w:rPr>
          <w:sz w:val="22"/>
          <w:szCs w:val="22"/>
        </w:rPr>
      </w:pPr>
    </w:p>
    <w:p w:rsidR="001566B8" w:rsidRDefault="001566B8" w:rsidP="001566B8">
      <w:pPr>
        <w:jc w:val="both"/>
        <w:rPr>
          <w:sz w:val="22"/>
          <w:szCs w:val="22"/>
        </w:rPr>
      </w:pPr>
    </w:p>
    <w:p w:rsidR="001566B8" w:rsidRDefault="001566B8" w:rsidP="001566B8">
      <w:pPr>
        <w:jc w:val="both"/>
        <w:rPr>
          <w:sz w:val="22"/>
          <w:szCs w:val="22"/>
        </w:rPr>
      </w:pPr>
    </w:p>
    <w:p w:rsidR="001566B8" w:rsidRDefault="001566B8" w:rsidP="001566B8">
      <w:pPr>
        <w:jc w:val="both"/>
        <w:rPr>
          <w:sz w:val="22"/>
          <w:szCs w:val="22"/>
        </w:rPr>
      </w:pPr>
    </w:p>
    <w:p w:rsidR="001566B8" w:rsidRDefault="001566B8" w:rsidP="001566B8">
      <w:pPr>
        <w:jc w:val="both"/>
        <w:rPr>
          <w:sz w:val="22"/>
          <w:szCs w:val="22"/>
        </w:rPr>
      </w:pPr>
    </w:p>
    <w:p w:rsidR="001566B8" w:rsidRDefault="001566B8" w:rsidP="001566B8">
      <w:pPr>
        <w:jc w:val="both"/>
        <w:rPr>
          <w:sz w:val="22"/>
          <w:szCs w:val="22"/>
        </w:rPr>
      </w:pPr>
    </w:p>
    <w:p w:rsidR="001566B8" w:rsidRDefault="001566B8" w:rsidP="001566B8">
      <w:pPr>
        <w:jc w:val="both"/>
        <w:rPr>
          <w:sz w:val="22"/>
          <w:szCs w:val="22"/>
        </w:rPr>
      </w:pPr>
      <w:r w:rsidRPr="00747F26">
        <w:rPr>
          <w:sz w:val="22"/>
          <w:szCs w:val="22"/>
        </w:rPr>
        <w:t xml:space="preserve">Разослано: </w:t>
      </w:r>
      <w:r w:rsidRPr="00C600EC">
        <w:rPr>
          <w:sz w:val="22"/>
          <w:szCs w:val="22"/>
        </w:rPr>
        <w:t xml:space="preserve">в дело, </w:t>
      </w:r>
      <w:r>
        <w:rPr>
          <w:sz w:val="22"/>
          <w:szCs w:val="22"/>
        </w:rPr>
        <w:t>имущественный отдел, Сергеева Е.В., регистр</w:t>
      </w:r>
    </w:p>
    <w:p w:rsidR="00B74996" w:rsidRDefault="00B74996"/>
    <w:p w:rsidR="003C7866" w:rsidRDefault="003C7866" w:rsidP="003C7866">
      <w:pPr>
        <w:pStyle w:val="ConsNormal"/>
        <w:widowControl/>
        <w:ind w:left="4500" w:right="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C7866" w:rsidRDefault="003C7866" w:rsidP="003C7866">
      <w:pPr>
        <w:pStyle w:val="ConsNormal"/>
        <w:widowControl/>
        <w:ind w:left="4500" w:right="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3C7866" w:rsidRDefault="003C7866" w:rsidP="003C7866">
      <w:pPr>
        <w:pStyle w:val="ConsNormal"/>
        <w:widowControl/>
        <w:ind w:left="4500"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B04E41"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z w:val="24"/>
          <w:szCs w:val="24"/>
        </w:rPr>
        <w:t xml:space="preserve"> «Кировск»</w:t>
      </w:r>
    </w:p>
    <w:p w:rsidR="003C7866" w:rsidRPr="00B04E41" w:rsidRDefault="003C7866" w:rsidP="003C7866">
      <w:pPr>
        <w:pStyle w:val="ConsNormal"/>
        <w:widowControl/>
        <w:ind w:left="4500"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B04E4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«23» марта 2023</w:t>
      </w:r>
      <w:r w:rsidRPr="00B04E41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 xml:space="preserve"> 11</w:t>
      </w:r>
    </w:p>
    <w:p w:rsidR="003C7866" w:rsidRPr="003C7866" w:rsidRDefault="003C7866" w:rsidP="003C7866">
      <w:pPr>
        <w:jc w:val="center"/>
        <w:rPr>
          <w:b/>
          <w:sz w:val="28"/>
          <w:szCs w:val="28"/>
        </w:rPr>
      </w:pPr>
    </w:p>
    <w:p w:rsidR="003C7866" w:rsidRPr="003C7866" w:rsidRDefault="003C7866" w:rsidP="003C7866">
      <w:pPr>
        <w:shd w:val="clear" w:color="auto" w:fill="FFFFFF"/>
        <w:jc w:val="center"/>
        <w:rPr>
          <w:b/>
          <w:color w:val="000000"/>
          <w:spacing w:val="3"/>
          <w:sz w:val="28"/>
          <w:szCs w:val="28"/>
        </w:rPr>
      </w:pPr>
      <w:r w:rsidRPr="003C7866">
        <w:rPr>
          <w:b/>
          <w:color w:val="000000"/>
          <w:spacing w:val="3"/>
          <w:sz w:val="28"/>
          <w:szCs w:val="28"/>
        </w:rPr>
        <w:t>МЕТОДИКА</w:t>
      </w:r>
    </w:p>
    <w:p w:rsidR="003C7866" w:rsidRPr="003C7866" w:rsidRDefault="003C7866" w:rsidP="003C7866">
      <w:pPr>
        <w:jc w:val="center"/>
        <w:rPr>
          <w:b/>
          <w:color w:val="000000"/>
          <w:spacing w:val="3"/>
          <w:sz w:val="28"/>
          <w:szCs w:val="28"/>
        </w:rPr>
      </w:pPr>
      <w:r w:rsidRPr="003C7866">
        <w:rPr>
          <w:b/>
          <w:color w:val="000000"/>
          <w:spacing w:val="3"/>
          <w:sz w:val="28"/>
          <w:szCs w:val="28"/>
        </w:rPr>
        <w:t xml:space="preserve">определения размера платы за размещение нестационарных </w:t>
      </w:r>
    </w:p>
    <w:p w:rsidR="003C7866" w:rsidRPr="003C7866" w:rsidRDefault="003C7866" w:rsidP="003C7866">
      <w:pPr>
        <w:jc w:val="center"/>
        <w:rPr>
          <w:b/>
          <w:sz w:val="28"/>
          <w:szCs w:val="28"/>
        </w:rPr>
      </w:pPr>
      <w:r w:rsidRPr="003C7866">
        <w:rPr>
          <w:b/>
          <w:color w:val="000000"/>
          <w:spacing w:val="3"/>
          <w:sz w:val="28"/>
          <w:szCs w:val="28"/>
        </w:rPr>
        <w:t xml:space="preserve">торговых объектов </w:t>
      </w:r>
      <w:r w:rsidRPr="003C7866">
        <w:rPr>
          <w:b/>
          <w:sz w:val="28"/>
          <w:szCs w:val="28"/>
        </w:rPr>
        <w:t xml:space="preserve">на территории Кировского городского поселения </w:t>
      </w:r>
    </w:p>
    <w:p w:rsidR="003C7866" w:rsidRPr="003C7866" w:rsidRDefault="003C7866" w:rsidP="003C7866">
      <w:pPr>
        <w:spacing w:after="240"/>
        <w:jc w:val="center"/>
        <w:rPr>
          <w:b/>
          <w:sz w:val="28"/>
          <w:szCs w:val="28"/>
        </w:rPr>
      </w:pPr>
      <w:r w:rsidRPr="003C7866">
        <w:rPr>
          <w:b/>
          <w:sz w:val="28"/>
          <w:szCs w:val="28"/>
        </w:rPr>
        <w:t xml:space="preserve"> Кировского муниципального района Ленинградской области</w:t>
      </w:r>
    </w:p>
    <w:p w:rsidR="003C7866" w:rsidRPr="00885DEE" w:rsidRDefault="003C7866" w:rsidP="003C7866">
      <w:pPr>
        <w:shd w:val="clear" w:color="auto" w:fill="FFFFFF"/>
        <w:jc w:val="center"/>
        <w:rPr>
          <w:color w:val="000000"/>
          <w:spacing w:val="2"/>
          <w:sz w:val="28"/>
          <w:szCs w:val="28"/>
        </w:rPr>
      </w:pPr>
      <w:r w:rsidRPr="00885DEE">
        <w:rPr>
          <w:color w:val="000000"/>
          <w:spacing w:val="2"/>
          <w:sz w:val="28"/>
          <w:szCs w:val="28"/>
        </w:rPr>
        <w:t>1.Основные положения</w:t>
      </w:r>
    </w:p>
    <w:p w:rsidR="003C7866" w:rsidRDefault="003C7866" w:rsidP="003C7866">
      <w:pPr>
        <w:spacing w:before="240"/>
        <w:ind w:firstLine="567"/>
        <w:jc w:val="both"/>
        <w:rPr>
          <w:sz w:val="28"/>
          <w:szCs w:val="28"/>
        </w:rPr>
      </w:pPr>
      <w:r w:rsidRPr="0089569C">
        <w:rPr>
          <w:bCs/>
          <w:sz w:val="28"/>
          <w:szCs w:val="28"/>
        </w:rPr>
        <w:t xml:space="preserve">Настоящая Методика устанавливает порядок </w:t>
      </w:r>
      <w:r>
        <w:rPr>
          <w:bCs/>
          <w:sz w:val="28"/>
          <w:szCs w:val="28"/>
        </w:rPr>
        <w:t xml:space="preserve">определения размера </w:t>
      </w:r>
      <w:r w:rsidRPr="0089569C">
        <w:rPr>
          <w:bCs/>
          <w:sz w:val="28"/>
          <w:szCs w:val="28"/>
        </w:rPr>
        <w:t xml:space="preserve"> платы</w:t>
      </w:r>
      <w:r w:rsidRPr="0089569C">
        <w:rPr>
          <w:b/>
          <w:bCs/>
          <w:sz w:val="28"/>
          <w:szCs w:val="28"/>
        </w:rPr>
        <w:t xml:space="preserve"> </w:t>
      </w:r>
      <w:r w:rsidRPr="0089569C">
        <w:rPr>
          <w:bCs/>
          <w:sz w:val="28"/>
          <w:szCs w:val="28"/>
        </w:rPr>
        <w:t>по договор</w:t>
      </w:r>
      <w:r>
        <w:rPr>
          <w:bCs/>
          <w:sz w:val="28"/>
          <w:szCs w:val="28"/>
        </w:rPr>
        <w:t>ам</w:t>
      </w:r>
      <w:r w:rsidRPr="0089569C">
        <w:rPr>
          <w:bCs/>
          <w:sz w:val="28"/>
          <w:szCs w:val="28"/>
        </w:rPr>
        <w:t xml:space="preserve"> за размещение нестационарн</w:t>
      </w:r>
      <w:r>
        <w:rPr>
          <w:bCs/>
          <w:sz w:val="28"/>
          <w:szCs w:val="28"/>
        </w:rPr>
        <w:t>ых</w:t>
      </w:r>
      <w:r w:rsidRPr="0089569C">
        <w:rPr>
          <w:bCs/>
          <w:sz w:val="28"/>
          <w:szCs w:val="28"/>
        </w:rPr>
        <w:t xml:space="preserve"> торгов</w:t>
      </w:r>
      <w:r>
        <w:rPr>
          <w:bCs/>
          <w:sz w:val="28"/>
          <w:szCs w:val="28"/>
        </w:rPr>
        <w:t>ых</w:t>
      </w:r>
      <w:r w:rsidRPr="0089569C">
        <w:rPr>
          <w:bCs/>
          <w:sz w:val="28"/>
          <w:szCs w:val="28"/>
        </w:rPr>
        <w:t xml:space="preserve"> объект</w:t>
      </w:r>
      <w:r>
        <w:rPr>
          <w:bCs/>
          <w:sz w:val="28"/>
          <w:szCs w:val="28"/>
        </w:rPr>
        <w:t>ов</w:t>
      </w:r>
      <w:r w:rsidRPr="0089569C">
        <w:rPr>
          <w:bCs/>
          <w:sz w:val="28"/>
          <w:szCs w:val="28"/>
        </w:rPr>
        <w:t xml:space="preserve"> (далее – Объект)</w:t>
      </w:r>
      <w:r>
        <w:rPr>
          <w:bCs/>
          <w:sz w:val="28"/>
          <w:szCs w:val="28"/>
        </w:rPr>
        <w:t xml:space="preserve"> на территории </w:t>
      </w:r>
      <w:r>
        <w:rPr>
          <w:sz w:val="28"/>
          <w:szCs w:val="28"/>
        </w:rPr>
        <w:t xml:space="preserve">Кировского городского поселения </w:t>
      </w:r>
      <w:r w:rsidRPr="0089569C">
        <w:rPr>
          <w:sz w:val="28"/>
          <w:szCs w:val="28"/>
        </w:rPr>
        <w:t>Кировск</w:t>
      </w:r>
      <w:r>
        <w:rPr>
          <w:sz w:val="28"/>
          <w:szCs w:val="28"/>
        </w:rPr>
        <w:t>ого</w:t>
      </w:r>
      <w:r w:rsidRPr="0089569C">
        <w:rPr>
          <w:sz w:val="28"/>
          <w:szCs w:val="28"/>
        </w:rPr>
        <w:t xml:space="preserve"> муниципального район</w:t>
      </w:r>
      <w:r>
        <w:rPr>
          <w:sz w:val="28"/>
          <w:szCs w:val="28"/>
        </w:rPr>
        <w:t>а</w:t>
      </w:r>
      <w:r w:rsidRPr="0089569C">
        <w:rPr>
          <w:sz w:val="28"/>
          <w:szCs w:val="28"/>
        </w:rPr>
        <w:t xml:space="preserve"> Ленинградской области (далее </w:t>
      </w: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br/>
      </w:r>
      <w:r w:rsidRPr="0089569C">
        <w:rPr>
          <w:sz w:val="28"/>
          <w:szCs w:val="28"/>
        </w:rPr>
        <w:t xml:space="preserve">МО </w:t>
      </w:r>
      <w:r>
        <w:rPr>
          <w:sz w:val="28"/>
          <w:szCs w:val="28"/>
        </w:rPr>
        <w:t xml:space="preserve">«Кировск»). </w:t>
      </w:r>
    </w:p>
    <w:p w:rsidR="003C7866" w:rsidRDefault="003C7866" w:rsidP="003C7866">
      <w:pPr>
        <w:spacing w:before="24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89569C">
        <w:rPr>
          <w:bCs/>
          <w:sz w:val="28"/>
          <w:szCs w:val="28"/>
        </w:rPr>
        <w:t xml:space="preserve">Расчет платы </w:t>
      </w:r>
      <w:r>
        <w:rPr>
          <w:bCs/>
          <w:sz w:val="28"/>
          <w:szCs w:val="28"/>
        </w:rPr>
        <w:t>за размещение нестационарных торговых объектов осуществляется дифференцировано в зависимости от места расположения торгового Объекта, вида торгового Объекта, специализации торгового Объекта и площади торгового Объекта.</w:t>
      </w:r>
    </w:p>
    <w:p w:rsidR="003C7866" w:rsidRDefault="003C7866" w:rsidP="003105DA">
      <w:pPr>
        <w:spacing w:before="240" w:after="24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Величина годовой платы </w:t>
      </w:r>
      <w:r w:rsidRPr="0089569C">
        <w:rPr>
          <w:bCs/>
          <w:sz w:val="28"/>
          <w:szCs w:val="28"/>
        </w:rPr>
        <w:t xml:space="preserve">по договору за размещение </w:t>
      </w:r>
      <w:r>
        <w:rPr>
          <w:bCs/>
          <w:sz w:val="28"/>
          <w:szCs w:val="28"/>
        </w:rPr>
        <w:t>О</w:t>
      </w:r>
      <w:r w:rsidRPr="0089569C">
        <w:rPr>
          <w:bCs/>
          <w:sz w:val="28"/>
          <w:szCs w:val="28"/>
        </w:rPr>
        <w:t>бъекта</w:t>
      </w:r>
      <w:r>
        <w:rPr>
          <w:bCs/>
          <w:sz w:val="28"/>
          <w:szCs w:val="28"/>
        </w:rPr>
        <w:t xml:space="preserve"> определяется по формуле:</w:t>
      </w:r>
    </w:p>
    <w:p w:rsidR="003C7866" w:rsidRDefault="003C7866" w:rsidP="003C7866">
      <w:pPr>
        <w:spacing w:after="240"/>
        <w:ind w:firstLine="7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 = Б * </w:t>
      </w:r>
      <w:r>
        <w:rPr>
          <w:b/>
          <w:bCs/>
          <w:sz w:val="28"/>
          <w:szCs w:val="28"/>
          <w:lang w:val="en-US"/>
        </w:rPr>
        <w:t>S</w:t>
      </w:r>
      <w:r>
        <w:rPr>
          <w:b/>
          <w:bCs/>
          <w:sz w:val="28"/>
          <w:szCs w:val="28"/>
        </w:rPr>
        <w:t xml:space="preserve"> * К1 * К2* К3</w:t>
      </w:r>
      <w:r>
        <w:rPr>
          <w:sz w:val="28"/>
          <w:szCs w:val="28"/>
        </w:rPr>
        <w:t>, где</w:t>
      </w:r>
    </w:p>
    <w:p w:rsidR="003C7866" w:rsidRDefault="003C7866" w:rsidP="003C7866">
      <w:pPr>
        <w:rPr>
          <w:sz w:val="28"/>
          <w:szCs w:val="28"/>
        </w:rPr>
      </w:pPr>
      <w:r>
        <w:rPr>
          <w:sz w:val="28"/>
          <w:szCs w:val="28"/>
        </w:rPr>
        <w:t>А – размер платы в год (руб.);</w:t>
      </w:r>
    </w:p>
    <w:p w:rsidR="003C7866" w:rsidRDefault="003C7866" w:rsidP="003C7866">
      <w:pPr>
        <w:rPr>
          <w:sz w:val="28"/>
          <w:szCs w:val="28"/>
        </w:rPr>
      </w:pPr>
      <w:r>
        <w:rPr>
          <w:sz w:val="28"/>
          <w:szCs w:val="28"/>
        </w:rPr>
        <w:t>Б – базовая расчетная ставка (руб./кв.</w:t>
      </w:r>
      <w:r w:rsidR="003105DA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3105DA">
        <w:rPr>
          <w:sz w:val="28"/>
          <w:szCs w:val="28"/>
        </w:rPr>
        <w:t>.</w:t>
      </w:r>
      <w:r>
        <w:rPr>
          <w:sz w:val="28"/>
          <w:szCs w:val="28"/>
        </w:rPr>
        <w:t>);</w:t>
      </w:r>
    </w:p>
    <w:p w:rsidR="003C7866" w:rsidRDefault="003C7866" w:rsidP="003C7866">
      <w:pPr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– площадь Объекта (кв.</w:t>
      </w:r>
      <w:r w:rsidR="003105DA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3105DA">
        <w:rPr>
          <w:sz w:val="28"/>
          <w:szCs w:val="28"/>
        </w:rPr>
        <w:t>.</w:t>
      </w:r>
      <w:r>
        <w:rPr>
          <w:sz w:val="28"/>
          <w:szCs w:val="28"/>
        </w:rPr>
        <w:t>);</w:t>
      </w:r>
    </w:p>
    <w:p w:rsidR="003C7866" w:rsidRDefault="003C7866" w:rsidP="003C7866">
      <w:pPr>
        <w:rPr>
          <w:sz w:val="28"/>
          <w:szCs w:val="28"/>
        </w:rPr>
      </w:pPr>
      <w:r>
        <w:rPr>
          <w:sz w:val="28"/>
          <w:szCs w:val="28"/>
        </w:rPr>
        <w:t>К1 – коэффициент, учитывающий место расположения Объекта (таблица 1);</w:t>
      </w:r>
    </w:p>
    <w:p w:rsidR="003C7866" w:rsidRDefault="003C7866" w:rsidP="003C7866">
      <w:pPr>
        <w:rPr>
          <w:sz w:val="28"/>
          <w:szCs w:val="28"/>
        </w:rPr>
      </w:pPr>
      <w:r>
        <w:rPr>
          <w:sz w:val="28"/>
          <w:szCs w:val="28"/>
        </w:rPr>
        <w:t>К2 – коэффициент, учитывающий вид Объекта (таблица 2);</w:t>
      </w:r>
    </w:p>
    <w:p w:rsidR="003C7866" w:rsidRDefault="003C7866" w:rsidP="003105DA">
      <w:pPr>
        <w:spacing w:after="240"/>
        <w:rPr>
          <w:sz w:val="28"/>
          <w:szCs w:val="28"/>
        </w:rPr>
      </w:pPr>
      <w:r>
        <w:rPr>
          <w:sz w:val="28"/>
          <w:szCs w:val="28"/>
        </w:rPr>
        <w:t>К3- коэффициент, учитывающий специализацию Объекта (таблица 3).</w:t>
      </w:r>
    </w:p>
    <w:p w:rsidR="003C7866" w:rsidRDefault="003C7866" w:rsidP="003105DA">
      <w:pPr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>2. Базовая расчетная ставка (</w:t>
      </w:r>
      <w:r>
        <w:rPr>
          <w:b/>
          <w:sz w:val="28"/>
          <w:szCs w:val="28"/>
        </w:rPr>
        <w:t>Б</w:t>
      </w:r>
      <w:r>
        <w:rPr>
          <w:sz w:val="28"/>
          <w:szCs w:val="28"/>
        </w:rPr>
        <w:t>)</w:t>
      </w:r>
    </w:p>
    <w:p w:rsidR="003C7866" w:rsidRDefault="003C7866" w:rsidP="003105DA">
      <w:pPr>
        <w:pStyle w:val="2"/>
        <w:spacing w:after="240"/>
        <w:ind w:firstLine="567"/>
        <w:rPr>
          <w:sz w:val="28"/>
          <w:szCs w:val="28"/>
        </w:rPr>
      </w:pPr>
      <w:r>
        <w:rPr>
          <w:bCs/>
          <w:sz w:val="28"/>
          <w:szCs w:val="28"/>
        </w:rPr>
        <w:t>Величина базовой ставки (Б) приравнивается к базовой ставке арендной платы за земельные участки на очередной календарный год, установленной</w:t>
      </w:r>
      <w:r>
        <w:rPr>
          <w:bCs/>
          <w:sz w:val="28"/>
          <w:szCs w:val="28"/>
        </w:rPr>
        <w:br/>
        <w:t>в соответствии с Порядком определения размера арендной платы за использование земельных участков, утвержденным постановлением Правительства Ленинградской области.</w:t>
      </w:r>
    </w:p>
    <w:p w:rsidR="003C7866" w:rsidRDefault="003C7866" w:rsidP="003105DA">
      <w:pPr>
        <w:pStyle w:val="2"/>
        <w:spacing w:after="24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3. Коэффициент (</w:t>
      </w:r>
      <w:r>
        <w:rPr>
          <w:b/>
          <w:sz w:val="28"/>
          <w:szCs w:val="28"/>
        </w:rPr>
        <w:t>К1</w:t>
      </w:r>
      <w:r>
        <w:rPr>
          <w:sz w:val="28"/>
          <w:szCs w:val="28"/>
        </w:rPr>
        <w:t>)</w:t>
      </w:r>
    </w:p>
    <w:p w:rsidR="003C7866" w:rsidRDefault="003C7866" w:rsidP="003C7866">
      <w:pPr>
        <w:pStyle w:val="2"/>
        <w:ind w:firstLine="720"/>
        <w:rPr>
          <w:sz w:val="28"/>
          <w:szCs w:val="28"/>
        </w:rPr>
      </w:pPr>
      <w:r>
        <w:rPr>
          <w:sz w:val="28"/>
          <w:szCs w:val="28"/>
        </w:rPr>
        <w:t>Коэффициент, учитывающий место расположения Объекта К1 устанавливается в соответствии с таблицей 1.</w:t>
      </w:r>
    </w:p>
    <w:p w:rsidR="003C7866" w:rsidRPr="00863FD7" w:rsidRDefault="003C7866" w:rsidP="003C7866">
      <w:pPr>
        <w:pStyle w:val="5"/>
        <w:rPr>
          <w:i/>
          <w:sz w:val="28"/>
          <w:szCs w:val="28"/>
        </w:rPr>
      </w:pPr>
      <w:r w:rsidRPr="00863FD7">
        <w:rPr>
          <w:i/>
          <w:sz w:val="28"/>
          <w:szCs w:val="28"/>
        </w:rPr>
        <w:lastRenderedPageBreak/>
        <w:t>Таблица 1</w:t>
      </w: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7938"/>
        <w:gridCol w:w="1275"/>
      </w:tblGrid>
      <w:tr w:rsidR="003C7866" w:rsidTr="00863FD7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3C7866" w:rsidRPr="00863FD7" w:rsidRDefault="003C7866" w:rsidP="00863FD7">
            <w:pPr>
              <w:pStyle w:val="4"/>
              <w:rPr>
                <w:b/>
                <w:sz w:val="28"/>
                <w:szCs w:val="28"/>
              </w:rPr>
            </w:pPr>
            <w:r w:rsidRPr="00863FD7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:rsidR="003C7866" w:rsidRPr="00863FD7" w:rsidRDefault="003C7866" w:rsidP="00863FD7">
            <w:pPr>
              <w:pStyle w:val="4"/>
              <w:rPr>
                <w:b/>
                <w:sz w:val="28"/>
                <w:szCs w:val="28"/>
              </w:rPr>
            </w:pPr>
            <w:r w:rsidRPr="00863FD7">
              <w:rPr>
                <w:b/>
                <w:sz w:val="28"/>
                <w:szCs w:val="28"/>
              </w:rPr>
              <w:t>Место расположения Объекта</w:t>
            </w:r>
          </w:p>
        </w:tc>
        <w:tc>
          <w:tcPr>
            <w:tcW w:w="1275" w:type="dxa"/>
            <w:vAlign w:val="center"/>
          </w:tcPr>
          <w:p w:rsidR="003C7866" w:rsidRPr="00863FD7" w:rsidRDefault="003C7866" w:rsidP="00863FD7">
            <w:pPr>
              <w:jc w:val="center"/>
              <w:rPr>
                <w:b/>
                <w:sz w:val="28"/>
                <w:szCs w:val="28"/>
              </w:rPr>
            </w:pPr>
            <w:r w:rsidRPr="00863FD7">
              <w:rPr>
                <w:b/>
                <w:sz w:val="28"/>
                <w:szCs w:val="28"/>
              </w:rPr>
              <w:t>К1</w:t>
            </w:r>
          </w:p>
        </w:tc>
      </w:tr>
      <w:tr w:rsidR="003C7866" w:rsidTr="00E821C3">
        <w:tc>
          <w:tcPr>
            <w:tcW w:w="710" w:type="dxa"/>
          </w:tcPr>
          <w:p w:rsidR="003C7866" w:rsidRDefault="003C7866" w:rsidP="00E821C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3C7866" w:rsidRDefault="003C7866" w:rsidP="00E821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8978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микрорайон г. Кировска</w:t>
            </w:r>
            <w:r>
              <w:rPr>
                <w:sz w:val="28"/>
                <w:szCs w:val="28"/>
              </w:rPr>
              <w:br/>
              <w:t xml:space="preserve">территория от ул. Победы до ул. Советская (четная сторона), </w:t>
            </w:r>
          </w:p>
          <w:p w:rsidR="003C7866" w:rsidRPr="0089784D" w:rsidRDefault="003C7866" w:rsidP="00E821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</w:t>
            </w:r>
            <w:r w:rsidR="003105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ч. ул. Набережная, в районе д.31</w:t>
            </w:r>
          </w:p>
        </w:tc>
        <w:tc>
          <w:tcPr>
            <w:tcW w:w="1275" w:type="dxa"/>
          </w:tcPr>
          <w:p w:rsidR="003C7866" w:rsidRDefault="003C7866" w:rsidP="00E8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C7866" w:rsidTr="00E821C3">
        <w:tc>
          <w:tcPr>
            <w:tcW w:w="710" w:type="dxa"/>
          </w:tcPr>
          <w:p w:rsidR="003C7866" w:rsidRDefault="003C7866" w:rsidP="00E821C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3C7866" w:rsidRDefault="003C7866" w:rsidP="00E821C3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микрорайон г. Кировска</w:t>
            </w:r>
            <w:r>
              <w:rPr>
                <w:sz w:val="28"/>
                <w:szCs w:val="28"/>
              </w:rPr>
              <w:br/>
              <w:t xml:space="preserve">территория от ул. Советская (нечетная сторона) </w:t>
            </w:r>
          </w:p>
          <w:p w:rsidR="003C7866" w:rsidRPr="0089784D" w:rsidRDefault="003C7866" w:rsidP="00E821C3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ул. Новая (нечетная сторона)</w:t>
            </w:r>
          </w:p>
        </w:tc>
        <w:tc>
          <w:tcPr>
            <w:tcW w:w="1275" w:type="dxa"/>
          </w:tcPr>
          <w:p w:rsidR="003C7866" w:rsidRDefault="003C7866" w:rsidP="00E8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C7866" w:rsidTr="00E821C3">
        <w:tc>
          <w:tcPr>
            <w:tcW w:w="710" w:type="dxa"/>
          </w:tcPr>
          <w:p w:rsidR="003C7866" w:rsidRDefault="003C7866" w:rsidP="00E821C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3C7866" w:rsidRDefault="003C7866" w:rsidP="00E821C3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микрорайон г. Кировска</w:t>
            </w:r>
            <w:r>
              <w:rPr>
                <w:sz w:val="28"/>
                <w:szCs w:val="28"/>
              </w:rPr>
              <w:br/>
              <w:t>территория от ул. Новая (четная сторона)</w:t>
            </w:r>
          </w:p>
          <w:p w:rsidR="003C7866" w:rsidRPr="0089784D" w:rsidRDefault="003C7866" w:rsidP="00E821C3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бульвара Партизанской Славы (нечетная сторона)</w:t>
            </w:r>
          </w:p>
        </w:tc>
        <w:tc>
          <w:tcPr>
            <w:tcW w:w="1275" w:type="dxa"/>
          </w:tcPr>
          <w:p w:rsidR="003C7866" w:rsidRDefault="003C7866" w:rsidP="00E8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C7866" w:rsidTr="00E821C3">
        <w:tc>
          <w:tcPr>
            <w:tcW w:w="710" w:type="dxa"/>
          </w:tcPr>
          <w:p w:rsidR="003C7866" w:rsidRDefault="003C7866" w:rsidP="00E821C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:rsidR="003C7866" w:rsidRPr="0089784D" w:rsidRDefault="003C7866" w:rsidP="00E821C3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микрорайон г. Кировска</w:t>
            </w:r>
            <w:r>
              <w:rPr>
                <w:sz w:val="28"/>
                <w:szCs w:val="28"/>
              </w:rPr>
              <w:br/>
              <w:t>территория от  бульвара Партизанской Славы (четная сторона) до ул. Северная</w:t>
            </w:r>
          </w:p>
        </w:tc>
        <w:tc>
          <w:tcPr>
            <w:tcW w:w="1275" w:type="dxa"/>
          </w:tcPr>
          <w:p w:rsidR="003C7866" w:rsidRDefault="003C7866" w:rsidP="00E8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C7866" w:rsidTr="00E821C3">
        <w:tc>
          <w:tcPr>
            <w:tcW w:w="710" w:type="dxa"/>
          </w:tcPr>
          <w:p w:rsidR="003C7866" w:rsidRDefault="003C7866" w:rsidP="00E821C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938" w:type="dxa"/>
          </w:tcPr>
          <w:p w:rsidR="003C7866" w:rsidRDefault="003C7866" w:rsidP="00E821C3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</w:rPr>
              <w:t xml:space="preserve"> микрорайон г. Кировска</w:t>
            </w:r>
            <w:r>
              <w:rPr>
                <w:sz w:val="28"/>
                <w:szCs w:val="28"/>
              </w:rPr>
              <w:br/>
              <w:t xml:space="preserve">территория от завода «Ладога» до Ладожского моста </w:t>
            </w:r>
          </w:p>
          <w:p w:rsidR="003C7866" w:rsidRDefault="003C7866" w:rsidP="00E821C3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т.</w:t>
            </w:r>
            <w:r w:rsidR="003105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ч. микрорайон Марьино)</w:t>
            </w:r>
          </w:p>
        </w:tc>
        <w:tc>
          <w:tcPr>
            <w:tcW w:w="1275" w:type="dxa"/>
          </w:tcPr>
          <w:p w:rsidR="003C7866" w:rsidRDefault="003C7866" w:rsidP="00E8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C7866" w:rsidTr="00E821C3">
        <w:tc>
          <w:tcPr>
            <w:tcW w:w="710" w:type="dxa"/>
          </w:tcPr>
          <w:p w:rsidR="003C7866" w:rsidRDefault="003C7866" w:rsidP="00E821C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938" w:type="dxa"/>
          </w:tcPr>
          <w:p w:rsidR="003C7866" w:rsidRDefault="003C7866" w:rsidP="00E821C3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территории (в т.</w:t>
            </w:r>
            <w:r w:rsidR="003105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ч. территория п. </w:t>
            </w:r>
            <w:proofErr w:type="spellStart"/>
            <w:r>
              <w:rPr>
                <w:sz w:val="28"/>
                <w:szCs w:val="28"/>
              </w:rPr>
              <w:t>Молодцово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3C7866" w:rsidRDefault="003C7866" w:rsidP="00E821C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C7866" w:rsidRDefault="003C7866" w:rsidP="00E8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3C7866" w:rsidRDefault="003C7866" w:rsidP="003105DA">
      <w:pPr>
        <w:pStyle w:val="2"/>
        <w:spacing w:before="240" w:after="24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4. Коэффициент (</w:t>
      </w:r>
      <w:r>
        <w:rPr>
          <w:b/>
          <w:sz w:val="28"/>
          <w:szCs w:val="28"/>
        </w:rPr>
        <w:t>К2</w:t>
      </w:r>
      <w:r>
        <w:rPr>
          <w:sz w:val="28"/>
          <w:szCs w:val="28"/>
        </w:rPr>
        <w:t>)</w:t>
      </w:r>
    </w:p>
    <w:p w:rsidR="003C7866" w:rsidRDefault="003C7866" w:rsidP="003C7866">
      <w:pPr>
        <w:pStyle w:val="2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Коэффициент, учитывающий вид Объекта К2 определяется в соответствии с ГОСТ Р 51303-2013 и устанавливается в соответствии с таблицей 2. </w:t>
      </w:r>
    </w:p>
    <w:p w:rsidR="003C7866" w:rsidRPr="00863FD7" w:rsidRDefault="003C7866" w:rsidP="003C7866">
      <w:pPr>
        <w:pStyle w:val="5"/>
        <w:rPr>
          <w:i/>
          <w:sz w:val="28"/>
          <w:szCs w:val="28"/>
        </w:rPr>
      </w:pPr>
      <w:r w:rsidRPr="00863FD7">
        <w:rPr>
          <w:i/>
          <w:sz w:val="28"/>
          <w:szCs w:val="28"/>
        </w:rPr>
        <w:t>Таблица 2</w:t>
      </w: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7938"/>
        <w:gridCol w:w="1275"/>
      </w:tblGrid>
      <w:tr w:rsidR="003C7866" w:rsidTr="00863FD7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3C7866" w:rsidRPr="00863FD7" w:rsidRDefault="003C7866" w:rsidP="00863FD7">
            <w:pPr>
              <w:pStyle w:val="4"/>
              <w:rPr>
                <w:b/>
                <w:sz w:val="28"/>
                <w:szCs w:val="28"/>
              </w:rPr>
            </w:pPr>
            <w:r w:rsidRPr="00863FD7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:rsidR="003C7866" w:rsidRPr="00863FD7" w:rsidRDefault="003C7866" w:rsidP="00863FD7">
            <w:pPr>
              <w:pStyle w:val="4"/>
              <w:rPr>
                <w:b/>
                <w:sz w:val="28"/>
                <w:szCs w:val="28"/>
              </w:rPr>
            </w:pPr>
            <w:r w:rsidRPr="00863FD7">
              <w:rPr>
                <w:b/>
                <w:sz w:val="28"/>
                <w:szCs w:val="28"/>
              </w:rPr>
              <w:t>Вид Объекта</w:t>
            </w:r>
          </w:p>
        </w:tc>
        <w:tc>
          <w:tcPr>
            <w:tcW w:w="1275" w:type="dxa"/>
            <w:vAlign w:val="center"/>
          </w:tcPr>
          <w:p w:rsidR="003C7866" w:rsidRPr="00863FD7" w:rsidRDefault="003C7866" w:rsidP="00863FD7">
            <w:pPr>
              <w:jc w:val="center"/>
              <w:rPr>
                <w:b/>
                <w:sz w:val="28"/>
                <w:szCs w:val="28"/>
              </w:rPr>
            </w:pPr>
            <w:r w:rsidRPr="00863FD7">
              <w:rPr>
                <w:b/>
                <w:sz w:val="28"/>
                <w:szCs w:val="28"/>
              </w:rPr>
              <w:t>К2</w:t>
            </w:r>
          </w:p>
        </w:tc>
      </w:tr>
      <w:tr w:rsidR="003C7866" w:rsidTr="00E821C3">
        <w:tc>
          <w:tcPr>
            <w:tcW w:w="710" w:type="dxa"/>
          </w:tcPr>
          <w:p w:rsidR="003C7866" w:rsidRDefault="003C7866" w:rsidP="00E821C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3C7866" w:rsidRPr="0089784D" w:rsidRDefault="003C7866" w:rsidP="00E821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Торговая галерея</w:t>
            </w:r>
          </w:p>
        </w:tc>
        <w:tc>
          <w:tcPr>
            <w:tcW w:w="1275" w:type="dxa"/>
          </w:tcPr>
          <w:p w:rsidR="003C7866" w:rsidRDefault="003C7866" w:rsidP="00E8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C7866" w:rsidTr="00E821C3">
        <w:tc>
          <w:tcPr>
            <w:tcW w:w="710" w:type="dxa"/>
          </w:tcPr>
          <w:p w:rsidR="003C7866" w:rsidRDefault="003C7866" w:rsidP="00E821C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3C7866" w:rsidRPr="0089784D" w:rsidRDefault="003C7866" w:rsidP="00E821C3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Торговый павильон</w:t>
            </w:r>
          </w:p>
        </w:tc>
        <w:tc>
          <w:tcPr>
            <w:tcW w:w="1275" w:type="dxa"/>
          </w:tcPr>
          <w:p w:rsidR="003C7866" w:rsidRDefault="003C7866" w:rsidP="00E8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C7866" w:rsidTr="00E821C3">
        <w:tc>
          <w:tcPr>
            <w:tcW w:w="710" w:type="dxa"/>
          </w:tcPr>
          <w:p w:rsidR="003C7866" w:rsidRDefault="003C7866" w:rsidP="00E821C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3C7866" w:rsidRPr="0089784D" w:rsidRDefault="003C7866" w:rsidP="00E821C3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Торговый киоск</w:t>
            </w:r>
          </w:p>
        </w:tc>
        <w:tc>
          <w:tcPr>
            <w:tcW w:w="1275" w:type="dxa"/>
          </w:tcPr>
          <w:p w:rsidR="003C7866" w:rsidRDefault="003C7866" w:rsidP="00E8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C7866" w:rsidTr="00E821C3">
        <w:tc>
          <w:tcPr>
            <w:tcW w:w="710" w:type="dxa"/>
          </w:tcPr>
          <w:p w:rsidR="003C7866" w:rsidRDefault="003C7866" w:rsidP="00E821C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:rsidR="003C7866" w:rsidRPr="0089784D" w:rsidRDefault="003C7866" w:rsidP="00E821C3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Торговая палатка </w:t>
            </w:r>
          </w:p>
        </w:tc>
        <w:tc>
          <w:tcPr>
            <w:tcW w:w="1275" w:type="dxa"/>
          </w:tcPr>
          <w:p w:rsidR="003C7866" w:rsidRDefault="003C7866" w:rsidP="00E8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C7866" w:rsidTr="00E821C3">
        <w:tc>
          <w:tcPr>
            <w:tcW w:w="710" w:type="dxa"/>
          </w:tcPr>
          <w:p w:rsidR="003C7866" w:rsidRDefault="003C7866" w:rsidP="00E821C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938" w:type="dxa"/>
          </w:tcPr>
          <w:p w:rsidR="003C7866" w:rsidRDefault="003C7866" w:rsidP="00E821C3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Торговая тележка</w:t>
            </w:r>
          </w:p>
        </w:tc>
        <w:tc>
          <w:tcPr>
            <w:tcW w:w="1275" w:type="dxa"/>
          </w:tcPr>
          <w:p w:rsidR="003C7866" w:rsidRDefault="003C7866" w:rsidP="00E8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C7866" w:rsidTr="00E821C3">
        <w:tc>
          <w:tcPr>
            <w:tcW w:w="710" w:type="dxa"/>
          </w:tcPr>
          <w:p w:rsidR="003C7866" w:rsidRDefault="003C7866" w:rsidP="00E821C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938" w:type="dxa"/>
          </w:tcPr>
          <w:p w:rsidR="003C7866" w:rsidRDefault="003C7866" w:rsidP="00E821C3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Автомагазин</w:t>
            </w:r>
          </w:p>
        </w:tc>
        <w:tc>
          <w:tcPr>
            <w:tcW w:w="1275" w:type="dxa"/>
          </w:tcPr>
          <w:p w:rsidR="003C7866" w:rsidRDefault="003C7866" w:rsidP="00E8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C7866" w:rsidTr="00E821C3">
        <w:tc>
          <w:tcPr>
            <w:tcW w:w="710" w:type="dxa"/>
          </w:tcPr>
          <w:p w:rsidR="003C7866" w:rsidRDefault="003C7866" w:rsidP="00E821C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938" w:type="dxa"/>
          </w:tcPr>
          <w:p w:rsidR="003C7866" w:rsidRDefault="003C7866" w:rsidP="00E821C3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Бахчевой развал</w:t>
            </w:r>
          </w:p>
        </w:tc>
        <w:tc>
          <w:tcPr>
            <w:tcW w:w="1275" w:type="dxa"/>
          </w:tcPr>
          <w:p w:rsidR="003C7866" w:rsidRDefault="003C7866" w:rsidP="00E8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C7866" w:rsidTr="00E821C3">
        <w:tc>
          <w:tcPr>
            <w:tcW w:w="710" w:type="dxa"/>
          </w:tcPr>
          <w:p w:rsidR="003C7866" w:rsidRDefault="003C7866" w:rsidP="00E821C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938" w:type="dxa"/>
          </w:tcPr>
          <w:p w:rsidR="003C7866" w:rsidRDefault="003C7866" w:rsidP="00E821C3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Елочный базар</w:t>
            </w:r>
          </w:p>
        </w:tc>
        <w:tc>
          <w:tcPr>
            <w:tcW w:w="1275" w:type="dxa"/>
          </w:tcPr>
          <w:p w:rsidR="003C7866" w:rsidRDefault="003C7866" w:rsidP="00E8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C7866" w:rsidTr="00E821C3">
        <w:tc>
          <w:tcPr>
            <w:tcW w:w="710" w:type="dxa"/>
          </w:tcPr>
          <w:p w:rsidR="003C7866" w:rsidRDefault="003C7866" w:rsidP="00E821C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938" w:type="dxa"/>
          </w:tcPr>
          <w:p w:rsidR="003C7866" w:rsidRDefault="003C7866" w:rsidP="00E821C3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 проката инвентаря</w:t>
            </w:r>
          </w:p>
        </w:tc>
        <w:tc>
          <w:tcPr>
            <w:tcW w:w="1275" w:type="dxa"/>
          </w:tcPr>
          <w:p w:rsidR="003C7866" w:rsidRDefault="003C7866" w:rsidP="00E8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C7866" w:rsidTr="00E821C3">
        <w:tc>
          <w:tcPr>
            <w:tcW w:w="710" w:type="dxa"/>
          </w:tcPr>
          <w:p w:rsidR="003C7866" w:rsidRDefault="003C7866" w:rsidP="00E821C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938" w:type="dxa"/>
          </w:tcPr>
          <w:p w:rsidR="003C7866" w:rsidRDefault="003C7866" w:rsidP="00E821C3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виды объектов (в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 торговые автоматы)</w:t>
            </w:r>
          </w:p>
        </w:tc>
        <w:tc>
          <w:tcPr>
            <w:tcW w:w="1275" w:type="dxa"/>
          </w:tcPr>
          <w:p w:rsidR="003C7866" w:rsidRDefault="003C7866" w:rsidP="00E8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3C7866" w:rsidRDefault="003105DA" w:rsidP="003105DA">
      <w:pPr>
        <w:pStyle w:val="2"/>
        <w:spacing w:before="240" w:after="24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3C7866">
        <w:rPr>
          <w:sz w:val="28"/>
          <w:szCs w:val="28"/>
        </w:rPr>
        <w:t>. Коэффициент (</w:t>
      </w:r>
      <w:r w:rsidR="003C7866">
        <w:rPr>
          <w:b/>
          <w:sz w:val="28"/>
          <w:szCs w:val="28"/>
        </w:rPr>
        <w:t>К3</w:t>
      </w:r>
      <w:r w:rsidR="003C7866">
        <w:rPr>
          <w:sz w:val="28"/>
          <w:szCs w:val="28"/>
        </w:rPr>
        <w:t>)</w:t>
      </w:r>
    </w:p>
    <w:p w:rsidR="003C7866" w:rsidRDefault="003C7866" w:rsidP="003C7866">
      <w:pPr>
        <w:pStyle w:val="2"/>
        <w:ind w:firstLine="720"/>
        <w:rPr>
          <w:sz w:val="28"/>
          <w:szCs w:val="28"/>
        </w:rPr>
      </w:pPr>
      <w:r>
        <w:rPr>
          <w:sz w:val="28"/>
          <w:szCs w:val="28"/>
        </w:rPr>
        <w:t>Коэффициент, учитывающий специализацию Объекта К3 устанавливается в соответствии с таблицей 3.</w:t>
      </w:r>
    </w:p>
    <w:p w:rsidR="003C7866" w:rsidRDefault="003C7866" w:rsidP="003C7866">
      <w:pPr>
        <w:pStyle w:val="2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Специализация Объекта устанавливается для товарной группы 80% и </w:t>
      </w:r>
      <w:r>
        <w:rPr>
          <w:sz w:val="28"/>
          <w:szCs w:val="28"/>
        </w:rPr>
        <w:lastRenderedPageBreak/>
        <w:t>более от общего количества ассортимента.</w:t>
      </w:r>
    </w:p>
    <w:p w:rsidR="003C7866" w:rsidRPr="00863FD7" w:rsidRDefault="003105DA" w:rsidP="003105DA">
      <w:pPr>
        <w:shd w:val="clear" w:color="auto" w:fill="FFFFFF"/>
        <w:ind w:firstLine="720"/>
        <w:jc w:val="right"/>
        <w:rPr>
          <w:i/>
          <w:color w:val="000000"/>
          <w:spacing w:val="2"/>
          <w:sz w:val="28"/>
          <w:szCs w:val="28"/>
        </w:rPr>
      </w:pPr>
      <w:r w:rsidRPr="00863FD7">
        <w:rPr>
          <w:i/>
          <w:color w:val="000000"/>
          <w:spacing w:val="2"/>
          <w:sz w:val="28"/>
          <w:szCs w:val="28"/>
        </w:rPr>
        <w:t>Таблица 3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8080"/>
        <w:gridCol w:w="992"/>
      </w:tblGrid>
      <w:tr w:rsidR="003C7866" w:rsidTr="00863FD7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3C7866" w:rsidRPr="00863FD7" w:rsidRDefault="003C7866" w:rsidP="00863FD7">
            <w:pPr>
              <w:pStyle w:val="4"/>
              <w:rPr>
                <w:b/>
                <w:sz w:val="28"/>
                <w:szCs w:val="28"/>
              </w:rPr>
            </w:pPr>
            <w:r w:rsidRPr="00863FD7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:rsidR="003C7866" w:rsidRPr="00863FD7" w:rsidRDefault="003C7866" w:rsidP="00863FD7">
            <w:pPr>
              <w:pStyle w:val="4"/>
              <w:rPr>
                <w:b/>
                <w:sz w:val="28"/>
                <w:szCs w:val="28"/>
              </w:rPr>
            </w:pPr>
            <w:r w:rsidRPr="00863FD7">
              <w:rPr>
                <w:b/>
                <w:sz w:val="28"/>
                <w:szCs w:val="28"/>
              </w:rPr>
              <w:t>Специализация Объекта</w:t>
            </w:r>
          </w:p>
        </w:tc>
        <w:tc>
          <w:tcPr>
            <w:tcW w:w="992" w:type="dxa"/>
            <w:vAlign w:val="center"/>
          </w:tcPr>
          <w:p w:rsidR="003C7866" w:rsidRPr="00863FD7" w:rsidRDefault="003C7866" w:rsidP="00863FD7">
            <w:pPr>
              <w:jc w:val="center"/>
              <w:rPr>
                <w:b/>
                <w:sz w:val="28"/>
                <w:szCs w:val="28"/>
              </w:rPr>
            </w:pPr>
            <w:r w:rsidRPr="00863FD7">
              <w:rPr>
                <w:b/>
                <w:sz w:val="28"/>
                <w:szCs w:val="28"/>
              </w:rPr>
              <w:t>К3</w:t>
            </w:r>
          </w:p>
        </w:tc>
      </w:tr>
      <w:tr w:rsidR="003C7866" w:rsidTr="00E821C3">
        <w:tc>
          <w:tcPr>
            <w:tcW w:w="710" w:type="dxa"/>
          </w:tcPr>
          <w:p w:rsidR="003C7866" w:rsidRDefault="003C7866" w:rsidP="00E821C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80" w:type="dxa"/>
          </w:tcPr>
          <w:p w:rsidR="003C7866" w:rsidRPr="0089784D" w:rsidRDefault="003C7866" w:rsidP="00E821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Универсальные товары смешанной специализации</w:t>
            </w:r>
          </w:p>
        </w:tc>
        <w:tc>
          <w:tcPr>
            <w:tcW w:w="992" w:type="dxa"/>
          </w:tcPr>
          <w:p w:rsidR="003C7866" w:rsidRDefault="003C7866" w:rsidP="00E8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C7866" w:rsidTr="00E821C3">
        <w:tc>
          <w:tcPr>
            <w:tcW w:w="710" w:type="dxa"/>
          </w:tcPr>
          <w:p w:rsidR="003C7866" w:rsidRDefault="003C7866" w:rsidP="00E821C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80" w:type="dxa"/>
          </w:tcPr>
          <w:p w:rsidR="003C7866" w:rsidRPr="0089784D" w:rsidRDefault="003C7866" w:rsidP="00E821C3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Продовольственные товары смешанной специализации </w:t>
            </w:r>
          </w:p>
        </w:tc>
        <w:tc>
          <w:tcPr>
            <w:tcW w:w="992" w:type="dxa"/>
          </w:tcPr>
          <w:p w:rsidR="003C7866" w:rsidRDefault="003C7866" w:rsidP="00E8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C7866" w:rsidTr="00E821C3">
        <w:tc>
          <w:tcPr>
            <w:tcW w:w="710" w:type="dxa"/>
          </w:tcPr>
          <w:p w:rsidR="003C7866" w:rsidRDefault="003C7866" w:rsidP="00E821C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080" w:type="dxa"/>
          </w:tcPr>
          <w:p w:rsidR="003C7866" w:rsidRPr="0089784D" w:rsidRDefault="003C7866" w:rsidP="00E821C3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Непродовольственные товары смешанной специализации</w:t>
            </w:r>
          </w:p>
        </w:tc>
        <w:tc>
          <w:tcPr>
            <w:tcW w:w="992" w:type="dxa"/>
          </w:tcPr>
          <w:p w:rsidR="003C7866" w:rsidRDefault="003C7866" w:rsidP="00E8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C7866" w:rsidTr="00E821C3">
        <w:tc>
          <w:tcPr>
            <w:tcW w:w="710" w:type="dxa"/>
          </w:tcPr>
          <w:p w:rsidR="003C7866" w:rsidRDefault="003C7866" w:rsidP="00E821C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080" w:type="dxa"/>
          </w:tcPr>
          <w:p w:rsidR="003C7866" w:rsidRPr="0089784D" w:rsidRDefault="003C7866" w:rsidP="00E821C3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Детские товары и книги</w:t>
            </w:r>
          </w:p>
        </w:tc>
        <w:tc>
          <w:tcPr>
            <w:tcW w:w="992" w:type="dxa"/>
          </w:tcPr>
          <w:p w:rsidR="003C7866" w:rsidRDefault="003C7866" w:rsidP="00E8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C7866" w:rsidTr="00E821C3">
        <w:tc>
          <w:tcPr>
            <w:tcW w:w="710" w:type="dxa"/>
          </w:tcPr>
          <w:p w:rsidR="003C7866" w:rsidRDefault="003C7866" w:rsidP="00E821C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080" w:type="dxa"/>
          </w:tcPr>
          <w:p w:rsidR="003C7866" w:rsidRDefault="003C7866" w:rsidP="00E821C3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Печатная продукция и канцелярия</w:t>
            </w:r>
          </w:p>
        </w:tc>
        <w:tc>
          <w:tcPr>
            <w:tcW w:w="992" w:type="dxa"/>
          </w:tcPr>
          <w:p w:rsidR="003C7866" w:rsidRDefault="003C7866" w:rsidP="00E8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C7866" w:rsidTr="00E821C3">
        <w:tc>
          <w:tcPr>
            <w:tcW w:w="710" w:type="dxa"/>
          </w:tcPr>
          <w:p w:rsidR="003C7866" w:rsidRDefault="003C7866" w:rsidP="00E821C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080" w:type="dxa"/>
          </w:tcPr>
          <w:p w:rsidR="003C7866" w:rsidRDefault="003C7866" w:rsidP="00E821C3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Хлеб, хлебобулочные и кондитерские изделия (в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 выпечка)</w:t>
            </w:r>
          </w:p>
        </w:tc>
        <w:tc>
          <w:tcPr>
            <w:tcW w:w="992" w:type="dxa"/>
          </w:tcPr>
          <w:p w:rsidR="003C7866" w:rsidRDefault="003C7866" w:rsidP="00E8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C7866" w:rsidTr="00E821C3">
        <w:tc>
          <w:tcPr>
            <w:tcW w:w="710" w:type="dxa"/>
          </w:tcPr>
          <w:p w:rsidR="003C7866" w:rsidRDefault="003C7866" w:rsidP="00E821C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080" w:type="dxa"/>
          </w:tcPr>
          <w:p w:rsidR="003C7866" w:rsidRDefault="003C7866" w:rsidP="00E821C3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 и молочная продукция</w:t>
            </w:r>
          </w:p>
        </w:tc>
        <w:tc>
          <w:tcPr>
            <w:tcW w:w="992" w:type="dxa"/>
          </w:tcPr>
          <w:p w:rsidR="003C7866" w:rsidRDefault="003C7866" w:rsidP="00E8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C7866" w:rsidTr="00E821C3">
        <w:tc>
          <w:tcPr>
            <w:tcW w:w="710" w:type="dxa"/>
          </w:tcPr>
          <w:p w:rsidR="003C7866" w:rsidRDefault="003C7866" w:rsidP="00E821C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080" w:type="dxa"/>
          </w:tcPr>
          <w:p w:rsidR="003C7866" w:rsidRDefault="003C7866" w:rsidP="00E821C3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Мясо и мясо - колбасная продукция</w:t>
            </w:r>
          </w:p>
        </w:tc>
        <w:tc>
          <w:tcPr>
            <w:tcW w:w="992" w:type="dxa"/>
          </w:tcPr>
          <w:p w:rsidR="003C7866" w:rsidRDefault="003C7866" w:rsidP="00E8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C7866" w:rsidTr="00E821C3">
        <w:tc>
          <w:tcPr>
            <w:tcW w:w="710" w:type="dxa"/>
          </w:tcPr>
          <w:p w:rsidR="003C7866" w:rsidRDefault="003C7866" w:rsidP="00E821C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080" w:type="dxa"/>
          </w:tcPr>
          <w:p w:rsidR="003C7866" w:rsidRDefault="003C7866" w:rsidP="00E821C3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 и морепродукты</w:t>
            </w:r>
          </w:p>
        </w:tc>
        <w:tc>
          <w:tcPr>
            <w:tcW w:w="992" w:type="dxa"/>
          </w:tcPr>
          <w:p w:rsidR="003C7866" w:rsidRDefault="003C7866" w:rsidP="00E8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C7866" w:rsidTr="00E821C3">
        <w:tc>
          <w:tcPr>
            <w:tcW w:w="710" w:type="dxa"/>
          </w:tcPr>
          <w:p w:rsidR="003C7866" w:rsidRDefault="003C7866" w:rsidP="00E821C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080" w:type="dxa"/>
          </w:tcPr>
          <w:p w:rsidR="003C7866" w:rsidRDefault="003C7866" w:rsidP="00E821C3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Быстрое питание (готовая еда)</w:t>
            </w:r>
          </w:p>
        </w:tc>
        <w:tc>
          <w:tcPr>
            <w:tcW w:w="992" w:type="dxa"/>
          </w:tcPr>
          <w:p w:rsidR="003C7866" w:rsidRDefault="003C7866" w:rsidP="00E8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C7866" w:rsidTr="00E821C3">
        <w:tc>
          <w:tcPr>
            <w:tcW w:w="710" w:type="dxa"/>
          </w:tcPr>
          <w:p w:rsidR="003C7866" w:rsidRDefault="003C7866" w:rsidP="00E821C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080" w:type="dxa"/>
          </w:tcPr>
          <w:p w:rsidR="003C7866" w:rsidRDefault="003C7866" w:rsidP="00E821C3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Общественное питание (летние кафе)</w:t>
            </w:r>
          </w:p>
        </w:tc>
        <w:tc>
          <w:tcPr>
            <w:tcW w:w="992" w:type="dxa"/>
          </w:tcPr>
          <w:p w:rsidR="003C7866" w:rsidRDefault="003C7866" w:rsidP="00E8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C7866" w:rsidTr="00E821C3">
        <w:tc>
          <w:tcPr>
            <w:tcW w:w="710" w:type="dxa"/>
          </w:tcPr>
          <w:p w:rsidR="003C7866" w:rsidRDefault="003C7866" w:rsidP="00E821C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080" w:type="dxa"/>
          </w:tcPr>
          <w:p w:rsidR="003C7866" w:rsidRDefault="003C7866" w:rsidP="00E821C3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Мороженое и прохладительные напитки</w:t>
            </w:r>
          </w:p>
        </w:tc>
        <w:tc>
          <w:tcPr>
            <w:tcW w:w="992" w:type="dxa"/>
          </w:tcPr>
          <w:p w:rsidR="003C7866" w:rsidRDefault="003C7866" w:rsidP="00E8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C7866" w:rsidTr="00E821C3">
        <w:tc>
          <w:tcPr>
            <w:tcW w:w="710" w:type="dxa"/>
          </w:tcPr>
          <w:p w:rsidR="003C7866" w:rsidRDefault="003C7866" w:rsidP="00E821C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080" w:type="dxa"/>
          </w:tcPr>
          <w:p w:rsidR="003C7866" w:rsidRDefault="003C7866" w:rsidP="00E821C3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Овощи и фрукты (в т.</w:t>
            </w:r>
            <w:r w:rsidR="00863F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ч. картофель и бахчевые культуры)</w:t>
            </w:r>
          </w:p>
          <w:p w:rsidR="003C7866" w:rsidRDefault="003C7866" w:rsidP="00E821C3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*при сезонной торговле в палатках применяется повышающий коэффициент 2,5)</w:t>
            </w:r>
          </w:p>
        </w:tc>
        <w:tc>
          <w:tcPr>
            <w:tcW w:w="992" w:type="dxa"/>
          </w:tcPr>
          <w:p w:rsidR="003C7866" w:rsidRDefault="003C7866" w:rsidP="00E8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C7866" w:rsidTr="00E821C3">
        <w:tc>
          <w:tcPr>
            <w:tcW w:w="710" w:type="dxa"/>
          </w:tcPr>
          <w:p w:rsidR="003C7866" w:rsidRDefault="003C7866" w:rsidP="00E821C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080" w:type="dxa"/>
          </w:tcPr>
          <w:p w:rsidR="003C7866" w:rsidRDefault="003C7866" w:rsidP="00E821C3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Попкорн, кукуруза, сладкая вата</w:t>
            </w:r>
          </w:p>
        </w:tc>
        <w:tc>
          <w:tcPr>
            <w:tcW w:w="992" w:type="dxa"/>
          </w:tcPr>
          <w:p w:rsidR="003C7866" w:rsidRDefault="003C7866" w:rsidP="00E8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3C7866" w:rsidTr="00E821C3">
        <w:tc>
          <w:tcPr>
            <w:tcW w:w="710" w:type="dxa"/>
          </w:tcPr>
          <w:p w:rsidR="003C7866" w:rsidRDefault="003C7866" w:rsidP="00E821C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080" w:type="dxa"/>
          </w:tcPr>
          <w:p w:rsidR="003C7866" w:rsidRDefault="003C7866" w:rsidP="00E821C3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Ель, сосна, лапник</w:t>
            </w:r>
          </w:p>
        </w:tc>
        <w:tc>
          <w:tcPr>
            <w:tcW w:w="992" w:type="dxa"/>
          </w:tcPr>
          <w:p w:rsidR="003C7866" w:rsidRDefault="003C7866" w:rsidP="00E8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3C7866" w:rsidTr="00E821C3">
        <w:tc>
          <w:tcPr>
            <w:tcW w:w="710" w:type="dxa"/>
          </w:tcPr>
          <w:p w:rsidR="003C7866" w:rsidRDefault="003C7866" w:rsidP="00E821C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080" w:type="dxa"/>
          </w:tcPr>
          <w:p w:rsidR="003C7866" w:rsidRDefault="003C7866" w:rsidP="00E821C3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Цветы и цветочная продукция, подарки</w:t>
            </w:r>
          </w:p>
        </w:tc>
        <w:tc>
          <w:tcPr>
            <w:tcW w:w="992" w:type="dxa"/>
          </w:tcPr>
          <w:p w:rsidR="003C7866" w:rsidRDefault="003C7866" w:rsidP="00E8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C7866" w:rsidTr="00E821C3">
        <w:tc>
          <w:tcPr>
            <w:tcW w:w="710" w:type="dxa"/>
          </w:tcPr>
          <w:p w:rsidR="003C7866" w:rsidRDefault="003C7866" w:rsidP="00E821C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080" w:type="dxa"/>
          </w:tcPr>
          <w:p w:rsidR="003C7866" w:rsidRDefault="003C7866" w:rsidP="00E821C3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Бытовые услуги</w:t>
            </w:r>
          </w:p>
        </w:tc>
        <w:tc>
          <w:tcPr>
            <w:tcW w:w="992" w:type="dxa"/>
          </w:tcPr>
          <w:p w:rsidR="003C7866" w:rsidRDefault="003C7866" w:rsidP="00E8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C7866" w:rsidTr="00E821C3">
        <w:tc>
          <w:tcPr>
            <w:tcW w:w="710" w:type="dxa"/>
          </w:tcPr>
          <w:p w:rsidR="003C7866" w:rsidRDefault="003C7866" w:rsidP="00E821C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080" w:type="dxa"/>
          </w:tcPr>
          <w:p w:rsidR="003C7866" w:rsidRDefault="003C7866" w:rsidP="00E821C3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Ритуальная деятельность</w:t>
            </w:r>
          </w:p>
        </w:tc>
        <w:tc>
          <w:tcPr>
            <w:tcW w:w="992" w:type="dxa"/>
          </w:tcPr>
          <w:p w:rsidR="003C7866" w:rsidRDefault="003C7866" w:rsidP="00E8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3C7866" w:rsidTr="00E821C3">
        <w:tc>
          <w:tcPr>
            <w:tcW w:w="710" w:type="dxa"/>
          </w:tcPr>
          <w:p w:rsidR="003C7866" w:rsidRDefault="003C7866" w:rsidP="00E821C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080" w:type="dxa"/>
          </w:tcPr>
          <w:p w:rsidR="003C7866" w:rsidRDefault="003C7866" w:rsidP="00863FD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Ярмарки (при проведении ярмарки в праздничные дни применяется повышающий коэффициент 3)  </w:t>
            </w:r>
          </w:p>
        </w:tc>
        <w:tc>
          <w:tcPr>
            <w:tcW w:w="992" w:type="dxa"/>
          </w:tcPr>
          <w:p w:rsidR="003C7866" w:rsidRDefault="003C7866" w:rsidP="00E8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3C7866" w:rsidTr="00E821C3">
        <w:tc>
          <w:tcPr>
            <w:tcW w:w="710" w:type="dxa"/>
          </w:tcPr>
          <w:p w:rsidR="003C7866" w:rsidRDefault="003C7866" w:rsidP="00E821C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80" w:type="dxa"/>
          </w:tcPr>
          <w:p w:rsidR="003C7866" w:rsidRDefault="003C7866" w:rsidP="00E821C3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Прочее</w:t>
            </w:r>
          </w:p>
        </w:tc>
        <w:tc>
          <w:tcPr>
            <w:tcW w:w="992" w:type="dxa"/>
          </w:tcPr>
          <w:p w:rsidR="003C7866" w:rsidRDefault="003C7866" w:rsidP="00E8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3C7866" w:rsidRDefault="003C7866"/>
    <w:sectPr w:rsidR="003C7866" w:rsidSect="00B74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6B8"/>
    <w:rsid w:val="001566B8"/>
    <w:rsid w:val="003105DA"/>
    <w:rsid w:val="003C7866"/>
    <w:rsid w:val="004060E2"/>
    <w:rsid w:val="00444B9B"/>
    <w:rsid w:val="00501D43"/>
    <w:rsid w:val="00863FD7"/>
    <w:rsid w:val="008D556F"/>
    <w:rsid w:val="00B7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BF6FA6-420D-4B0F-A799-945C762C1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6B8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C7866"/>
    <w:pPr>
      <w:keepNext/>
      <w:widowControl w:val="0"/>
      <w:jc w:val="center"/>
      <w:outlineLvl w:val="3"/>
    </w:pPr>
    <w:rPr>
      <w:rFonts w:cs="Times New Roman"/>
      <w:szCs w:val="20"/>
    </w:rPr>
  </w:style>
  <w:style w:type="paragraph" w:styleId="5">
    <w:name w:val="heading 5"/>
    <w:basedOn w:val="a"/>
    <w:next w:val="a"/>
    <w:link w:val="50"/>
    <w:qFormat/>
    <w:rsid w:val="003C7866"/>
    <w:pPr>
      <w:keepNext/>
      <w:widowControl w:val="0"/>
      <w:jc w:val="right"/>
      <w:outlineLvl w:val="4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566B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1566B8"/>
    <w:pPr>
      <w:jc w:val="center"/>
    </w:pPr>
    <w:rPr>
      <w:rFonts w:cs="Times New Roman"/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1566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66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66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3C786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C786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3C7866"/>
    <w:pPr>
      <w:widowControl w:val="0"/>
      <w:jc w:val="both"/>
    </w:pPr>
    <w:rPr>
      <w:rFonts w:cs="Times New Roman"/>
      <w:szCs w:val="20"/>
    </w:rPr>
  </w:style>
  <w:style w:type="character" w:customStyle="1" w:styleId="20">
    <w:name w:val="Основной текст 2 Знак"/>
    <w:basedOn w:val="a0"/>
    <w:link w:val="2"/>
    <w:rsid w:val="003C786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2023-03-27T12:28:00Z</cp:lastPrinted>
  <dcterms:created xsi:type="dcterms:W3CDTF">2023-03-27T12:29:00Z</dcterms:created>
  <dcterms:modified xsi:type="dcterms:W3CDTF">2023-03-27T12:29:00Z</dcterms:modified>
</cp:coreProperties>
</file>