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75" w:rsidRPr="001E2BEB" w:rsidRDefault="002254BB" w:rsidP="00CA2CF9">
      <w:pPr>
        <w:jc w:val="right"/>
        <w:rPr>
          <w:sz w:val="22"/>
          <w:szCs w:val="22"/>
        </w:rPr>
      </w:pPr>
      <w:r w:rsidRPr="001E2BEB">
        <w:rPr>
          <w:sz w:val="22"/>
          <w:szCs w:val="22"/>
        </w:rPr>
        <w:t>Утвержден</w:t>
      </w:r>
      <w:r w:rsidR="007F0D4C" w:rsidRPr="001E2BEB">
        <w:rPr>
          <w:sz w:val="22"/>
          <w:szCs w:val="22"/>
        </w:rPr>
        <w:t xml:space="preserve"> </w:t>
      </w:r>
    </w:p>
    <w:p w:rsidR="007F0D4C" w:rsidRPr="001E2BEB" w:rsidRDefault="00C24823" w:rsidP="00CA2CF9">
      <w:pPr>
        <w:jc w:val="right"/>
        <w:rPr>
          <w:sz w:val="22"/>
          <w:szCs w:val="22"/>
        </w:rPr>
      </w:pPr>
      <w:r w:rsidRPr="001E2BEB">
        <w:rPr>
          <w:sz w:val="22"/>
          <w:szCs w:val="22"/>
        </w:rPr>
        <w:t>Решением совета де</w:t>
      </w:r>
      <w:r w:rsidR="007F0D4C" w:rsidRPr="001E2BEB">
        <w:rPr>
          <w:sz w:val="22"/>
          <w:szCs w:val="22"/>
        </w:rPr>
        <w:t>п</w:t>
      </w:r>
      <w:r w:rsidRPr="001E2BEB">
        <w:rPr>
          <w:sz w:val="22"/>
          <w:szCs w:val="22"/>
        </w:rPr>
        <w:t>утатов</w:t>
      </w:r>
      <w:r w:rsidR="007F0D4C" w:rsidRPr="001E2BEB">
        <w:rPr>
          <w:sz w:val="22"/>
          <w:szCs w:val="22"/>
        </w:rPr>
        <w:t xml:space="preserve"> МО «Кировск»</w:t>
      </w:r>
    </w:p>
    <w:p w:rsidR="007F0D4C" w:rsidRPr="001E2BEB" w:rsidRDefault="007F0D4C" w:rsidP="00CA2CF9">
      <w:pPr>
        <w:jc w:val="right"/>
        <w:rPr>
          <w:sz w:val="22"/>
          <w:szCs w:val="22"/>
        </w:rPr>
      </w:pPr>
      <w:r w:rsidRPr="001E2BEB">
        <w:rPr>
          <w:sz w:val="22"/>
          <w:szCs w:val="22"/>
        </w:rPr>
        <w:t xml:space="preserve">от </w:t>
      </w:r>
      <w:r w:rsidR="005E4E75" w:rsidRPr="001E2BEB">
        <w:rPr>
          <w:sz w:val="22"/>
          <w:szCs w:val="22"/>
        </w:rPr>
        <w:t xml:space="preserve">___ </w:t>
      </w:r>
      <w:r w:rsidR="00C120D5" w:rsidRPr="001E2BEB">
        <w:rPr>
          <w:sz w:val="22"/>
          <w:szCs w:val="22"/>
        </w:rPr>
        <w:t xml:space="preserve">марта </w:t>
      </w:r>
      <w:r w:rsidR="00EB0086" w:rsidRPr="001E2BEB">
        <w:rPr>
          <w:sz w:val="22"/>
          <w:szCs w:val="22"/>
        </w:rPr>
        <w:t xml:space="preserve"> </w:t>
      </w:r>
      <w:r w:rsidR="00662719" w:rsidRPr="001E2BEB">
        <w:rPr>
          <w:sz w:val="22"/>
          <w:szCs w:val="22"/>
        </w:rPr>
        <w:t>202</w:t>
      </w:r>
      <w:r w:rsidR="008D129A">
        <w:rPr>
          <w:sz w:val="22"/>
          <w:szCs w:val="22"/>
        </w:rPr>
        <w:t>3</w:t>
      </w:r>
      <w:r w:rsidR="002254BB" w:rsidRPr="001E2BEB">
        <w:rPr>
          <w:sz w:val="22"/>
          <w:szCs w:val="22"/>
        </w:rPr>
        <w:t xml:space="preserve"> </w:t>
      </w:r>
      <w:r w:rsidRPr="001E2BEB">
        <w:rPr>
          <w:sz w:val="22"/>
          <w:szCs w:val="22"/>
        </w:rPr>
        <w:t>г. №</w:t>
      </w:r>
      <w:r w:rsidR="00EB0086" w:rsidRPr="001E2BEB">
        <w:rPr>
          <w:sz w:val="22"/>
          <w:szCs w:val="22"/>
        </w:rPr>
        <w:t xml:space="preserve"> </w:t>
      </w:r>
      <w:r w:rsidR="005E4E75" w:rsidRPr="001E2BEB">
        <w:rPr>
          <w:sz w:val="22"/>
          <w:szCs w:val="22"/>
        </w:rPr>
        <w:t>____</w:t>
      </w:r>
    </w:p>
    <w:p w:rsidR="002254BB" w:rsidRPr="001E2BEB" w:rsidRDefault="002254BB" w:rsidP="00CA2CF9">
      <w:pPr>
        <w:jc w:val="right"/>
        <w:rPr>
          <w:sz w:val="22"/>
          <w:szCs w:val="22"/>
        </w:rPr>
      </w:pPr>
      <w:r w:rsidRPr="001E2BEB">
        <w:rPr>
          <w:sz w:val="22"/>
          <w:szCs w:val="22"/>
        </w:rPr>
        <w:t>(приложение)</w:t>
      </w:r>
    </w:p>
    <w:p w:rsidR="00C02DB3" w:rsidRPr="001E2BEB" w:rsidRDefault="00D650B6" w:rsidP="005F0569">
      <w:pPr>
        <w:jc w:val="center"/>
        <w:rPr>
          <w:b/>
          <w:sz w:val="28"/>
          <w:szCs w:val="28"/>
        </w:rPr>
      </w:pPr>
      <w:r w:rsidRPr="001E2BEB">
        <w:rPr>
          <w:b/>
          <w:sz w:val="28"/>
          <w:szCs w:val="28"/>
        </w:rPr>
        <w:t>Пояснительная записка</w:t>
      </w:r>
    </w:p>
    <w:p w:rsidR="00C02DB3" w:rsidRPr="001E2BEB" w:rsidRDefault="005F0569" w:rsidP="005F0569">
      <w:pPr>
        <w:jc w:val="center"/>
        <w:rPr>
          <w:b/>
          <w:sz w:val="28"/>
          <w:szCs w:val="28"/>
        </w:rPr>
      </w:pPr>
      <w:r w:rsidRPr="001E2BEB">
        <w:rPr>
          <w:b/>
          <w:sz w:val="28"/>
          <w:szCs w:val="28"/>
        </w:rPr>
        <w:t>об исполнении бюджета</w:t>
      </w:r>
      <w:r w:rsidR="00C02DB3" w:rsidRPr="001E2BEB">
        <w:rPr>
          <w:b/>
          <w:sz w:val="28"/>
          <w:szCs w:val="28"/>
        </w:rPr>
        <w:t xml:space="preserve"> </w:t>
      </w:r>
      <w:r w:rsidR="009B7B1D" w:rsidRPr="001E2BEB">
        <w:rPr>
          <w:b/>
          <w:sz w:val="28"/>
          <w:szCs w:val="28"/>
        </w:rPr>
        <w:t>муниципального образования</w:t>
      </w:r>
      <w:r w:rsidRPr="001E2BEB">
        <w:rPr>
          <w:b/>
          <w:sz w:val="28"/>
          <w:szCs w:val="28"/>
        </w:rPr>
        <w:t xml:space="preserve"> </w:t>
      </w:r>
      <w:r w:rsidR="002B6654" w:rsidRPr="001E2BEB">
        <w:rPr>
          <w:b/>
          <w:sz w:val="28"/>
          <w:szCs w:val="28"/>
        </w:rPr>
        <w:t>«</w:t>
      </w:r>
      <w:r w:rsidRPr="001E2BEB">
        <w:rPr>
          <w:b/>
          <w:sz w:val="28"/>
          <w:szCs w:val="28"/>
        </w:rPr>
        <w:t>Кировск</w:t>
      </w:r>
      <w:r w:rsidR="002B6654" w:rsidRPr="001E2BEB">
        <w:rPr>
          <w:b/>
          <w:sz w:val="28"/>
          <w:szCs w:val="28"/>
        </w:rPr>
        <w:t>»</w:t>
      </w:r>
      <w:r w:rsidRPr="001E2BEB">
        <w:rPr>
          <w:b/>
          <w:sz w:val="28"/>
          <w:szCs w:val="28"/>
        </w:rPr>
        <w:t xml:space="preserve"> </w:t>
      </w:r>
    </w:p>
    <w:p w:rsidR="00CA2CF9" w:rsidRPr="001E2BEB" w:rsidRDefault="002B6654" w:rsidP="005F0569">
      <w:pPr>
        <w:jc w:val="center"/>
        <w:rPr>
          <w:b/>
          <w:sz w:val="28"/>
          <w:szCs w:val="28"/>
        </w:rPr>
      </w:pPr>
      <w:r w:rsidRPr="001E2BEB">
        <w:rPr>
          <w:b/>
          <w:sz w:val="28"/>
          <w:szCs w:val="28"/>
        </w:rPr>
        <w:t xml:space="preserve">Кировского муниципального </w:t>
      </w:r>
      <w:r w:rsidR="00F02A43" w:rsidRPr="001E2BEB">
        <w:rPr>
          <w:b/>
          <w:sz w:val="28"/>
          <w:szCs w:val="28"/>
        </w:rPr>
        <w:t>район</w:t>
      </w:r>
      <w:r w:rsidRPr="001E2BEB">
        <w:rPr>
          <w:b/>
          <w:sz w:val="28"/>
          <w:szCs w:val="28"/>
        </w:rPr>
        <w:t>а</w:t>
      </w:r>
      <w:r w:rsidR="00F02A43" w:rsidRPr="001E2BEB">
        <w:rPr>
          <w:b/>
          <w:sz w:val="28"/>
          <w:szCs w:val="28"/>
        </w:rPr>
        <w:t xml:space="preserve"> </w:t>
      </w:r>
      <w:r w:rsidR="005F0569" w:rsidRPr="001E2BEB">
        <w:rPr>
          <w:b/>
          <w:sz w:val="28"/>
          <w:szCs w:val="28"/>
        </w:rPr>
        <w:t>Ленинградской области</w:t>
      </w:r>
      <w:r w:rsidR="00C02DB3" w:rsidRPr="001E2BEB">
        <w:rPr>
          <w:b/>
          <w:sz w:val="28"/>
          <w:szCs w:val="28"/>
        </w:rPr>
        <w:t xml:space="preserve"> </w:t>
      </w:r>
    </w:p>
    <w:p w:rsidR="005F0569" w:rsidRPr="001E2BEB" w:rsidRDefault="005F0569" w:rsidP="005F0569">
      <w:pPr>
        <w:jc w:val="center"/>
        <w:rPr>
          <w:sz w:val="28"/>
          <w:szCs w:val="28"/>
        </w:rPr>
      </w:pPr>
      <w:r w:rsidRPr="001E2BEB">
        <w:rPr>
          <w:b/>
          <w:sz w:val="28"/>
          <w:szCs w:val="28"/>
        </w:rPr>
        <w:t xml:space="preserve">за </w:t>
      </w:r>
      <w:r w:rsidR="00093F0E" w:rsidRPr="001E2BEB">
        <w:rPr>
          <w:b/>
          <w:sz w:val="28"/>
          <w:szCs w:val="28"/>
        </w:rPr>
        <w:t>202</w:t>
      </w:r>
      <w:r w:rsidR="008D129A">
        <w:rPr>
          <w:b/>
          <w:sz w:val="28"/>
          <w:szCs w:val="28"/>
        </w:rPr>
        <w:t>2</w:t>
      </w:r>
      <w:r w:rsidRPr="001E2BEB">
        <w:rPr>
          <w:b/>
          <w:sz w:val="28"/>
          <w:szCs w:val="28"/>
        </w:rPr>
        <w:t xml:space="preserve"> го</w:t>
      </w:r>
      <w:r w:rsidR="009002D8" w:rsidRPr="001E2BEB">
        <w:rPr>
          <w:b/>
          <w:sz w:val="28"/>
          <w:szCs w:val="28"/>
        </w:rPr>
        <w:t>д</w:t>
      </w:r>
      <w:r w:rsidR="009C03FD" w:rsidRPr="001E2BEB">
        <w:rPr>
          <w:b/>
          <w:sz w:val="28"/>
          <w:szCs w:val="28"/>
        </w:rPr>
        <w:t>а</w:t>
      </w:r>
    </w:p>
    <w:p w:rsidR="005E4E75" w:rsidRPr="001E2BEB" w:rsidRDefault="005E4E75" w:rsidP="00C91B55">
      <w:pPr>
        <w:ind w:left="1416" w:firstLine="708"/>
        <w:outlineLvl w:val="0"/>
        <w:rPr>
          <w:b/>
        </w:rPr>
      </w:pPr>
    </w:p>
    <w:p w:rsidR="001417F5" w:rsidRPr="001E2BEB" w:rsidRDefault="00BF2CA5" w:rsidP="00CA2CF9">
      <w:pPr>
        <w:jc w:val="center"/>
        <w:outlineLvl w:val="0"/>
      </w:pPr>
      <w:r w:rsidRPr="001E2BEB">
        <w:rPr>
          <w:b/>
        </w:rPr>
        <w:t>Раздел 1.Общие итоги исполнения доходной части бюджета</w:t>
      </w:r>
      <w:r w:rsidR="00DC67C4" w:rsidRPr="001E2BEB">
        <w:rPr>
          <w:b/>
        </w:rPr>
        <w:t xml:space="preserve"> за</w:t>
      </w:r>
      <w:r w:rsidR="00C73D91" w:rsidRPr="001E2BEB">
        <w:rPr>
          <w:b/>
        </w:rPr>
        <w:t xml:space="preserve"> </w:t>
      </w:r>
      <w:r w:rsidR="00093F0E" w:rsidRPr="001E2BEB">
        <w:rPr>
          <w:b/>
        </w:rPr>
        <w:t>202</w:t>
      </w:r>
      <w:r w:rsidR="008D129A">
        <w:rPr>
          <w:b/>
        </w:rPr>
        <w:t>2</w:t>
      </w:r>
      <w:r w:rsidR="009C03FD" w:rsidRPr="001E2BEB">
        <w:rPr>
          <w:b/>
        </w:rPr>
        <w:t xml:space="preserve"> год</w:t>
      </w:r>
      <w:r w:rsidR="00DC67C4" w:rsidRPr="001E2BEB">
        <w:rPr>
          <w:b/>
        </w:rPr>
        <w:t>.</w:t>
      </w:r>
    </w:p>
    <w:p w:rsidR="00816C29" w:rsidRPr="001E2BEB" w:rsidRDefault="0094308E" w:rsidP="001417F5">
      <w:pPr>
        <w:ind w:left="1416" w:firstLine="708"/>
        <w:jc w:val="right"/>
        <w:outlineLvl w:val="0"/>
      </w:pPr>
      <w:r w:rsidRPr="001E2BEB">
        <w:t>тыс. руб.</w:t>
      </w:r>
    </w:p>
    <w:tbl>
      <w:tblPr>
        <w:tblW w:w="9301" w:type="dxa"/>
        <w:tblInd w:w="-34" w:type="dxa"/>
        <w:tblLook w:val="0000"/>
      </w:tblPr>
      <w:tblGrid>
        <w:gridCol w:w="2693"/>
        <w:gridCol w:w="1560"/>
        <w:gridCol w:w="1417"/>
        <w:gridCol w:w="1276"/>
        <w:gridCol w:w="1134"/>
        <w:gridCol w:w="1221"/>
      </w:tblGrid>
      <w:tr w:rsidR="00C120D5" w:rsidRPr="001E2BEB" w:rsidTr="00D4137D">
        <w:trPr>
          <w:trHeight w:val="11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D5" w:rsidRPr="001E2BEB" w:rsidRDefault="00C120D5" w:rsidP="000A2381">
            <w:pPr>
              <w:ind w:left="34"/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D5" w:rsidRPr="001E2BEB" w:rsidRDefault="00C120D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Бюджет, принятый СД, с учетом внесенных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D5" w:rsidRPr="001E2BEB" w:rsidRDefault="00C02DB3" w:rsidP="00D345E3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Факт отчетного периода </w:t>
            </w:r>
            <w:r w:rsidR="00662719" w:rsidRPr="001E2BEB">
              <w:rPr>
                <w:sz w:val="20"/>
                <w:szCs w:val="20"/>
              </w:rPr>
              <w:t>202</w:t>
            </w:r>
            <w:r w:rsidR="00D345E3">
              <w:rPr>
                <w:sz w:val="20"/>
                <w:szCs w:val="20"/>
              </w:rPr>
              <w:t>2</w:t>
            </w:r>
            <w:r w:rsidR="00C120D5" w:rsidRPr="001E2BEB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D5" w:rsidRPr="001E2BEB" w:rsidRDefault="00C120D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к плану </w:t>
            </w:r>
          </w:p>
          <w:p w:rsidR="00C120D5" w:rsidRPr="001E2BEB" w:rsidRDefault="00662719" w:rsidP="00D345E3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202</w:t>
            </w:r>
            <w:r w:rsidR="00D345E3">
              <w:rPr>
                <w:sz w:val="20"/>
                <w:szCs w:val="20"/>
              </w:rPr>
              <w:t>2</w:t>
            </w:r>
            <w:r w:rsidR="00C120D5" w:rsidRPr="001E2BE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D5" w:rsidRPr="001E2BEB" w:rsidRDefault="00C02DB3" w:rsidP="00D345E3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Факт отчетного периода </w:t>
            </w:r>
            <w:r w:rsidR="00662719" w:rsidRPr="001E2BEB">
              <w:rPr>
                <w:sz w:val="20"/>
                <w:szCs w:val="20"/>
              </w:rPr>
              <w:t>202</w:t>
            </w:r>
            <w:r w:rsidR="00D345E3">
              <w:rPr>
                <w:sz w:val="20"/>
                <w:szCs w:val="20"/>
              </w:rPr>
              <w:t>1</w:t>
            </w:r>
            <w:r w:rsidR="00C120D5" w:rsidRPr="001E2BEB">
              <w:rPr>
                <w:sz w:val="20"/>
                <w:szCs w:val="20"/>
              </w:rPr>
              <w:t>г.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D5" w:rsidRPr="001E2BEB" w:rsidRDefault="00C120D5" w:rsidP="00D345E3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отчетного периода </w:t>
            </w:r>
            <w:r w:rsidR="00662719" w:rsidRPr="001E2BEB">
              <w:rPr>
                <w:sz w:val="20"/>
                <w:szCs w:val="20"/>
              </w:rPr>
              <w:t>202</w:t>
            </w:r>
            <w:r w:rsidR="00D345E3">
              <w:rPr>
                <w:sz w:val="20"/>
                <w:szCs w:val="20"/>
              </w:rPr>
              <w:t>2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62719" w:rsidRPr="001E2BEB">
              <w:rPr>
                <w:sz w:val="20"/>
                <w:szCs w:val="20"/>
              </w:rPr>
              <w:t>202</w:t>
            </w:r>
            <w:r w:rsidR="00D345E3">
              <w:rPr>
                <w:sz w:val="20"/>
                <w:szCs w:val="20"/>
              </w:rPr>
              <w:t>1</w:t>
            </w:r>
            <w:r w:rsidRPr="001E2BEB">
              <w:rPr>
                <w:sz w:val="20"/>
                <w:szCs w:val="20"/>
              </w:rPr>
              <w:t>г.</w:t>
            </w:r>
          </w:p>
        </w:tc>
      </w:tr>
      <w:tr w:rsidR="00C120D5" w:rsidRPr="001E2BEB" w:rsidTr="00D4137D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1E2BEB" w:rsidRDefault="00C120D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1E2BEB" w:rsidRDefault="00C120D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1E2BEB" w:rsidRDefault="00C120D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1E2BEB" w:rsidRDefault="00C120D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1E2BEB" w:rsidRDefault="00C120D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1E2BEB" w:rsidRDefault="00C120D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</w:tr>
      <w:tr w:rsidR="00662719" w:rsidRPr="001E2BEB" w:rsidTr="00D4137D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19" w:rsidRPr="001E2BEB" w:rsidRDefault="00662719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Доходы (налоговые и неналоговые)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D345E3" w:rsidP="00662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235 754,</w:t>
            </w:r>
            <w:r w:rsidR="00662719" w:rsidRPr="001E2BE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662719" w:rsidP="00D345E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206 </w:t>
            </w:r>
            <w:r w:rsidR="00D345E3">
              <w:rPr>
                <w:sz w:val="20"/>
                <w:szCs w:val="20"/>
              </w:rPr>
              <w:t>477</w:t>
            </w:r>
            <w:r w:rsidRPr="001E2BEB">
              <w:rPr>
                <w:sz w:val="20"/>
                <w:szCs w:val="20"/>
              </w:rPr>
              <w:t>,</w:t>
            </w:r>
            <w:r w:rsidR="00D345E3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965657" w:rsidP="000025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</w:t>
            </w:r>
            <w:r w:rsidR="0000257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D345E3" w:rsidP="00662719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206 765,2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719" w:rsidRPr="001E2BEB" w:rsidRDefault="00965657" w:rsidP="00965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99,8%</w:t>
            </w:r>
          </w:p>
        </w:tc>
      </w:tr>
      <w:tr w:rsidR="00D345E3" w:rsidRPr="001E2BEB" w:rsidTr="00D4137D">
        <w:trPr>
          <w:trHeight w:val="2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E3" w:rsidRPr="001E2BEB" w:rsidRDefault="00D345E3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E3" w:rsidRPr="001E2BEB" w:rsidRDefault="00D345E3" w:rsidP="00662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121 598,9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E3" w:rsidRPr="001E2BEB" w:rsidRDefault="00D345E3" w:rsidP="00D9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98 840,8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E3" w:rsidRPr="001E2BEB" w:rsidRDefault="00965657" w:rsidP="00EA7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E3" w:rsidRPr="001E2BEB" w:rsidRDefault="00D345E3" w:rsidP="00D345E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111 117,3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E3" w:rsidRPr="001E2BEB" w:rsidRDefault="00965657" w:rsidP="00965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89,0%</w:t>
            </w:r>
          </w:p>
        </w:tc>
      </w:tr>
      <w:tr w:rsidR="00D345E3" w:rsidRPr="001E2BEB" w:rsidTr="00D4137D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E3" w:rsidRPr="001E2BEB" w:rsidRDefault="00D345E3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E3" w:rsidRPr="001E2BEB" w:rsidRDefault="00D345E3" w:rsidP="00D972C6">
            <w:pPr>
              <w:jc w:val="right"/>
              <w:rPr>
                <w:sz w:val="20"/>
                <w:szCs w:val="20"/>
              </w:rPr>
            </w:pPr>
            <w:r w:rsidRPr="00D345E3">
              <w:rPr>
                <w:sz w:val="20"/>
                <w:szCs w:val="20"/>
              </w:rPr>
              <w:t>357</w:t>
            </w:r>
            <w:r>
              <w:rPr>
                <w:sz w:val="20"/>
                <w:szCs w:val="20"/>
              </w:rPr>
              <w:t xml:space="preserve"> </w:t>
            </w:r>
            <w:r w:rsidRPr="00D345E3">
              <w:rPr>
                <w:sz w:val="20"/>
                <w:szCs w:val="20"/>
              </w:rPr>
              <w:t>352</w:t>
            </w:r>
            <w:r>
              <w:rPr>
                <w:sz w:val="20"/>
                <w:szCs w:val="20"/>
              </w:rPr>
              <w:t>,</w:t>
            </w:r>
            <w:r w:rsidRPr="00D345E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E3" w:rsidRPr="001E2BEB" w:rsidRDefault="00D345E3" w:rsidP="00D972C6">
            <w:pPr>
              <w:jc w:val="right"/>
              <w:rPr>
                <w:sz w:val="20"/>
                <w:szCs w:val="20"/>
              </w:rPr>
            </w:pPr>
            <w:r w:rsidRPr="00D345E3">
              <w:rPr>
                <w:sz w:val="20"/>
                <w:szCs w:val="20"/>
              </w:rPr>
              <w:t>305</w:t>
            </w:r>
            <w:r>
              <w:rPr>
                <w:sz w:val="20"/>
                <w:szCs w:val="20"/>
              </w:rPr>
              <w:t> </w:t>
            </w:r>
            <w:r w:rsidRPr="00D345E3">
              <w:rPr>
                <w:sz w:val="20"/>
                <w:szCs w:val="20"/>
              </w:rPr>
              <w:t>318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E3" w:rsidRPr="001E2BEB" w:rsidRDefault="00965657" w:rsidP="00D9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E3" w:rsidRPr="001E2BEB" w:rsidRDefault="00D345E3" w:rsidP="00D345E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317 882,4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E3" w:rsidRPr="001E2BEB" w:rsidRDefault="00965657" w:rsidP="00965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96,0%</w:t>
            </w:r>
          </w:p>
        </w:tc>
      </w:tr>
      <w:tr w:rsidR="00D345E3" w:rsidRPr="001E2BEB" w:rsidTr="00D4137D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E3" w:rsidRPr="001E2BEB" w:rsidRDefault="00D345E3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E3" w:rsidRPr="00D345E3" w:rsidRDefault="00D345E3" w:rsidP="00D972C6">
            <w:pPr>
              <w:jc w:val="right"/>
              <w:rPr>
                <w:sz w:val="20"/>
                <w:szCs w:val="20"/>
              </w:rPr>
            </w:pPr>
            <w:r w:rsidRPr="00D345E3">
              <w:rPr>
                <w:sz w:val="20"/>
                <w:szCs w:val="20"/>
                <w:lang w:val="en-US"/>
              </w:rPr>
              <w:t>367</w:t>
            </w:r>
            <w:r>
              <w:rPr>
                <w:sz w:val="20"/>
                <w:szCs w:val="20"/>
              </w:rPr>
              <w:t> </w:t>
            </w:r>
            <w:r w:rsidRPr="00D345E3">
              <w:rPr>
                <w:sz w:val="20"/>
                <w:szCs w:val="20"/>
                <w:lang w:val="en-US"/>
              </w:rPr>
              <w:t>179</w:t>
            </w:r>
            <w:r>
              <w:rPr>
                <w:sz w:val="20"/>
                <w:szCs w:val="20"/>
              </w:rPr>
              <w:t>,</w:t>
            </w:r>
            <w:r w:rsidRPr="00D345E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E3" w:rsidRPr="001E2BEB" w:rsidRDefault="00D345E3" w:rsidP="00D972C6">
            <w:pPr>
              <w:jc w:val="right"/>
              <w:rPr>
                <w:sz w:val="20"/>
                <w:szCs w:val="20"/>
              </w:rPr>
            </w:pPr>
            <w:r w:rsidRPr="00D345E3">
              <w:rPr>
                <w:sz w:val="20"/>
                <w:szCs w:val="20"/>
              </w:rPr>
              <w:t>323</w:t>
            </w:r>
            <w:r>
              <w:rPr>
                <w:sz w:val="20"/>
                <w:szCs w:val="20"/>
              </w:rPr>
              <w:t> </w:t>
            </w:r>
            <w:r w:rsidRPr="00D345E3">
              <w:rPr>
                <w:sz w:val="20"/>
                <w:szCs w:val="20"/>
              </w:rPr>
              <w:t>298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E3" w:rsidRPr="001E2BEB" w:rsidRDefault="00965657" w:rsidP="002B33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E3" w:rsidRPr="001E2BEB" w:rsidRDefault="00D345E3" w:rsidP="00D345E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317 524,1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E3" w:rsidRPr="001E2BEB" w:rsidRDefault="00965657" w:rsidP="00965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101,8%</w:t>
            </w:r>
          </w:p>
        </w:tc>
      </w:tr>
      <w:tr w:rsidR="00D345E3" w:rsidRPr="001E2BEB" w:rsidTr="00D4137D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E3" w:rsidRPr="001E2BEB" w:rsidRDefault="00D345E3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Дефицит бюджета в рублях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E3" w:rsidRPr="001E2BEB" w:rsidRDefault="00D345E3" w:rsidP="002B33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-9 826,3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E3" w:rsidRPr="001E2BEB" w:rsidRDefault="00D345E3" w:rsidP="00D345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-17 979,5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E3" w:rsidRPr="001E2BEB" w:rsidRDefault="00D345E3" w:rsidP="00D972C6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 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E3" w:rsidRPr="001E2BEB" w:rsidRDefault="00D345E3" w:rsidP="00D345E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358,3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E3" w:rsidRPr="001E2BEB" w:rsidRDefault="00D345E3" w:rsidP="00D972C6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 х </w:t>
            </w:r>
          </w:p>
        </w:tc>
      </w:tr>
      <w:tr w:rsidR="00D345E3" w:rsidRPr="001E2BEB" w:rsidTr="00D4137D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E3" w:rsidRPr="001E2BEB" w:rsidRDefault="00D345E3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Дефицит бюджета в % к  собственным доходам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E3" w:rsidRPr="001E2BEB" w:rsidRDefault="00965657" w:rsidP="002B33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E3" w:rsidRPr="001E2BEB" w:rsidRDefault="00965657" w:rsidP="002B33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E3" w:rsidRPr="001E2BEB" w:rsidRDefault="00D345E3" w:rsidP="00D972C6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 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E3" w:rsidRPr="001E2BEB" w:rsidRDefault="00D345E3" w:rsidP="00D345E3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0,2%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E3" w:rsidRPr="001E2BEB" w:rsidRDefault="00D345E3" w:rsidP="00D972C6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 х </w:t>
            </w:r>
          </w:p>
        </w:tc>
      </w:tr>
    </w:tbl>
    <w:p w:rsidR="00DC67C4" w:rsidRPr="001E2BEB" w:rsidRDefault="00DC67C4" w:rsidP="00722040">
      <w:pPr>
        <w:tabs>
          <w:tab w:val="left" w:pos="13140"/>
        </w:tabs>
        <w:ind w:firstLine="708"/>
        <w:jc w:val="both"/>
      </w:pPr>
      <w:r w:rsidRPr="001E2BEB">
        <w:t xml:space="preserve">Исполнение бюджета по доходам </w:t>
      </w:r>
      <w:r w:rsidR="006B4575" w:rsidRPr="001E2BEB">
        <w:t>за</w:t>
      </w:r>
      <w:r w:rsidR="000C436A" w:rsidRPr="001E2BEB">
        <w:t xml:space="preserve"> </w:t>
      </w:r>
      <w:r w:rsidR="00662719" w:rsidRPr="001E2BEB">
        <w:t>202</w:t>
      </w:r>
      <w:r w:rsidR="00965657">
        <w:t>2</w:t>
      </w:r>
      <w:r w:rsidR="00563B60">
        <w:t xml:space="preserve"> год характеризуются следующими </w:t>
      </w:r>
      <w:r w:rsidRPr="001E2BEB">
        <w:t>показателями:</w:t>
      </w:r>
    </w:p>
    <w:p w:rsidR="00A15881" w:rsidRPr="001E2BEB" w:rsidRDefault="00DC67C4" w:rsidP="000A2381">
      <w:pPr>
        <w:ind w:firstLine="426"/>
        <w:jc w:val="both"/>
      </w:pPr>
      <w:r w:rsidRPr="001E2BEB">
        <w:t xml:space="preserve">Всего </w:t>
      </w:r>
      <w:r w:rsidR="000C436A" w:rsidRPr="001E2BEB">
        <w:t xml:space="preserve">на </w:t>
      </w:r>
      <w:r w:rsidR="00662719" w:rsidRPr="001E2BEB">
        <w:t>202</w:t>
      </w:r>
      <w:r w:rsidR="00965657">
        <w:t>2</w:t>
      </w:r>
      <w:r w:rsidR="000C436A" w:rsidRPr="001E2BEB">
        <w:t xml:space="preserve"> год </w:t>
      </w:r>
      <w:r w:rsidRPr="001E2BEB">
        <w:t xml:space="preserve">доходов запланировано </w:t>
      </w:r>
      <w:r w:rsidR="00965657" w:rsidRPr="00965657">
        <w:t>357 352,8</w:t>
      </w:r>
      <w:r w:rsidR="00965657">
        <w:t xml:space="preserve"> </w:t>
      </w:r>
      <w:r w:rsidR="00D846B4" w:rsidRPr="001E2BEB">
        <w:t>тыс</w:t>
      </w:r>
      <w:r w:rsidRPr="001E2BEB">
        <w:t>.</w:t>
      </w:r>
      <w:r w:rsidR="00A20751" w:rsidRPr="001E2BEB">
        <w:t xml:space="preserve"> </w:t>
      </w:r>
      <w:r w:rsidRPr="001E2BEB">
        <w:t>руб.</w:t>
      </w:r>
      <w:r w:rsidR="00B33C76" w:rsidRPr="001E2BEB">
        <w:t>,</w:t>
      </w:r>
      <w:r w:rsidR="00305D52" w:rsidRPr="001E2BEB">
        <w:rPr>
          <w:bCs/>
        </w:rPr>
        <w:t xml:space="preserve"> фактически </w:t>
      </w:r>
      <w:r w:rsidR="00D13E5F" w:rsidRPr="001E2BEB">
        <w:rPr>
          <w:bCs/>
        </w:rPr>
        <w:t>получено</w:t>
      </w:r>
      <w:r w:rsidRPr="001E2BEB">
        <w:t xml:space="preserve"> </w:t>
      </w:r>
      <w:r w:rsidR="00965657" w:rsidRPr="00965657">
        <w:t>305 318,6</w:t>
      </w:r>
      <w:r w:rsidR="00965657">
        <w:t xml:space="preserve"> </w:t>
      </w:r>
      <w:r w:rsidR="00AB16C8" w:rsidRPr="001E2BEB">
        <w:t>т</w:t>
      </w:r>
      <w:r w:rsidR="00D846B4" w:rsidRPr="001E2BEB">
        <w:t>ыс</w:t>
      </w:r>
      <w:r w:rsidR="00A70FAC" w:rsidRPr="001E2BEB">
        <w:t>.</w:t>
      </w:r>
      <w:r w:rsidR="00A20751" w:rsidRPr="001E2BEB">
        <w:t xml:space="preserve"> </w:t>
      </w:r>
      <w:r w:rsidR="00A70FAC" w:rsidRPr="001E2BEB">
        <w:t xml:space="preserve">руб. или </w:t>
      </w:r>
      <w:r w:rsidR="00965657" w:rsidRPr="00965657">
        <w:t>85,4%</w:t>
      </w:r>
      <w:r w:rsidR="00965657">
        <w:t xml:space="preserve"> </w:t>
      </w:r>
      <w:r w:rsidR="00A70FAC" w:rsidRPr="001E2BEB">
        <w:t xml:space="preserve">от </w:t>
      </w:r>
      <w:r w:rsidR="000C436A" w:rsidRPr="001E2BEB">
        <w:t xml:space="preserve">годового </w:t>
      </w:r>
      <w:r w:rsidR="00A70FAC" w:rsidRPr="001E2BEB">
        <w:t>плана</w:t>
      </w:r>
      <w:r w:rsidR="002724F8" w:rsidRPr="001E2BEB">
        <w:t xml:space="preserve">. </w:t>
      </w:r>
      <w:r w:rsidR="00BB2C43" w:rsidRPr="001E2BEB">
        <w:t>По сравнению с прошлым годом наблюдается</w:t>
      </w:r>
      <w:r w:rsidR="001E2257" w:rsidRPr="001E2BEB">
        <w:t xml:space="preserve"> </w:t>
      </w:r>
      <w:r w:rsidR="00A20751" w:rsidRPr="001E2BEB">
        <w:t>у</w:t>
      </w:r>
      <w:r w:rsidR="00EA7B51" w:rsidRPr="001E2BEB">
        <w:t>меньшение</w:t>
      </w:r>
      <w:r w:rsidR="00A20751" w:rsidRPr="001E2BEB">
        <w:t xml:space="preserve"> </w:t>
      </w:r>
      <w:r w:rsidR="00FB3662" w:rsidRPr="001E2BEB">
        <w:t xml:space="preserve">доходной части </w:t>
      </w:r>
      <w:r w:rsidR="00AB16C8" w:rsidRPr="001E2BEB">
        <w:t xml:space="preserve">на </w:t>
      </w:r>
      <w:r w:rsidR="00965657">
        <w:t>12 563,8</w:t>
      </w:r>
      <w:r w:rsidR="00042129" w:rsidRPr="001E2BEB">
        <w:t xml:space="preserve"> </w:t>
      </w:r>
      <w:r w:rsidR="00D846B4" w:rsidRPr="001E2BEB">
        <w:t>тыс.</w:t>
      </w:r>
      <w:r w:rsidR="00A20751" w:rsidRPr="001E2BEB">
        <w:t xml:space="preserve"> </w:t>
      </w:r>
      <w:r w:rsidR="00D846B4" w:rsidRPr="001E2BEB">
        <w:t>руб</w:t>
      </w:r>
      <w:r w:rsidR="002724F8" w:rsidRPr="001E2BEB">
        <w:t>.</w:t>
      </w:r>
      <w:r w:rsidR="00722CDE" w:rsidRPr="001E2BEB">
        <w:t xml:space="preserve">, что объясняется </w:t>
      </w:r>
      <w:r w:rsidR="00EA7B51" w:rsidRPr="001E2BEB">
        <w:t xml:space="preserve">как </w:t>
      </w:r>
      <w:r w:rsidR="00D13E5F" w:rsidRPr="001E2BEB">
        <w:t>у</w:t>
      </w:r>
      <w:r w:rsidR="00EA7B51" w:rsidRPr="001E2BEB">
        <w:t>меньшением</w:t>
      </w:r>
      <w:r w:rsidR="00D13E5F" w:rsidRPr="001E2BEB">
        <w:t xml:space="preserve"> </w:t>
      </w:r>
      <w:r w:rsidR="00722040">
        <w:t>не</w:t>
      </w:r>
      <w:r w:rsidR="00D13E5F" w:rsidRPr="001E2BEB">
        <w:t>налоговы</w:t>
      </w:r>
      <w:r w:rsidR="00EA7B51" w:rsidRPr="001E2BEB">
        <w:t>х</w:t>
      </w:r>
      <w:r w:rsidR="00D13E5F" w:rsidRPr="001E2BEB">
        <w:t xml:space="preserve"> поступлени</w:t>
      </w:r>
      <w:r w:rsidR="00EA7B51" w:rsidRPr="001E2BEB">
        <w:t>й</w:t>
      </w:r>
      <w:r w:rsidR="00D13E5F" w:rsidRPr="001E2BEB">
        <w:t xml:space="preserve">, также </w:t>
      </w:r>
      <w:r w:rsidR="00EA7B51" w:rsidRPr="001E2BEB">
        <w:t xml:space="preserve">и </w:t>
      </w:r>
      <w:r w:rsidR="00D13E5F" w:rsidRPr="001E2BEB">
        <w:t>у</w:t>
      </w:r>
      <w:r w:rsidR="00EA7B51" w:rsidRPr="001E2BEB">
        <w:t>меньшением поступлений на безвозмездной основе</w:t>
      </w:r>
      <w:r w:rsidR="00A15881" w:rsidRPr="001E2BEB">
        <w:t>.</w:t>
      </w:r>
    </w:p>
    <w:p w:rsidR="00CD1DAB" w:rsidRPr="001E2BEB" w:rsidRDefault="0020487D" w:rsidP="00F80AF5">
      <w:pPr>
        <w:ind w:firstLine="426"/>
        <w:jc w:val="both"/>
      </w:pPr>
      <w:r w:rsidRPr="001E2BEB">
        <w:t xml:space="preserve">Уровень </w:t>
      </w:r>
      <w:r w:rsidR="003327A7" w:rsidRPr="001E2BEB">
        <w:t>налоговых и неналоговых</w:t>
      </w:r>
      <w:r w:rsidRPr="001E2BEB">
        <w:t xml:space="preserve"> доходов</w:t>
      </w:r>
      <w:r w:rsidR="00C06F76" w:rsidRPr="001E2BEB">
        <w:t xml:space="preserve"> в общ</w:t>
      </w:r>
      <w:r w:rsidRPr="001E2BEB">
        <w:t>ем объеме доходов</w:t>
      </w:r>
      <w:r w:rsidR="00305D52" w:rsidRPr="001E2BEB">
        <w:t xml:space="preserve"> за </w:t>
      </w:r>
      <w:r w:rsidR="00662719" w:rsidRPr="001E2BEB">
        <w:t>202</w:t>
      </w:r>
      <w:r w:rsidR="00965657">
        <w:t>2</w:t>
      </w:r>
      <w:r w:rsidR="00764D76" w:rsidRPr="001E2BEB">
        <w:t xml:space="preserve"> год </w:t>
      </w:r>
      <w:r w:rsidRPr="001E2BEB">
        <w:t xml:space="preserve">составил </w:t>
      </w:r>
      <w:r w:rsidR="003327A7" w:rsidRPr="001E2BEB">
        <w:t>–</w:t>
      </w:r>
      <w:r w:rsidR="0094421B" w:rsidRPr="001E2BEB">
        <w:t xml:space="preserve"> </w:t>
      </w:r>
      <w:r w:rsidR="00965657">
        <w:t>67,6</w:t>
      </w:r>
      <w:r w:rsidR="00AD2682" w:rsidRPr="001E2BEB">
        <w:t>%</w:t>
      </w:r>
      <w:r w:rsidR="007122EF" w:rsidRPr="001E2BEB">
        <w:t>, доля привлеченных средств</w:t>
      </w:r>
      <w:r w:rsidR="00D24C59" w:rsidRPr="001E2BEB">
        <w:t>,</w:t>
      </w:r>
      <w:r w:rsidR="007122EF" w:rsidRPr="001E2BEB">
        <w:t xml:space="preserve"> в виде безвозмездных поступлений составила </w:t>
      </w:r>
      <w:r w:rsidR="007C3E6B" w:rsidRPr="001E2BEB">
        <w:t>–</w:t>
      </w:r>
      <w:r w:rsidR="00136020" w:rsidRPr="001E2BEB">
        <w:t xml:space="preserve"> </w:t>
      </w:r>
      <w:r w:rsidR="00600CF6" w:rsidRPr="001E2BEB">
        <w:t>3</w:t>
      </w:r>
      <w:r w:rsidR="00965657">
        <w:t>2,4</w:t>
      </w:r>
      <w:r w:rsidR="007122EF" w:rsidRPr="001E2BEB">
        <w:t>% (</w:t>
      </w:r>
      <w:r w:rsidR="002E054B" w:rsidRPr="001E2BEB">
        <w:t xml:space="preserve">за </w:t>
      </w:r>
      <w:r w:rsidR="00662719" w:rsidRPr="001E2BEB">
        <w:t>202</w:t>
      </w:r>
      <w:r w:rsidR="00965657">
        <w:t>1</w:t>
      </w:r>
      <w:r w:rsidR="002724F8" w:rsidRPr="001E2BEB">
        <w:t xml:space="preserve"> год </w:t>
      </w:r>
      <w:r w:rsidR="006C4A84" w:rsidRPr="001E2BEB">
        <w:t>налоговые и неналоговые доходы</w:t>
      </w:r>
      <w:r w:rsidR="007122EF" w:rsidRPr="001E2BEB">
        <w:t xml:space="preserve"> составляли</w:t>
      </w:r>
      <w:r w:rsidR="009322C6" w:rsidRPr="001E2BEB">
        <w:t xml:space="preserve"> </w:t>
      </w:r>
      <w:r w:rsidR="00721B9C" w:rsidRPr="001E2BEB">
        <w:t>–</w:t>
      </w:r>
      <w:r w:rsidR="005C09AF" w:rsidRPr="001E2BEB">
        <w:t xml:space="preserve"> </w:t>
      </w:r>
      <w:r w:rsidR="00965657">
        <w:t>65,0</w:t>
      </w:r>
      <w:r w:rsidR="00093F0E" w:rsidRPr="001E2BEB">
        <w:t>%,</w:t>
      </w:r>
      <w:r w:rsidR="007122EF" w:rsidRPr="001E2BEB">
        <w:t xml:space="preserve"> привлеченные средства </w:t>
      </w:r>
      <w:r w:rsidR="00965657">
        <w:t>–</w:t>
      </w:r>
      <w:r w:rsidR="00190F0E" w:rsidRPr="001E2BEB">
        <w:t xml:space="preserve"> </w:t>
      </w:r>
      <w:r w:rsidR="00965657">
        <w:t>35,0</w:t>
      </w:r>
      <w:r w:rsidR="00093F0E" w:rsidRPr="001E2BEB">
        <w:t>%</w:t>
      </w:r>
      <w:r w:rsidR="007122EF" w:rsidRPr="001E2BEB">
        <w:t>)</w:t>
      </w:r>
      <w:r w:rsidR="003F4144" w:rsidRPr="001E2BEB">
        <w:t>.</w:t>
      </w:r>
      <w:r w:rsidR="00736BF3" w:rsidRPr="001E2BEB">
        <w:t xml:space="preserve"> </w:t>
      </w:r>
    </w:p>
    <w:p w:rsidR="00C824FD" w:rsidRPr="001E2BEB" w:rsidRDefault="00C824FD" w:rsidP="00FD0098">
      <w:pPr>
        <w:tabs>
          <w:tab w:val="left" w:pos="13140"/>
        </w:tabs>
        <w:jc w:val="center"/>
        <w:rPr>
          <w:b/>
          <w:bCs/>
        </w:rPr>
      </w:pPr>
    </w:p>
    <w:p w:rsidR="004417E3" w:rsidRPr="001E2BEB" w:rsidRDefault="00D117DD" w:rsidP="00FD0098">
      <w:pPr>
        <w:tabs>
          <w:tab w:val="left" w:pos="13140"/>
        </w:tabs>
        <w:jc w:val="center"/>
        <w:rPr>
          <w:b/>
          <w:bCs/>
        </w:rPr>
      </w:pPr>
      <w:r w:rsidRPr="001E2BEB">
        <w:rPr>
          <w:b/>
          <w:bCs/>
        </w:rPr>
        <w:t xml:space="preserve">Раздел 1.1 Анализ исполнения доходной части бюджета по налоговым и неналоговым </w:t>
      </w:r>
      <w:r w:rsidR="00FC706F" w:rsidRPr="001E2BEB">
        <w:rPr>
          <w:b/>
          <w:bCs/>
        </w:rPr>
        <w:t>поступлениям.</w:t>
      </w:r>
    </w:p>
    <w:p w:rsidR="00D85274" w:rsidRPr="001E2BEB" w:rsidRDefault="00FC706F" w:rsidP="00FC706F">
      <w:pPr>
        <w:tabs>
          <w:tab w:val="left" w:pos="13140"/>
        </w:tabs>
        <w:jc w:val="right"/>
        <w:rPr>
          <w:b/>
          <w:bCs/>
          <w:lang w:val="en-US"/>
        </w:rPr>
      </w:pPr>
      <w:r w:rsidRPr="001E2BEB">
        <w:rPr>
          <w:b/>
          <w:bCs/>
        </w:rPr>
        <w:t>тыс. руб.</w:t>
      </w:r>
      <w:r w:rsidR="00305D52" w:rsidRPr="001E2BEB">
        <w:rPr>
          <w:b/>
          <w:bCs/>
        </w:rPr>
        <w:t xml:space="preserve"> </w:t>
      </w:r>
    </w:p>
    <w:tbl>
      <w:tblPr>
        <w:tblW w:w="9465" w:type="dxa"/>
        <w:tblInd w:w="-34" w:type="dxa"/>
        <w:tblLayout w:type="fixed"/>
        <w:tblLook w:val="0000"/>
      </w:tblPr>
      <w:tblGrid>
        <w:gridCol w:w="3119"/>
        <w:gridCol w:w="1134"/>
        <w:gridCol w:w="1134"/>
        <w:gridCol w:w="1290"/>
        <w:gridCol w:w="1485"/>
        <w:gridCol w:w="1303"/>
      </w:tblGrid>
      <w:tr w:rsidR="00C824FD" w:rsidRPr="001E2BEB" w:rsidTr="00CA2CF9">
        <w:trPr>
          <w:trHeight w:val="12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1E2BEB" w:rsidRDefault="00C824FD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1E2BEB" w:rsidRDefault="00C824FD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1E2BEB" w:rsidRDefault="00C824FD" w:rsidP="0096565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Факт отчетного периода </w:t>
            </w:r>
            <w:r w:rsidR="00662719" w:rsidRPr="001E2BEB">
              <w:rPr>
                <w:sz w:val="20"/>
                <w:szCs w:val="20"/>
              </w:rPr>
              <w:t>202</w:t>
            </w:r>
            <w:r w:rsidR="00965657">
              <w:rPr>
                <w:sz w:val="20"/>
                <w:szCs w:val="20"/>
              </w:rPr>
              <w:t>2</w:t>
            </w:r>
            <w:r w:rsidRPr="001E2BEB">
              <w:rPr>
                <w:sz w:val="20"/>
                <w:szCs w:val="20"/>
              </w:rPr>
              <w:t>г.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6" w:rsidRPr="001E2BEB" w:rsidRDefault="00530646" w:rsidP="0053064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к плану </w:t>
            </w:r>
          </w:p>
          <w:p w:rsidR="00C824FD" w:rsidRPr="001E2BEB" w:rsidRDefault="00662719" w:rsidP="0096565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202</w:t>
            </w:r>
            <w:r w:rsidR="00965657">
              <w:rPr>
                <w:sz w:val="20"/>
                <w:szCs w:val="20"/>
              </w:rPr>
              <w:t>2</w:t>
            </w:r>
            <w:r w:rsidR="00530646" w:rsidRPr="001E2BE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1E2BEB" w:rsidRDefault="00C824FD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Факт соответствующего периода прошлого года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6" w:rsidRPr="001E2BEB" w:rsidRDefault="00530646" w:rsidP="0053064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</w:p>
          <w:p w:rsidR="00C824FD" w:rsidRPr="001E2BEB" w:rsidRDefault="00662719" w:rsidP="0096565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202</w:t>
            </w:r>
            <w:r w:rsidR="00965657">
              <w:rPr>
                <w:sz w:val="20"/>
                <w:szCs w:val="20"/>
              </w:rPr>
              <w:t>2</w:t>
            </w:r>
            <w:r w:rsidR="00530646" w:rsidRPr="001E2BEB">
              <w:rPr>
                <w:sz w:val="20"/>
                <w:szCs w:val="20"/>
              </w:rPr>
              <w:t xml:space="preserve">г. к </w:t>
            </w:r>
            <w:r w:rsidRPr="001E2BEB">
              <w:rPr>
                <w:sz w:val="20"/>
                <w:szCs w:val="20"/>
              </w:rPr>
              <w:t>202</w:t>
            </w:r>
            <w:r w:rsidR="00965657">
              <w:rPr>
                <w:sz w:val="20"/>
                <w:szCs w:val="20"/>
              </w:rPr>
              <w:t>1</w:t>
            </w:r>
            <w:r w:rsidR="00530646" w:rsidRPr="001E2BEB">
              <w:rPr>
                <w:sz w:val="20"/>
                <w:szCs w:val="20"/>
              </w:rPr>
              <w:t>г.</w:t>
            </w:r>
          </w:p>
        </w:tc>
      </w:tr>
      <w:tr w:rsidR="00965657" w:rsidRPr="001E2BEB" w:rsidTr="00627BC3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57" w:rsidRPr="001E2BEB" w:rsidRDefault="00965657">
            <w:pPr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НАЛОГОВЫЕ 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0F015C" w:rsidRDefault="000F015C" w:rsidP="00627BC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128 536,2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0F015C" w:rsidP="008068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145 349,1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493A86" w:rsidP="00C10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113,1%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965657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  <w:lang w:val="en-US"/>
              </w:rPr>
              <w:t>134</w:t>
            </w:r>
            <w:r w:rsidRPr="001E2BEB">
              <w:rPr>
                <w:b/>
                <w:sz w:val="20"/>
                <w:szCs w:val="20"/>
              </w:rPr>
              <w:t xml:space="preserve"> </w:t>
            </w:r>
            <w:r w:rsidRPr="001E2BEB">
              <w:rPr>
                <w:b/>
                <w:sz w:val="20"/>
                <w:szCs w:val="20"/>
                <w:lang w:val="en-US"/>
              </w:rPr>
              <w:t>299,6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493A86" w:rsidP="00400C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108,2%</w:t>
            </w:r>
          </w:p>
        </w:tc>
      </w:tr>
      <w:tr w:rsidR="00965657" w:rsidRPr="001E2BEB" w:rsidTr="00627BC3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57" w:rsidRPr="001E2BEB" w:rsidRDefault="00965657" w:rsidP="00BE47D1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627B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627B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627B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965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627BC3">
            <w:pPr>
              <w:jc w:val="right"/>
              <w:rPr>
                <w:sz w:val="20"/>
                <w:szCs w:val="20"/>
              </w:rPr>
            </w:pPr>
          </w:p>
        </w:tc>
      </w:tr>
      <w:tr w:rsidR="00965657" w:rsidRPr="001E2BEB" w:rsidTr="00627BC3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57" w:rsidRPr="001E2BEB" w:rsidRDefault="00965657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CF5158" w:rsidP="00627B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87 922,8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CF5158" w:rsidP="00627B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101 428,5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493A86" w:rsidP="00400C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115,4%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96565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90 999,6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493A86" w:rsidP="00400C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111,5%</w:t>
            </w:r>
          </w:p>
        </w:tc>
      </w:tr>
      <w:tr w:rsidR="00965657" w:rsidRPr="001E2BEB" w:rsidTr="00627B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57" w:rsidRPr="001E2BEB" w:rsidRDefault="00965657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Акцизы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CF5158" w:rsidP="00C10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CF5158" w:rsidP="00C10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5 283,5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493A86" w:rsidP="00400C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125,6%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965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E2BEB">
              <w:rPr>
                <w:sz w:val="20"/>
                <w:szCs w:val="20"/>
              </w:rPr>
              <w:t> 360,9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493A86" w:rsidP="00400C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121,2%</w:t>
            </w:r>
          </w:p>
        </w:tc>
      </w:tr>
      <w:tr w:rsidR="00965657" w:rsidRPr="001E2BEB" w:rsidTr="00627BC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57" w:rsidRPr="001E2BEB" w:rsidRDefault="00965657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CF5158" w:rsidP="00627B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CF5158" w:rsidP="003F0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9 094,1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493A86" w:rsidP="00400C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157,5%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96565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8 075,9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493A86" w:rsidP="00400C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112,6%</w:t>
            </w:r>
          </w:p>
        </w:tc>
      </w:tr>
      <w:tr w:rsidR="00965657" w:rsidRPr="001E2BEB" w:rsidTr="00627BC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57" w:rsidRPr="001E2BEB" w:rsidRDefault="00965657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CF5158" w:rsidP="00627B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CF5158" w:rsidP="003F0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29 543,0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493A86" w:rsidP="00400C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96,4%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96565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30 863,2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493A86" w:rsidP="00627B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95,7%</w:t>
            </w:r>
          </w:p>
        </w:tc>
      </w:tr>
      <w:tr w:rsidR="00965657" w:rsidRPr="001E2BEB" w:rsidTr="00627B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57" w:rsidRPr="001E2BEB" w:rsidRDefault="00965657">
            <w:pPr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НЕНАЛОГОВЫЕ 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493A86" w:rsidP="00627BC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107 217,8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00257F" w:rsidP="008068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61 128,9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00257F" w:rsidP="00F268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57,0%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965657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72 465,5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00257F" w:rsidP="000D04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84,4%</w:t>
            </w:r>
          </w:p>
        </w:tc>
      </w:tr>
      <w:tr w:rsidR="00965657" w:rsidRPr="001E2BEB" w:rsidTr="00627B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57" w:rsidRPr="001E2BEB" w:rsidRDefault="0096565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627B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627B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627BC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965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627BC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65657" w:rsidRPr="001E2BEB" w:rsidTr="00627BC3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57" w:rsidRPr="001E2BEB" w:rsidRDefault="00965657">
            <w:pPr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0F015C" w:rsidP="001960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38 717,7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0F015C" w:rsidP="000025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0257F">
              <w:rPr>
                <w:b/>
                <w:sz w:val="20"/>
                <w:szCs w:val="20"/>
              </w:rPr>
              <w:t>52 665,3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493A86" w:rsidP="00F268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120,3%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965657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60 214,7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493A86" w:rsidP="00F268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77,4%</w:t>
            </w:r>
          </w:p>
        </w:tc>
      </w:tr>
      <w:tr w:rsidR="00965657" w:rsidRPr="001E2BEB" w:rsidTr="00627B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57" w:rsidRPr="001E2BEB" w:rsidRDefault="00965657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627B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627B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627BC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965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627BC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65657" w:rsidRPr="001E2BEB" w:rsidTr="00627B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57" w:rsidRPr="001E2BEB" w:rsidRDefault="00965657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CF5158" w:rsidP="003F0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CF5158" w:rsidP="003F0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40 262,9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493A86" w:rsidP="00DC0C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131,1%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96565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47 846,7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493A86" w:rsidP="00DC0C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84,1%</w:t>
            </w:r>
          </w:p>
        </w:tc>
      </w:tr>
      <w:tr w:rsidR="00CF5158" w:rsidRPr="001E2BEB" w:rsidTr="00627B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5C" w:rsidRPr="000F015C" w:rsidRDefault="000F015C">
            <w:pPr>
              <w:rPr>
                <w:b/>
                <w:sz w:val="20"/>
                <w:szCs w:val="20"/>
              </w:rPr>
            </w:pPr>
            <w:r w:rsidRPr="000F015C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58" w:rsidRPr="00493A86" w:rsidRDefault="00493A86" w:rsidP="003F035B">
            <w:pPr>
              <w:jc w:val="right"/>
              <w:rPr>
                <w:b/>
                <w:sz w:val="20"/>
                <w:szCs w:val="20"/>
              </w:rPr>
            </w:pPr>
            <w:r w:rsidRPr="00493A86">
              <w:rPr>
                <w:b/>
                <w:sz w:val="20"/>
                <w:szCs w:val="20"/>
              </w:rPr>
              <w:t>3 172,9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58" w:rsidRPr="00493A86" w:rsidRDefault="00493A86" w:rsidP="003F03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2 966,6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58" w:rsidRPr="00493A86" w:rsidRDefault="00493A86" w:rsidP="00DC0C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93,5%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58" w:rsidRPr="00493A86" w:rsidRDefault="00493A86" w:rsidP="00965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58" w:rsidRPr="00493A86" w:rsidRDefault="00493A86" w:rsidP="00DC0C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F5158" w:rsidRPr="001E2BEB" w:rsidTr="00627B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58" w:rsidRPr="001E2BEB" w:rsidRDefault="000F015C" w:rsidP="000F01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58" w:rsidRDefault="00CF5158" w:rsidP="003F03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58" w:rsidRDefault="00CF5158" w:rsidP="003F03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58" w:rsidRPr="001E2BEB" w:rsidRDefault="00CF5158" w:rsidP="00DC0C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58" w:rsidRPr="001E2BEB" w:rsidRDefault="00CF5158" w:rsidP="00965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58" w:rsidRPr="001E2BEB" w:rsidRDefault="00CF5158" w:rsidP="00DC0C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F5158" w:rsidRPr="001E2BEB" w:rsidTr="00627B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58" w:rsidRPr="001E2BEB" w:rsidRDefault="000F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58" w:rsidRDefault="000F015C" w:rsidP="003F0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58" w:rsidRDefault="000F015C" w:rsidP="003F0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1 908,0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58" w:rsidRPr="001E2BEB" w:rsidRDefault="00493A86" w:rsidP="00DC0C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58" w:rsidRPr="001E2BEB" w:rsidRDefault="000F015C" w:rsidP="00965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58" w:rsidRPr="001E2BEB" w:rsidRDefault="00493A86" w:rsidP="00DC0C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F5158" w:rsidRPr="001E2BEB" w:rsidTr="00627B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58" w:rsidRPr="001E2BEB" w:rsidRDefault="000F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58" w:rsidRDefault="000F015C" w:rsidP="003F0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58" w:rsidRDefault="000F015C" w:rsidP="003F0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58" w:rsidRPr="001E2BEB" w:rsidRDefault="00493A86" w:rsidP="00DC0C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86,1%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58" w:rsidRPr="001E2BEB" w:rsidRDefault="000F015C" w:rsidP="00965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58" w:rsidRPr="001E2BEB" w:rsidRDefault="00493A86" w:rsidP="00DC0C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965657" w:rsidRPr="001E2BEB" w:rsidTr="00627BC3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57" w:rsidRPr="001E2BEB" w:rsidRDefault="00965657">
            <w:pPr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493A86" w:rsidP="00627BC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64 797,2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493A86" w:rsidP="001960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4 076,7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493A86" w:rsidP="00B424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6,3%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965657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10 284,5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493A86" w:rsidP="00B424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39,6%</w:t>
            </w:r>
          </w:p>
        </w:tc>
      </w:tr>
      <w:tr w:rsidR="00965657" w:rsidRPr="001E2BEB" w:rsidTr="00627B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57" w:rsidRPr="001E2BEB" w:rsidRDefault="00965657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627B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627B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627BC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965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627BC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65657" w:rsidRPr="001E2BEB" w:rsidTr="00627B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57" w:rsidRPr="001E2BEB" w:rsidRDefault="00965657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CF5158" w:rsidP="00627B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58" w:rsidRPr="001E2BEB" w:rsidRDefault="00CF5158" w:rsidP="00CF5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3 096,2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493A86" w:rsidP="00627B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13,7%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96565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5 588,7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493A86" w:rsidP="00B424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55,4%</w:t>
            </w:r>
          </w:p>
        </w:tc>
      </w:tr>
      <w:tr w:rsidR="00965657" w:rsidRPr="001E2BEB" w:rsidTr="00627B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57" w:rsidRPr="001E2BEB" w:rsidRDefault="00965657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CF5158" w:rsidP="00627B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42 258,7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CF5158" w:rsidP="001960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493A86" w:rsidP="00B424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96565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4 695,7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493A86" w:rsidP="00B424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20,9%</w:t>
            </w:r>
          </w:p>
        </w:tc>
      </w:tr>
      <w:tr w:rsidR="00965657" w:rsidRPr="001E2BEB" w:rsidTr="00627BC3">
        <w:trPr>
          <w:trHeight w:val="6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57" w:rsidRPr="001E2BEB" w:rsidRDefault="00965657">
            <w:pPr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CF5158" w:rsidP="00627BC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CF5158" w:rsidP="003D6B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1 024,0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493A86" w:rsidP="00B424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787,7%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965657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1 577,4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493A86" w:rsidP="00B424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64,9%</w:t>
            </w:r>
          </w:p>
        </w:tc>
      </w:tr>
      <w:tr w:rsidR="00965657" w:rsidRPr="001E2BEB" w:rsidTr="00627B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57" w:rsidRPr="001E2BEB" w:rsidRDefault="00965657">
            <w:pPr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58" w:rsidRPr="001E2BEB" w:rsidRDefault="00CF5158" w:rsidP="00CF51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CF5158" w:rsidP="003D6B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493A86" w:rsidP="00627B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965657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389,0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493A86" w:rsidP="00B424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101,9%</w:t>
            </w:r>
          </w:p>
        </w:tc>
      </w:tr>
      <w:tr w:rsidR="00965657" w:rsidRPr="001E2BEB" w:rsidTr="000D049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57" w:rsidRPr="001E2BEB" w:rsidRDefault="00965657">
            <w:pPr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ВСЕГО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493A86" w:rsidP="00F268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235 754,0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00257F" w:rsidP="00F268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206 477,9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00257F" w:rsidP="00F268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87,6%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965657" w:rsidP="00965657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206 765,2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7" w:rsidRPr="001E2BEB" w:rsidRDefault="0000257F" w:rsidP="00F268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99,9%</w:t>
            </w:r>
          </w:p>
        </w:tc>
      </w:tr>
    </w:tbl>
    <w:p w:rsidR="007F0D4C" w:rsidRPr="001E2BEB" w:rsidRDefault="007F0D4C" w:rsidP="001A6267">
      <w:pPr>
        <w:tabs>
          <w:tab w:val="left" w:pos="13140"/>
        </w:tabs>
        <w:ind w:firstLine="708"/>
        <w:jc w:val="both"/>
      </w:pPr>
      <w:r w:rsidRPr="001E2BEB">
        <w:t xml:space="preserve">В отчетном периоде исполнение бюджета </w:t>
      </w:r>
      <w:r w:rsidRPr="001E2BEB">
        <w:rPr>
          <w:b/>
        </w:rPr>
        <w:t>по налоговым и неналоговым доходам</w:t>
      </w:r>
      <w:r w:rsidRPr="001E2BEB">
        <w:t xml:space="preserve"> выполнено на </w:t>
      </w:r>
      <w:r w:rsidR="0000257F">
        <w:t>87,6</w:t>
      </w:r>
      <w:r w:rsidRPr="001E2BEB">
        <w:t xml:space="preserve">% к плану </w:t>
      </w:r>
      <w:r w:rsidR="00662719" w:rsidRPr="001E2BEB">
        <w:t>202</w:t>
      </w:r>
      <w:r w:rsidR="0000257F">
        <w:t>2</w:t>
      </w:r>
      <w:r w:rsidR="00E3570F" w:rsidRPr="001E2BEB">
        <w:t xml:space="preserve"> года</w:t>
      </w:r>
      <w:r w:rsidRPr="001E2BEB">
        <w:t xml:space="preserve">, или </w:t>
      </w:r>
      <w:r w:rsidR="006B588F" w:rsidRPr="001E2BEB">
        <w:t xml:space="preserve"> на </w:t>
      </w:r>
      <w:r w:rsidR="0000257F">
        <w:t>29 276,1</w:t>
      </w:r>
      <w:r w:rsidR="006B588F" w:rsidRPr="001E2BEB">
        <w:t xml:space="preserve"> </w:t>
      </w:r>
      <w:r w:rsidR="006F0A8C" w:rsidRPr="001E2BEB">
        <w:t>тыс</w:t>
      </w:r>
      <w:r w:rsidR="00CD75C7" w:rsidRPr="001E2BEB">
        <w:t>.</w:t>
      </w:r>
      <w:r w:rsidR="00047038" w:rsidRPr="001E2BEB">
        <w:t xml:space="preserve"> </w:t>
      </w:r>
      <w:r w:rsidR="00CD75C7" w:rsidRPr="001E2BEB">
        <w:t>руб.</w:t>
      </w:r>
      <w:r w:rsidR="00627BC3" w:rsidRPr="001E2BEB">
        <w:t xml:space="preserve"> </w:t>
      </w:r>
      <w:r w:rsidR="006B588F" w:rsidRPr="001E2BEB">
        <w:t>меньше</w:t>
      </w:r>
      <w:r w:rsidR="00C312C7" w:rsidRPr="001E2BEB">
        <w:t xml:space="preserve"> чем запланировано</w:t>
      </w:r>
      <w:r w:rsidR="00CD75C7" w:rsidRPr="001E2BEB">
        <w:t xml:space="preserve">, по сравнению с </w:t>
      </w:r>
      <w:r w:rsidR="00662719" w:rsidRPr="001E2BEB">
        <w:t>202</w:t>
      </w:r>
      <w:r w:rsidR="0000257F">
        <w:t>1</w:t>
      </w:r>
      <w:r w:rsidRPr="001E2BEB">
        <w:t xml:space="preserve"> годом </w:t>
      </w:r>
      <w:r w:rsidR="006B588F" w:rsidRPr="001E2BEB">
        <w:t>уменьшение</w:t>
      </w:r>
      <w:r w:rsidR="001A24CC" w:rsidRPr="001E2BEB">
        <w:t xml:space="preserve"> </w:t>
      </w:r>
      <w:r w:rsidR="00721B9C" w:rsidRPr="001E2BEB">
        <w:t>со</w:t>
      </w:r>
      <w:r w:rsidRPr="001E2BEB">
        <w:t xml:space="preserve">ставило </w:t>
      </w:r>
      <w:r w:rsidR="0000257F">
        <w:t>0,1</w:t>
      </w:r>
      <w:r w:rsidRPr="001E2BEB">
        <w:t xml:space="preserve">% или </w:t>
      </w:r>
      <w:r w:rsidR="0000257F">
        <w:t>287,3</w:t>
      </w:r>
      <w:r w:rsidR="00926D02" w:rsidRPr="001E2BEB">
        <w:t xml:space="preserve"> </w:t>
      </w:r>
      <w:r w:rsidRPr="001E2BEB">
        <w:t>тыс.</w:t>
      </w:r>
      <w:r w:rsidR="007B1BFB" w:rsidRPr="001E2BEB">
        <w:t xml:space="preserve"> </w:t>
      </w:r>
      <w:r w:rsidRPr="001E2BEB">
        <w:t>руб.</w:t>
      </w:r>
    </w:p>
    <w:p w:rsidR="00AB1B5E" w:rsidRPr="001E2BEB" w:rsidRDefault="00AB1B5E" w:rsidP="001A6267">
      <w:pPr>
        <w:tabs>
          <w:tab w:val="left" w:pos="13140"/>
        </w:tabs>
        <w:ind w:firstLine="708"/>
        <w:jc w:val="both"/>
      </w:pPr>
    </w:p>
    <w:p w:rsidR="009A293D" w:rsidRPr="001E2BEB" w:rsidRDefault="009A293D" w:rsidP="0074620D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1E2BEB">
        <w:rPr>
          <w:b/>
        </w:rPr>
        <w:t>Налог на доходы физических лиц</w:t>
      </w:r>
    </w:p>
    <w:p w:rsidR="009A293D" w:rsidRPr="001E2BEB" w:rsidRDefault="009A293D" w:rsidP="009A293D">
      <w:pPr>
        <w:tabs>
          <w:tab w:val="left" w:pos="0"/>
        </w:tabs>
        <w:jc w:val="both"/>
      </w:pPr>
      <w:r w:rsidRPr="001E2BEB">
        <w:tab/>
        <w:t xml:space="preserve">План по поступлениям от налога на доходы физических лиц за </w:t>
      </w:r>
      <w:r w:rsidR="00662719" w:rsidRPr="001E2BEB">
        <w:t>202</w:t>
      </w:r>
      <w:r w:rsidR="0000257F">
        <w:t>2</w:t>
      </w:r>
      <w:r w:rsidRPr="001E2BEB">
        <w:t xml:space="preserve"> год выполнен на </w:t>
      </w:r>
      <w:r w:rsidR="0000257F">
        <w:t>116,4</w:t>
      </w:r>
      <w:r w:rsidRPr="001E2BEB">
        <w:t>%</w:t>
      </w:r>
      <w:r w:rsidR="00C324E7" w:rsidRPr="001E2BEB">
        <w:t xml:space="preserve">. Поступления составили </w:t>
      </w:r>
      <w:r w:rsidR="0000257F">
        <w:t>101 428,5</w:t>
      </w:r>
      <w:r w:rsidR="00C324E7" w:rsidRPr="001E2BEB">
        <w:t xml:space="preserve"> тыс.руб. По сравнению с АППГ наблюдается увеличение НДФЛ на </w:t>
      </w:r>
      <w:r w:rsidR="0000257F">
        <w:t>10 428,9</w:t>
      </w:r>
      <w:r w:rsidR="00C324E7" w:rsidRPr="001E2BEB">
        <w:t xml:space="preserve"> тыс.руб. или на </w:t>
      </w:r>
      <w:r w:rsidR="0000257F">
        <w:t>11,5</w:t>
      </w:r>
      <w:r w:rsidR="00C324E7" w:rsidRPr="001E2BEB">
        <w:t xml:space="preserve">%, что объясняется увеличением </w:t>
      </w:r>
      <w:r w:rsidR="006908F6" w:rsidRPr="001E2BEB">
        <w:t xml:space="preserve">размера </w:t>
      </w:r>
      <w:r w:rsidR="00C324E7" w:rsidRPr="001E2BEB">
        <w:t>заработной платы.</w:t>
      </w:r>
    </w:p>
    <w:p w:rsidR="00C324E7" w:rsidRPr="001E2BEB" w:rsidRDefault="00C324E7" w:rsidP="0074620D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1E2BEB">
        <w:rPr>
          <w:b/>
        </w:rPr>
        <w:t>Акцизы.</w:t>
      </w:r>
    </w:p>
    <w:p w:rsidR="00C324E7" w:rsidRPr="001E2BEB" w:rsidRDefault="009F0790" w:rsidP="00C324E7">
      <w:pPr>
        <w:tabs>
          <w:tab w:val="left" w:pos="709"/>
        </w:tabs>
        <w:jc w:val="both"/>
      </w:pPr>
      <w:r w:rsidRPr="001E2BEB">
        <w:tab/>
      </w:r>
      <w:r w:rsidR="00C324E7" w:rsidRPr="001E2BEB">
        <w:t xml:space="preserve">План по поступлениям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</w:t>
      </w:r>
      <w:r w:rsidR="00662719" w:rsidRPr="001E2BEB">
        <w:t>202</w:t>
      </w:r>
      <w:r w:rsidR="0000257F">
        <w:t>2</w:t>
      </w:r>
      <w:r w:rsidR="00C324E7" w:rsidRPr="001E2BEB">
        <w:t xml:space="preserve"> год выполнен на </w:t>
      </w:r>
      <w:r w:rsidR="0000257F">
        <w:t>125,6</w:t>
      </w:r>
      <w:r w:rsidR="00C324E7" w:rsidRPr="001E2BEB">
        <w:t>%.</w:t>
      </w:r>
      <w:r w:rsidR="002810FA" w:rsidRPr="001E2BEB">
        <w:t xml:space="preserve"> </w:t>
      </w:r>
      <w:r w:rsidR="00C324E7" w:rsidRPr="001E2BEB">
        <w:t xml:space="preserve">Поступления составили </w:t>
      </w:r>
      <w:r w:rsidR="0000257F">
        <w:t>5 283,5</w:t>
      </w:r>
      <w:r w:rsidR="00C324E7" w:rsidRPr="001E2BEB">
        <w:t xml:space="preserve"> тыс.руб., что на </w:t>
      </w:r>
      <w:r w:rsidR="0000257F">
        <w:t>21,2</w:t>
      </w:r>
      <w:r w:rsidR="006B588F" w:rsidRPr="001E2BEB">
        <w:t>%</w:t>
      </w:r>
      <w:r w:rsidR="00C324E7" w:rsidRPr="001E2BEB">
        <w:t xml:space="preserve"> или на </w:t>
      </w:r>
      <w:r w:rsidR="0000257F">
        <w:t>922,6</w:t>
      </w:r>
      <w:r w:rsidR="00C324E7" w:rsidRPr="001E2BEB">
        <w:t xml:space="preserve"> тыс.руб. </w:t>
      </w:r>
      <w:r w:rsidR="0000257F">
        <w:t>больше</w:t>
      </w:r>
      <w:r w:rsidR="00C324E7" w:rsidRPr="001E2BEB">
        <w:t>, чем в прошлом году.</w:t>
      </w:r>
    </w:p>
    <w:p w:rsidR="004C7CF1" w:rsidRPr="001E2BEB" w:rsidRDefault="004C7CF1" w:rsidP="0074620D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1E2BEB">
        <w:rPr>
          <w:b/>
        </w:rPr>
        <w:t>Налог на имущество физических лиц</w:t>
      </w:r>
    </w:p>
    <w:p w:rsidR="004C7CF1" w:rsidRPr="001E2BEB" w:rsidRDefault="004C7CF1" w:rsidP="004C7CF1">
      <w:pPr>
        <w:ind w:firstLine="709"/>
        <w:jc w:val="both"/>
      </w:pPr>
      <w:r w:rsidRPr="001E2BEB">
        <w:t xml:space="preserve">По налогу на имущество за </w:t>
      </w:r>
      <w:r w:rsidR="00662719" w:rsidRPr="001E2BEB">
        <w:t>202</w:t>
      </w:r>
      <w:r w:rsidR="0000257F">
        <w:t>2</w:t>
      </w:r>
      <w:r w:rsidRPr="001E2BEB">
        <w:t xml:space="preserve"> год поступило – </w:t>
      </w:r>
      <w:r w:rsidR="0000257F">
        <w:t>9 094,1</w:t>
      </w:r>
      <w:r w:rsidRPr="001E2BEB">
        <w:t xml:space="preserve"> тыс.руб., план на </w:t>
      </w:r>
      <w:r w:rsidR="00662719" w:rsidRPr="001E2BEB">
        <w:t>202</w:t>
      </w:r>
      <w:r w:rsidR="0000257F">
        <w:t>2</w:t>
      </w:r>
      <w:r w:rsidRPr="001E2BEB">
        <w:t xml:space="preserve"> год выполнен на </w:t>
      </w:r>
      <w:r w:rsidR="0000257F">
        <w:t>157,5</w:t>
      </w:r>
      <w:r w:rsidRPr="001E2BEB">
        <w:t xml:space="preserve">%. По сравнению с АППГ поступление налога увеличилось на </w:t>
      </w:r>
      <w:r w:rsidR="0000257F">
        <w:t>1 018,2</w:t>
      </w:r>
      <w:r w:rsidRPr="001E2BEB">
        <w:t xml:space="preserve"> тыс. руб., или на </w:t>
      </w:r>
      <w:r w:rsidR="0000257F">
        <w:t>12,6</w:t>
      </w:r>
      <w:r w:rsidRPr="001E2BEB">
        <w:t>%, что вызвано периодическим вводом в эксплуатацию нового жилого фонда</w:t>
      </w:r>
      <w:r w:rsidR="00B700C9" w:rsidRPr="001E2BEB">
        <w:t>, а также оформлением в собственность уже имеющихся квартир и земельных участков.</w:t>
      </w:r>
    </w:p>
    <w:p w:rsidR="004C7CF1" w:rsidRPr="008569FB" w:rsidRDefault="004C7CF1" w:rsidP="004C7CF1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8569FB">
        <w:rPr>
          <w:b/>
        </w:rPr>
        <w:t>Земельный налог.</w:t>
      </w:r>
    </w:p>
    <w:p w:rsidR="004C7CF1" w:rsidRPr="001E2BEB" w:rsidRDefault="009F0790" w:rsidP="004C7CF1">
      <w:pPr>
        <w:tabs>
          <w:tab w:val="left" w:pos="0"/>
        </w:tabs>
        <w:jc w:val="both"/>
      </w:pPr>
      <w:r w:rsidRPr="001E2BEB">
        <w:lastRenderedPageBreak/>
        <w:tab/>
      </w:r>
      <w:r w:rsidR="004C7CF1" w:rsidRPr="001E2BEB">
        <w:t xml:space="preserve">План по земельному налогу на </w:t>
      </w:r>
      <w:r w:rsidR="00662719" w:rsidRPr="001E2BEB">
        <w:t>202</w:t>
      </w:r>
      <w:r w:rsidR="008569FB">
        <w:t>2</w:t>
      </w:r>
      <w:r w:rsidR="004C7CF1" w:rsidRPr="001E2BEB">
        <w:t xml:space="preserve"> год выполнен на </w:t>
      </w:r>
      <w:r w:rsidR="008569FB">
        <w:t>96,4</w:t>
      </w:r>
      <w:r w:rsidR="004C7CF1" w:rsidRPr="001E2BEB">
        <w:t xml:space="preserve">% или в сумме </w:t>
      </w:r>
      <w:r w:rsidR="008569FB">
        <w:t>29 543,0</w:t>
      </w:r>
      <w:r w:rsidR="004C7CF1" w:rsidRPr="001E2BEB">
        <w:t xml:space="preserve"> тыс. руб. По сравнению с АППГ наблюдается у</w:t>
      </w:r>
      <w:r w:rsidR="00B700C9" w:rsidRPr="001E2BEB">
        <w:t>меньшение</w:t>
      </w:r>
      <w:r w:rsidR="004C7CF1" w:rsidRPr="001E2BEB">
        <w:t xml:space="preserve"> поступлений на </w:t>
      </w:r>
      <w:r w:rsidR="008569FB">
        <w:t>4,3</w:t>
      </w:r>
      <w:r w:rsidR="004C7CF1" w:rsidRPr="001E2BEB">
        <w:t xml:space="preserve">% или </w:t>
      </w:r>
      <w:r w:rsidR="008569FB">
        <w:t>1 320,2</w:t>
      </w:r>
      <w:r w:rsidR="004C7CF1" w:rsidRPr="001E2BEB">
        <w:t xml:space="preserve"> тыс.руб., </w:t>
      </w:r>
      <w:r w:rsidR="008569FB" w:rsidRPr="00913669">
        <w:t>в связи с задолженностью по оплате в 202</w:t>
      </w:r>
      <w:r w:rsidR="008569FB">
        <w:t>2</w:t>
      </w:r>
      <w:r w:rsidR="008569FB" w:rsidRPr="00913669">
        <w:t xml:space="preserve"> году земельного налога</w:t>
      </w:r>
      <w:r w:rsidR="008830F7" w:rsidRPr="001E2BEB">
        <w:t>.</w:t>
      </w:r>
    </w:p>
    <w:p w:rsidR="009F0790" w:rsidRPr="001E2BEB" w:rsidRDefault="009F0790" w:rsidP="009F0790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1E2BEB">
        <w:rPr>
          <w:b/>
        </w:rPr>
        <w:t>Арендная плата за землю.</w:t>
      </w:r>
    </w:p>
    <w:p w:rsidR="009F0790" w:rsidRPr="001E2BEB" w:rsidRDefault="009F0790" w:rsidP="009F0790">
      <w:pPr>
        <w:tabs>
          <w:tab w:val="left" w:pos="13140"/>
        </w:tabs>
        <w:ind w:firstLine="720"/>
        <w:jc w:val="both"/>
        <w:rPr>
          <w:highlight w:val="yellow"/>
        </w:rPr>
      </w:pPr>
      <w:r w:rsidRPr="001E2BEB">
        <w:t xml:space="preserve">План на </w:t>
      </w:r>
      <w:r w:rsidR="00662719" w:rsidRPr="001E2BEB">
        <w:t>202</w:t>
      </w:r>
      <w:r w:rsidR="008569FB">
        <w:t>2</w:t>
      </w:r>
      <w:r w:rsidRPr="001E2BEB">
        <w:t xml:space="preserve"> год выполнен на </w:t>
      </w:r>
      <w:r w:rsidR="008569FB">
        <w:t>131,1</w:t>
      </w:r>
      <w:r w:rsidRPr="001E2BEB">
        <w:t xml:space="preserve">%, поступления составили </w:t>
      </w:r>
      <w:r w:rsidR="008569FB">
        <w:t>40 262,9</w:t>
      </w:r>
      <w:r w:rsidR="003F479F" w:rsidRPr="001E2BEB">
        <w:t xml:space="preserve"> </w:t>
      </w:r>
      <w:r w:rsidRPr="001E2BEB">
        <w:t xml:space="preserve">тыс. руб. По сравнению с соответствующим периодом </w:t>
      </w:r>
      <w:r w:rsidR="00662719" w:rsidRPr="001E2BEB">
        <w:t>202</w:t>
      </w:r>
      <w:r w:rsidR="008569FB">
        <w:t>1</w:t>
      </w:r>
      <w:r w:rsidRPr="001E2BEB">
        <w:t xml:space="preserve"> года наблюдается у</w:t>
      </w:r>
      <w:r w:rsidR="00B700C9" w:rsidRPr="001E2BEB">
        <w:t>меньшение</w:t>
      </w:r>
      <w:r w:rsidRPr="001E2BEB">
        <w:t xml:space="preserve"> поступлений на </w:t>
      </w:r>
      <w:r w:rsidR="008569FB">
        <w:t>7 583,8</w:t>
      </w:r>
      <w:r w:rsidRPr="001E2BEB">
        <w:t xml:space="preserve"> тыс. руб. или на </w:t>
      </w:r>
      <w:r w:rsidR="008569FB">
        <w:t>15,85</w:t>
      </w:r>
      <w:r w:rsidR="008569FB" w:rsidRPr="00913669">
        <w:t>%</w:t>
      </w:r>
      <w:r w:rsidR="008569FB">
        <w:t xml:space="preserve">, </w:t>
      </w:r>
      <w:r w:rsidR="008569FB" w:rsidRPr="00913669">
        <w:t>что вызвано уменьшением площади земельных участков сдаваемых вновь в аренду, часть земельных участков, ранее сдаваемых в аренду – выкуплена.</w:t>
      </w:r>
    </w:p>
    <w:p w:rsidR="00D117DD" w:rsidRPr="001E2BEB" w:rsidRDefault="00DD1557" w:rsidP="0074620D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1E2BEB">
        <w:rPr>
          <w:b/>
        </w:rPr>
        <w:t>Д</w:t>
      </w:r>
      <w:r w:rsidR="00D117DD" w:rsidRPr="001E2BEB">
        <w:rPr>
          <w:b/>
        </w:rPr>
        <w:t>оходы от продажи материальных и нематериальных активов.</w:t>
      </w:r>
    </w:p>
    <w:p w:rsidR="00D35500" w:rsidRPr="001E2BEB" w:rsidRDefault="00B82F81" w:rsidP="007B6A72">
      <w:pPr>
        <w:ind w:firstLine="709"/>
        <w:jc w:val="both"/>
      </w:pPr>
      <w:r w:rsidRPr="001E2BEB">
        <w:t xml:space="preserve">План </w:t>
      </w:r>
      <w:r w:rsidR="009724B1" w:rsidRPr="001E2BEB">
        <w:t xml:space="preserve">на </w:t>
      </w:r>
      <w:r w:rsidR="00662719" w:rsidRPr="001E2BEB">
        <w:t>202</w:t>
      </w:r>
      <w:r w:rsidR="008569FB">
        <w:t>2</w:t>
      </w:r>
      <w:r w:rsidR="009724B1" w:rsidRPr="001E2BEB">
        <w:t xml:space="preserve"> год </w:t>
      </w:r>
      <w:r w:rsidRPr="001E2BEB">
        <w:t>по продаже имущества, находящегося в собственности поселения</w:t>
      </w:r>
      <w:r w:rsidR="008B3B32" w:rsidRPr="001E2BEB">
        <w:t xml:space="preserve"> </w:t>
      </w:r>
      <w:r w:rsidR="008569FB">
        <w:t>64 797,2</w:t>
      </w:r>
      <w:r w:rsidR="00D157DF" w:rsidRPr="001E2BEB">
        <w:t xml:space="preserve"> тыс.</w:t>
      </w:r>
      <w:r w:rsidR="00964276" w:rsidRPr="001E2BEB">
        <w:t xml:space="preserve"> </w:t>
      </w:r>
      <w:r w:rsidR="00D157DF" w:rsidRPr="001E2BEB">
        <w:t>руб.</w:t>
      </w:r>
      <w:r w:rsidRPr="001E2BEB">
        <w:t xml:space="preserve"> </w:t>
      </w:r>
      <w:r w:rsidR="002A640F" w:rsidRPr="001E2BEB">
        <w:t xml:space="preserve">выполнено на </w:t>
      </w:r>
      <w:r w:rsidR="008569FB">
        <w:t>6,3</w:t>
      </w:r>
      <w:r w:rsidR="002A640F" w:rsidRPr="001E2BEB">
        <w:t>%</w:t>
      </w:r>
      <w:r w:rsidR="00D35500" w:rsidRPr="001E2BEB">
        <w:t>.</w:t>
      </w:r>
      <w:r w:rsidRPr="001E2BEB">
        <w:t xml:space="preserve"> </w:t>
      </w:r>
    </w:p>
    <w:p w:rsidR="00D35500" w:rsidRPr="001E2BEB" w:rsidRDefault="00D35500" w:rsidP="00D35500">
      <w:pPr>
        <w:numPr>
          <w:ilvl w:val="1"/>
          <w:numId w:val="5"/>
        </w:numPr>
        <w:ind w:left="0" w:firstLine="0"/>
        <w:jc w:val="both"/>
      </w:pPr>
      <w:r w:rsidRPr="001E2BEB">
        <w:t>Доходы от реализации имущества, находящегося в государственной и муниципальной собственности (за исключением движимого имущества БУ и АУ, а также имущества ГУП и МУП, в том числе казенных)</w:t>
      </w:r>
      <w:r w:rsidR="00B645E0" w:rsidRPr="001E2BEB">
        <w:t>.</w:t>
      </w:r>
    </w:p>
    <w:p w:rsidR="00FC6368" w:rsidRPr="00913669" w:rsidRDefault="00FC6368" w:rsidP="00FC6368">
      <w:pPr>
        <w:ind w:firstLine="284"/>
        <w:jc w:val="both"/>
      </w:pPr>
      <w:r w:rsidRPr="00913669">
        <w:t>Бюджетные назначения на 202</w:t>
      </w:r>
      <w:r>
        <w:t>2</w:t>
      </w:r>
      <w:r w:rsidRPr="00913669">
        <w:t xml:space="preserve"> год составляют – </w:t>
      </w:r>
      <w:r>
        <w:t>22 538,5</w:t>
      </w:r>
      <w:r w:rsidRPr="00913669">
        <w:t xml:space="preserve"> тыс. руб.</w:t>
      </w:r>
    </w:p>
    <w:p w:rsidR="00FC6368" w:rsidRDefault="00FC6368" w:rsidP="00FC6368">
      <w:pPr>
        <w:ind w:firstLine="284"/>
        <w:jc w:val="both"/>
      </w:pPr>
      <w:r w:rsidRPr="00913669">
        <w:t xml:space="preserve">За отчетный период в бюджет поступило – </w:t>
      </w:r>
      <w:r>
        <w:t>3 096,2</w:t>
      </w:r>
      <w:r w:rsidRPr="00913669">
        <w:t xml:space="preserve"> тыс. руб. (</w:t>
      </w:r>
      <w:r>
        <w:t>13,7</w:t>
      </w:r>
      <w:r w:rsidRPr="00913669">
        <w:t>% от бюджетных назначений на 20</w:t>
      </w:r>
      <w:r>
        <w:t>22</w:t>
      </w:r>
      <w:r w:rsidRPr="00913669">
        <w:t xml:space="preserve"> год).</w:t>
      </w:r>
    </w:p>
    <w:p w:rsidR="00FC6368" w:rsidRDefault="00FC6368" w:rsidP="00FC6368">
      <w:pPr>
        <w:ind w:firstLine="284"/>
        <w:jc w:val="both"/>
      </w:pPr>
      <w:r>
        <w:t>Поступили средства от продажи комнат:</w:t>
      </w:r>
    </w:p>
    <w:p w:rsidR="00FC6368" w:rsidRPr="00913669" w:rsidRDefault="00FC6368" w:rsidP="00FC6368">
      <w:pPr>
        <w:ind w:firstLine="284"/>
        <w:jc w:val="both"/>
      </w:pPr>
      <w:r>
        <w:t>- 5 комнат – 3 096,2 тыс.руб.</w:t>
      </w:r>
    </w:p>
    <w:p w:rsidR="00FC6368" w:rsidRPr="00713CB2" w:rsidRDefault="00FC6368" w:rsidP="00FC6368">
      <w:pPr>
        <w:ind w:firstLine="284"/>
        <w:jc w:val="both"/>
        <w:rPr>
          <w:highlight w:val="yellow"/>
          <w:u w:val="single"/>
        </w:rPr>
      </w:pPr>
      <w:r w:rsidRPr="00913669">
        <w:t xml:space="preserve">По сравнению с АППГ поступление доходов уменьшилось на </w:t>
      </w:r>
      <w:r>
        <w:t>2 492,5</w:t>
      </w:r>
      <w:r w:rsidRPr="00913669">
        <w:t xml:space="preserve"> тыс. руб., или на </w:t>
      </w:r>
      <w:r>
        <w:t>44,6</w:t>
      </w:r>
      <w:r w:rsidRPr="00913669">
        <w:t>%., что</w:t>
      </w:r>
      <w:r w:rsidRPr="00713CB2">
        <w:t xml:space="preserve"> </w:t>
      </w:r>
      <w:r w:rsidRPr="00913669">
        <w:t>связано с уменьшением имущества, возможного для продажи</w:t>
      </w:r>
      <w:r>
        <w:t>, а также с несостоявшимися торгами на продажу летней танцевальной площадки</w:t>
      </w:r>
      <w:r w:rsidRPr="00913669">
        <w:t>.</w:t>
      </w:r>
    </w:p>
    <w:p w:rsidR="00D35500" w:rsidRPr="001E2BEB" w:rsidRDefault="00D35500" w:rsidP="00C73D90">
      <w:pPr>
        <w:numPr>
          <w:ilvl w:val="1"/>
          <w:numId w:val="5"/>
        </w:numPr>
        <w:ind w:left="0" w:firstLine="0"/>
        <w:jc w:val="both"/>
        <w:rPr>
          <w:b/>
        </w:rPr>
      </w:pPr>
      <w:r w:rsidRPr="001E2BEB">
        <w:t>Доходы от продажи земельных участков, находящихся в государственной и муниципальной собственности.</w:t>
      </w:r>
    </w:p>
    <w:p w:rsidR="00FC6368" w:rsidRPr="00913669" w:rsidRDefault="00FC6368" w:rsidP="00FC6368">
      <w:pPr>
        <w:ind w:firstLine="284"/>
        <w:jc w:val="both"/>
      </w:pPr>
      <w:r w:rsidRPr="00913669">
        <w:t>Бюджетные назначения на 202</w:t>
      </w:r>
      <w:r>
        <w:t>2</w:t>
      </w:r>
      <w:r w:rsidRPr="00913669">
        <w:t xml:space="preserve"> год составляют –</w:t>
      </w:r>
      <w:r>
        <w:t xml:space="preserve"> 42 258,7</w:t>
      </w:r>
      <w:r w:rsidRPr="00913669">
        <w:t>тыс. руб.</w:t>
      </w:r>
    </w:p>
    <w:p w:rsidR="00FC6368" w:rsidRPr="00913669" w:rsidRDefault="00FC6368" w:rsidP="00FC6368">
      <w:pPr>
        <w:ind w:firstLine="284"/>
        <w:jc w:val="both"/>
      </w:pPr>
      <w:r w:rsidRPr="00913669">
        <w:t xml:space="preserve">За отчетный период в бюджет поступило – </w:t>
      </w:r>
      <w:r>
        <w:t>980,5</w:t>
      </w:r>
      <w:r w:rsidRPr="00913669">
        <w:t xml:space="preserve"> тыс. руб. (</w:t>
      </w:r>
      <w:r>
        <w:t>2,3</w:t>
      </w:r>
      <w:r w:rsidRPr="00913669">
        <w:t>% от бюджетных назначений на 202</w:t>
      </w:r>
      <w:r>
        <w:t>2</w:t>
      </w:r>
      <w:r w:rsidRPr="00913669">
        <w:t xml:space="preserve"> год).</w:t>
      </w:r>
    </w:p>
    <w:p w:rsidR="00FC6368" w:rsidRPr="00913669" w:rsidRDefault="00FC6368" w:rsidP="00FC6368">
      <w:pPr>
        <w:ind w:firstLine="709"/>
        <w:jc w:val="both"/>
      </w:pPr>
      <w:r w:rsidRPr="00913669">
        <w:t>По сравнению с АППГ поступление доходов у</w:t>
      </w:r>
      <w:r>
        <w:t>меньшилось</w:t>
      </w:r>
      <w:r w:rsidRPr="00913669">
        <w:t xml:space="preserve"> на </w:t>
      </w:r>
      <w:r>
        <w:t>2 778,5</w:t>
      </w:r>
      <w:r w:rsidRPr="00913669">
        <w:t xml:space="preserve"> тыс. руб., или на </w:t>
      </w:r>
      <w:r>
        <w:t xml:space="preserve">73,9 </w:t>
      </w:r>
      <w:r w:rsidRPr="00913669">
        <w:t>%, что</w:t>
      </w:r>
      <w:r w:rsidRPr="00713CB2">
        <w:t xml:space="preserve"> </w:t>
      </w:r>
      <w:r w:rsidRPr="00913669">
        <w:t xml:space="preserve">связано </w:t>
      </w:r>
      <w:r>
        <w:t>с уменьшением земельных участков</w:t>
      </w:r>
      <w:r w:rsidRPr="00913669">
        <w:t>, возможн</w:t>
      </w:r>
      <w:r>
        <w:t>ых</w:t>
      </w:r>
      <w:r w:rsidRPr="00913669">
        <w:t xml:space="preserve"> для продажи</w:t>
      </w:r>
      <w:r>
        <w:t>, а также с несостоявшимися торгами на продажу летней танцевальной площадки с земельным участком</w:t>
      </w:r>
      <w:r w:rsidRPr="00913669">
        <w:t>.</w:t>
      </w:r>
    </w:p>
    <w:p w:rsidR="00FC6368" w:rsidRPr="00AD080F" w:rsidRDefault="00FC6368" w:rsidP="00FC6368">
      <w:pPr>
        <w:ind w:firstLine="709"/>
        <w:jc w:val="both"/>
      </w:pPr>
      <w:r w:rsidRPr="00AD080F">
        <w:t>Поступили средства от продажи земельных участков с разрешенным использованием:</w:t>
      </w:r>
    </w:p>
    <w:p w:rsidR="00FC6368" w:rsidRDefault="00FC6368" w:rsidP="00FC6368">
      <w:pPr>
        <w:ind w:firstLine="709"/>
        <w:jc w:val="both"/>
      </w:pPr>
      <w:r w:rsidRPr="00AD080F">
        <w:t>- 16 земельных участка под ИЖС – 506,58 тыс. руб.;</w:t>
      </w:r>
    </w:p>
    <w:p w:rsidR="00FC6368" w:rsidRDefault="00FC6368" w:rsidP="00FC6368">
      <w:pPr>
        <w:ind w:firstLine="709"/>
        <w:jc w:val="both"/>
      </w:pPr>
      <w:r>
        <w:t>- 7 земельных участков для ЛПХ – 163,5 тыс.руб.;</w:t>
      </w:r>
    </w:p>
    <w:p w:rsidR="00FC6368" w:rsidRDefault="00FC6368" w:rsidP="00FC6368">
      <w:pPr>
        <w:ind w:firstLine="709"/>
        <w:jc w:val="both"/>
      </w:pPr>
      <w:r>
        <w:t>- 4 земельных участка для садоводства – 80,1 тыс.руб.;</w:t>
      </w:r>
    </w:p>
    <w:p w:rsidR="00FC6368" w:rsidRPr="00913669" w:rsidRDefault="00FC6368" w:rsidP="00FC6368">
      <w:pPr>
        <w:ind w:firstLine="709"/>
        <w:jc w:val="both"/>
      </w:pPr>
      <w:r>
        <w:t>- 2 гаража – 17,2 тыс.руб</w:t>
      </w:r>
    </w:p>
    <w:p w:rsidR="00FC6368" w:rsidRPr="00913669" w:rsidRDefault="00FC6368" w:rsidP="00FC6368">
      <w:pPr>
        <w:ind w:firstLine="709"/>
        <w:jc w:val="both"/>
      </w:pPr>
    </w:p>
    <w:p w:rsidR="00D35500" w:rsidRPr="001E2BEB" w:rsidRDefault="00D35500" w:rsidP="00D35500">
      <w:pPr>
        <w:numPr>
          <w:ilvl w:val="0"/>
          <w:numId w:val="3"/>
        </w:numPr>
        <w:rPr>
          <w:b/>
        </w:rPr>
      </w:pPr>
      <w:r w:rsidRPr="001E2BEB">
        <w:rPr>
          <w:b/>
        </w:rPr>
        <w:t xml:space="preserve">Штрафы, санкции, возмещение ущерба </w:t>
      </w:r>
    </w:p>
    <w:p w:rsidR="00D35500" w:rsidRPr="001E2BEB" w:rsidRDefault="00D35500" w:rsidP="00D35500">
      <w:pPr>
        <w:ind w:firstLine="709"/>
        <w:jc w:val="both"/>
      </w:pPr>
      <w:r w:rsidRPr="004D597F">
        <w:t xml:space="preserve">Бюджетные назначения на </w:t>
      </w:r>
      <w:r w:rsidR="00662719" w:rsidRPr="004D597F">
        <w:t>20</w:t>
      </w:r>
      <w:r w:rsidR="004D597F" w:rsidRPr="004D597F">
        <w:t>22</w:t>
      </w:r>
      <w:r w:rsidRPr="004D597F">
        <w:t xml:space="preserve"> год составляют – </w:t>
      </w:r>
      <w:r w:rsidR="004D597F">
        <w:t>130,0</w:t>
      </w:r>
      <w:r w:rsidRPr="004D597F">
        <w:t xml:space="preserve"> тыс. руб. За отчетный период в бюджет поступило –</w:t>
      </w:r>
      <w:r w:rsidRPr="001E2BEB">
        <w:t xml:space="preserve"> </w:t>
      </w:r>
      <w:r w:rsidR="004D597F">
        <w:t>1 024,0</w:t>
      </w:r>
      <w:r w:rsidRPr="001E2BEB">
        <w:t xml:space="preserve"> тыс. руб. (</w:t>
      </w:r>
      <w:r w:rsidR="004D597F">
        <w:t>787,7</w:t>
      </w:r>
      <w:r w:rsidRPr="001E2BEB">
        <w:t xml:space="preserve">% от бюджетных назначений на </w:t>
      </w:r>
      <w:r w:rsidR="00662719" w:rsidRPr="001E2BEB">
        <w:t>202</w:t>
      </w:r>
      <w:r w:rsidR="004D597F">
        <w:t>2</w:t>
      </w:r>
      <w:r w:rsidRPr="001E2BEB">
        <w:t xml:space="preserve"> год), в том числе:</w:t>
      </w:r>
    </w:p>
    <w:p w:rsidR="00D76DF9" w:rsidRPr="001E2BEB" w:rsidRDefault="00D76DF9" w:rsidP="00D76DF9">
      <w:pPr>
        <w:ind w:firstLine="709"/>
        <w:jc w:val="both"/>
      </w:pPr>
      <w:r w:rsidRPr="001E2BEB">
        <w:t xml:space="preserve">- </w:t>
      </w:r>
      <w:r w:rsidR="004D597F">
        <w:t>5</w:t>
      </w:r>
      <w:r w:rsidRPr="001E2BEB">
        <w:t xml:space="preserve">,0 тыс. руб. - адм. штрафы, установленные Главой 7 КоАП РФ, за административные правонарушения в области охраны собственности, выявленные должностными лицами органов муниципального контроля; </w:t>
      </w:r>
    </w:p>
    <w:p w:rsidR="00D76DF9" w:rsidRPr="001E2BEB" w:rsidRDefault="00D76DF9" w:rsidP="00D76DF9">
      <w:pPr>
        <w:ind w:firstLine="709"/>
        <w:jc w:val="both"/>
      </w:pPr>
      <w:r w:rsidRPr="001E2BEB">
        <w:t xml:space="preserve">- </w:t>
      </w:r>
      <w:r w:rsidR="004D597F">
        <w:t>151,6</w:t>
      </w:r>
      <w:r w:rsidRPr="001E2BEB">
        <w:t xml:space="preserve"> тыс. руб. – административные штрафы, установленные законами субъектов РФ об административных правонарушениях, за нарушение муниципальных правовых актов;</w:t>
      </w:r>
    </w:p>
    <w:p w:rsidR="00D76DF9" w:rsidRPr="001E2BEB" w:rsidRDefault="00D76DF9" w:rsidP="00D76DF9">
      <w:pPr>
        <w:ind w:firstLine="709"/>
        <w:jc w:val="both"/>
      </w:pPr>
      <w:r w:rsidRPr="001E2BEB">
        <w:t xml:space="preserve">- прочие </w:t>
      </w:r>
      <w:r w:rsidR="004D597F">
        <w:t>867,4</w:t>
      </w:r>
      <w:r w:rsidRPr="001E2BEB">
        <w:t xml:space="preserve"> тыс. руб. (</w:t>
      </w:r>
      <w:r w:rsidR="004D597F">
        <w:t>84,7</w:t>
      </w:r>
      <w:r w:rsidRPr="001E2BEB">
        <w:t>% от общей суммы), в том числе:</w:t>
      </w:r>
    </w:p>
    <w:p w:rsidR="00D76DF9" w:rsidRPr="001E2BEB" w:rsidRDefault="00D76DF9" w:rsidP="00D76DF9">
      <w:pPr>
        <w:ind w:firstLine="709"/>
        <w:jc w:val="both"/>
      </w:pPr>
      <w:r w:rsidRPr="001E2BEB">
        <w:t xml:space="preserve">- </w:t>
      </w:r>
      <w:r w:rsidR="004D597F">
        <w:t>840,1</w:t>
      </w:r>
      <w:r w:rsidRPr="001E2BEB">
        <w:t xml:space="preserve"> тыс. руб. – 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ГП, </w:t>
      </w:r>
    </w:p>
    <w:p w:rsidR="00D76DF9" w:rsidRPr="001E2BEB" w:rsidRDefault="00D76DF9" w:rsidP="00D76DF9">
      <w:pPr>
        <w:ind w:firstLine="709"/>
        <w:jc w:val="both"/>
      </w:pPr>
      <w:r w:rsidRPr="001E2BEB">
        <w:lastRenderedPageBreak/>
        <w:t xml:space="preserve">- </w:t>
      </w:r>
      <w:r w:rsidR="004D597F">
        <w:t>27,3</w:t>
      </w:r>
      <w:r w:rsidRPr="001E2BEB">
        <w:t xml:space="preserve"> тыс. руб. - </w:t>
      </w:r>
      <w:r w:rsidR="004D597F">
        <w:t>а</w:t>
      </w:r>
      <w:r w:rsidR="004D597F" w:rsidRPr="004D597F">
        <w:t>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</w:r>
      <w:r w:rsidRPr="001E2BEB">
        <w:t>.</w:t>
      </w:r>
    </w:p>
    <w:p w:rsidR="00D76DF9" w:rsidRPr="00CD4C18" w:rsidRDefault="00D76DF9" w:rsidP="00CD4C18">
      <w:pPr>
        <w:ind w:firstLine="709"/>
        <w:jc w:val="both"/>
        <w:rPr>
          <w:highlight w:val="yellow"/>
        </w:rPr>
      </w:pPr>
      <w:r w:rsidRPr="001E2BEB">
        <w:t xml:space="preserve">По сравнению с АППГ поступление доходов </w:t>
      </w:r>
      <w:r w:rsidR="004D597F">
        <w:t>уменьшилось</w:t>
      </w:r>
      <w:r w:rsidRPr="001E2BEB">
        <w:t xml:space="preserve"> на </w:t>
      </w:r>
      <w:r w:rsidR="004D597F">
        <w:t>553,4</w:t>
      </w:r>
      <w:r w:rsidRPr="001E2BEB">
        <w:t xml:space="preserve"> тыс. руб</w:t>
      </w:r>
      <w:r w:rsidR="000378D8">
        <w:t xml:space="preserve">, </w:t>
      </w:r>
      <w:bookmarkStart w:id="0" w:name="_GoBack"/>
      <w:bookmarkEnd w:id="0"/>
      <w:r w:rsidRPr="001E2BEB">
        <w:t xml:space="preserve">что вызвано: </w:t>
      </w:r>
      <w:r w:rsidR="004D597F">
        <w:t>уменьшением нарушений сроков под</w:t>
      </w:r>
      <w:r w:rsidR="00CD4C18">
        <w:t>рядчиками при исполнении контрактов</w:t>
      </w:r>
      <w:r w:rsidRPr="001E2BEB">
        <w:t>.</w:t>
      </w:r>
    </w:p>
    <w:p w:rsidR="00D117DD" w:rsidRPr="001E2BEB" w:rsidRDefault="00D117DD" w:rsidP="007A5C59">
      <w:pPr>
        <w:ind w:firstLine="709"/>
        <w:jc w:val="both"/>
        <w:rPr>
          <w:bCs/>
        </w:rPr>
      </w:pPr>
      <w:r w:rsidRPr="001E2BEB">
        <w:rPr>
          <w:bCs/>
        </w:rPr>
        <w:t xml:space="preserve">Для своевременного принятия мер по взысканию задолженности </w:t>
      </w:r>
      <w:r w:rsidR="00214024" w:rsidRPr="001E2BEB">
        <w:rPr>
          <w:bCs/>
        </w:rPr>
        <w:t xml:space="preserve">за </w:t>
      </w:r>
      <w:r w:rsidR="00662719" w:rsidRPr="001E2BEB">
        <w:t>202</w:t>
      </w:r>
      <w:r w:rsidR="00CD4C18">
        <w:t>2</w:t>
      </w:r>
      <w:r w:rsidR="00FC76EE" w:rsidRPr="001E2BEB">
        <w:t xml:space="preserve"> год </w:t>
      </w:r>
      <w:r w:rsidRPr="001E2BEB">
        <w:rPr>
          <w:bCs/>
        </w:rPr>
        <w:t xml:space="preserve">проведено </w:t>
      </w:r>
      <w:r w:rsidR="00B82DAE" w:rsidRPr="00B82DAE">
        <w:rPr>
          <w:bCs/>
        </w:rPr>
        <w:t>4</w:t>
      </w:r>
      <w:r w:rsidRPr="00B82DAE">
        <w:rPr>
          <w:bCs/>
        </w:rPr>
        <w:t xml:space="preserve"> заседани</w:t>
      </w:r>
      <w:r w:rsidR="00FC76EE" w:rsidRPr="00B82DAE">
        <w:rPr>
          <w:bCs/>
        </w:rPr>
        <w:t>я</w:t>
      </w:r>
      <w:r w:rsidRPr="00B82DAE">
        <w:rPr>
          <w:bCs/>
        </w:rPr>
        <w:t xml:space="preserve"> комиссии по</w:t>
      </w:r>
      <w:r w:rsidRPr="001E2BEB">
        <w:rPr>
          <w:bCs/>
        </w:rPr>
        <w:t xml:space="preserve"> ликвидации неплатежей по налоговым и неналоговым доходам в местный бюджет. На комисси</w:t>
      </w:r>
      <w:r w:rsidR="00B0247D" w:rsidRPr="001E2BEB">
        <w:rPr>
          <w:bCs/>
        </w:rPr>
        <w:t>ю</w:t>
      </w:r>
      <w:r w:rsidRPr="001E2BEB">
        <w:rPr>
          <w:bCs/>
        </w:rPr>
        <w:t xml:space="preserve"> были приглашены </w:t>
      </w:r>
      <w:r w:rsidR="00023D45" w:rsidRPr="001E2BEB">
        <w:rPr>
          <w:bCs/>
        </w:rPr>
        <w:t xml:space="preserve">должники </w:t>
      </w:r>
      <w:r w:rsidR="00B8337D" w:rsidRPr="00B82DAE">
        <w:rPr>
          <w:bCs/>
        </w:rPr>
        <w:t>всего 1</w:t>
      </w:r>
      <w:r w:rsidR="00B82DAE" w:rsidRPr="00B82DAE">
        <w:rPr>
          <w:bCs/>
        </w:rPr>
        <w:t>13</w:t>
      </w:r>
      <w:r w:rsidR="00B8337D" w:rsidRPr="00B82DAE">
        <w:rPr>
          <w:bCs/>
        </w:rPr>
        <w:t xml:space="preserve"> человека</w:t>
      </w:r>
      <w:r w:rsidR="00B8337D" w:rsidRPr="001E2BEB">
        <w:rPr>
          <w:bCs/>
        </w:rPr>
        <w:t xml:space="preserve">, фактически </w:t>
      </w:r>
      <w:r w:rsidR="00B82DAE">
        <w:rPr>
          <w:bCs/>
        </w:rPr>
        <w:t>не явился ни один налогоплательщик</w:t>
      </w:r>
      <w:r w:rsidR="00B61E51" w:rsidRPr="001E2BEB">
        <w:rPr>
          <w:bCs/>
        </w:rPr>
        <w:t>.</w:t>
      </w:r>
      <w:r w:rsidRPr="001E2BEB">
        <w:rPr>
          <w:bCs/>
        </w:rPr>
        <w:t xml:space="preserve"> По результатам работы комиссии </w:t>
      </w:r>
      <w:r w:rsidR="0048091E" w:rsidRPr="001E2BEB">
        <w:rPr>
          <w:bCs/>
        </w:rPr>
        <w:t xml:space="preserve">в бюджет поступило </w:t>
      </w:r>
      <w:r w:rsidR="00B82DAE">
        <w:rPr>
          <w:bCs/>
        </w:rPr>
        <w:t>616,7</w:t>
      </w:r>
      <w:r w:rsidR="007A5C59" w:rsidRPr="001E2BEB">
        <w:rPr>
          <w:bCs/>
        </w:rPr>
        <w:t xml:space="preserve"> </w:t>
      </w:r>
      <w:r w:rsidR="0048091E" w:rsidRPr="001E2BEB">
        <w:rPr>
          <w:bCs/>
        </w:rPr>
        <w:t>тыс.</w:t>
      </w:r>
      <w:r w:rsidR="00451F4A" w:rsidRPr="001E2BEB">
        <w:rPr>
          <w:bCs/>
        </w:rPr>
        <w:t xml:space="preserve"> </w:t>
      </w:r>
      <w:r w:rsidR="00B82DAE">
        <w:rPr>
          <w:bCs/>
        </w:rPr>
        <w:t>руб</w:t>
      </w:r>
      <w:r w:rsidR="006F4546" w:rsidRPr="001E2BEB">
        <w:rPr>
          <w:bCs/>
        </w:rPr>
        <w:t>.</w:t>
      </w:r>
      <w:r w:rsidR="00B82DAE">
        <w:rPr>
          <w:bCs/>
        </w:rPr>
        <w:t xml:space="preserve"> </w:t>
      </w:r>
      <w:r w:rsidRPr="001E2BEB">
        <w:rPr>
          <w:bCs/>
        </w:rPr>
        <w:t>На должников, не явивши</w:t>
      </w:r>
      <w:r w:rsidR="009E4796" w:rsidRPr="001E2BEB">
        <w:rPr>
          <w:bCs/>
        </w:rPr>
        <w:t>хся на заседания комиссии,</w:t>
      </w:r>
      <w:r w:rsidRPr="001E2BEB">
        <w:rPr>
          <w:bCs/>
        </w:rPr>
        <w:t xml:space="preserve"> Межрайонн</w:t>
      </w:r>
      <w:r w:rsidR="009055FC" w:rsidRPr="001E2BEB">
        <w:rPr>
          <w:bCs/>
        </w:rPr>
        <w:t>ой</w:t>
      </w:r>
      <w:r w:rsidRPr="001E2BEB">
        <w:rPr>
          <w:bCs/>
        </w:rPr>
        <w:t xml:space="preserve"> инспекци</w:t>
      </w:r>
      <w:r w:rsidR="009055FC" w:rsidRPr="001E2BEB">
        <w:rPr>
          <w:bCs/>
        </w:rPr>
        <w:t>и</w:t>
      </w:r>
      <w:r w:rsidRPr="001E2BEB">
        <w:rPr>
          <w:bCs/>
        </w:rPr>
        <w:t xml:space="preserve"> ФНС России №2 по Ленинградской области </w:t>
      </w:r>
      <w:r w:rsidR="009055FC" w:rsidRPr="001E2BEB">
        <w:rPr>
          <w:bCs/>
        </w:rPr>
        <w:t xml:space="preserve">рекомендовано направить </w:t>
      </w:r>
      <w:r w:rsidRPr="001E2BEB">
        <w:rPr>
          <w:bCs/>
        </w:rPr>
        <w:t>исковые заявления мировым судьям.</w:t>
      </w:r>
      <w:r w:rsidR="0079705C" w:rsidRPr="001E2BEB">
        <w:rPr>
          <w:bCs/>
        </w:rPr>
        <w:t xml:space="preserve"> </w:t>
      </w:r>
    </w:p>
    <w:p w:rsidR="001417F5" w:rsidRPr="001E2BEB" w:rsidRDefault="001417F5" w:rsidP="001A6267">
      <w:pPr>
        <w:tabs>
          <w:tab w:val="left" w:pos="13140"/>
        </w:tabs>
        <w:ind w:firstLine="708"/>
        <w:jc w:val="both"/>
        <w:rPr>
          <w:bCs/>
        </w:rPr>
      </w:pPr>
    </w:p>
    <w:p w:rsidR="00732A56" w:rsidRPr="001E2BEB" w:rsidRDefault="00F02A43" w:rsidP="00AE0151">
      <w:pPr>
        <w:tabs>
          <w:tab w:val="left" w:pos="13140"/>
        </w:tabs>
        <w:jc w:val="center"/>
        <w:rPr>
          <w:b/>
          <w:bCs/>
        </w:rPr>
      </w:pPr>
      <w:r w:rsidRPr="001E2BEB">
        <w:rPr>
          <w:b/>
          <w:bCs/>
        </w:rPr>
        <w:t>Раздел 1.2 Анализ исполнения доходной части бюджета по безвозмездным поступлениям</w:t>
      </w:r>
    </w:p>
    <w:p w:rsidR="00FC706F" w:rsidRPr="001E2BEB" w:rsidRDefault="00FC706F" w:rsidP="00FC706F">
      <w:pPr>
        <w:tabs>
          <w:tab w:val="left" w:pos="13140"/>
        </w:tabs>
        <w:jc w:val="right"/>
        <w:rPr>
          <w:b/>
          <w:bCs/>
        </w:rPr>
      </w:pPr>
      <w:r w:rsidRPr="001E2BEB">
        <w:rPr>
          <w:b/>
          <w:bCs/>
        </w:rPr>
        <w:t>тыс. руб.</w:t>
      </w:r>
    </w:p>
    <w:tbl>
      <w:tblPr>
        <w:tblW w:w="9515" w:type="dxa"/>
        <w:tblInd w:w="91" w:type="dxa"/>
        <w:tblLook w:val="0000"/>
      </w:tblPr>
      <w:tblGrid>
        <w:gridCol w:w="3703"/>
        <w:gridCol w:w="1016"/>
        <w:gridCol w:w="1134"/>
        <w:gridCol w:w="1276"/>
        <w:gridCol w:w="1134"/>
        <w:gridCol w:w="1276"/>
      </w:tblGrid>
      <w:tr w:rsidR="00CA2CF9" w:rsidRPr="001E2BEB" w:rsidTr="00F144C8">
        <w:trPr>
          <w:trHeight w:val="14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F9" w:rsidRPr="001E2BEB" w:rsidRDefault="00CA2CF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F9" w:rsidRPr="001E2BEB" w:rsidRDefault="0053064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F9" w:rsidRPr="001E2BEB" w:rsidRDefault="00CA2CF9" w:rsidP="00CD4C1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Факт отчетного периода              </w:t>
            </w:r>
            <w:r w:rsidR="00662719" w:rsidRPr="001E2BEB">
              <w:rPr>
                <w:sz w:val="20"/>
                <w:szCs w:val="20"/>
              </w:rPr>
              <w:t>202</w:t>
            </w:r>
            <w:r w:rsidR="00CD4C18">
              <w:rPr>
                <w:sz w:val="20"/>
                <w:szCs w:val="20"/>
              </w:rPr>
              <w:t>2</w:t>
            </w:r>
            <w:r w:rsidRPr="001E2BEB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F9" w:rsidRPr="001E2BEB" w:rsidRDefault="00CA2CF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к плану </w:t>
            </w:r>
          </w:p>
          <w:p w:rsidR="00CA2CF9" w:rsidRPr="001E2BEB" w:rsidRDefault="00CA2CF9" w:rsidP="00613CD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на </w:t>
            </w:r>
            <w:r w:rsidR="00CD4C18">
              <w:rPr>
                <w:sz w:val="20"/>
                <w:szCs w:val="20"/>
              </w:rPr>
              <w:t>2022</w:t>
            </w:r>
            <w:r w:rsidRPr="001E2BE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F9" w:rsidRPr="001E2BEB" w:rsidRDefault="00CA2CF9" w:rsidP="00DB5CF0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Факт отчетного периода              </w:t>
            </w:r>
            <w:r w:rsidR="00CD4C18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F9" w:rsidRPr="001E2BEB" w:rsidRDefault="00CA2CF9" w:rsidP="0053064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 </w:t>
            </w:r>
            <w:r w:rsidR="00CD4C18">
              <w:rPr>
                <w:sz w:val="20"/>
                <w:szCs w:val="20"/>
              </w:rPr>
              <w:t>2022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CD4C18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>г.</w:t>
            </w:r>
          </w:p>
        </w:tc>
      </w:tr>
      <w:tr w:rsidR="00CA2CF9" w:rsidRPr="001E2BEB" w:rsidTr="00F144C8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1E2BEB" w:rsidRDefault="00CA2CF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1E2BEB" w:rsidRDefault="00CA2CF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1E2BEB" w:rsidRDefault="00672FFB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1E2BEB" w:rsidRDefault="00672FFB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CF9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</w:tr>
      <w:tr w:rsidR="00CD4C18" w:rsidRPr="001E2BEB" w:rsidTr="00F144C8">
        <w:trPr>
          <w:trHeight w:val="4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18" w:rsidRPr="001E2BEB" w:rsidRDefault="00CD4C18">
            <w:pPr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18" w:rsidRPr="001E2BEB" w:rsidRDefault="00CD4C18" w:rsidP="005902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121 598,9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18" w:rsidRPr="001E2BEB" w:rsidRDefault="00CD4C18" w:rsidP="005902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98 840,8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18" w:rsidRPr="001E2BEB" w:rsidRDefault="00CD4C18" w:rsidP="005902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18" w:rsidRPr="001E2BEB" w:rsidRDefault="00CD4C18" w:rsidP="009D63CD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111 117,3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18" w:rsidRPr="001E2BEB" w:rsidRDefault="00CD4C18" w:rsidP="005902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89 %</w:t>
            </w:r>
          </w:p>
        </w:tc>
      </w:tr>
      <w:tr w:rsidR="00CD4C18" w:rsidRPr="001E2BEB" w:rsidTr="00F144C8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9D63CD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>
            <w:pPr>
              <w:jc w:val="right"/>
              <w:rPr>
                <w:sz w:val="20"/>
                <w:szCs w:val="20"/>
              </w:rPr>
            </w:pPr>
          </w:p>
        </w:tc>
      </w:tr>
      <w:tr w:rsidR="00CD4C18" w:rsidRPr="001E2BEB" w:rsidTr="00F144C8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18" w:rsidRPr="001E2BEB" w:rsidRDefault="00CD4C18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Прочие безвозмездные поступления (по договорам пожертвований)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164C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164C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9D63CD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953D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CD4C18" w:rsidRPr="001E2BEB" w:rsidTr="00F144C8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18" w:rsidRPr="001E2BEB" w:rsidRDefault="00CD4C18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953D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119 598,9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953D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98 840,8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2717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9D63CD">
            <w:pPr>
              <w:jc w:val="right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111 057,3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090C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89% </w:t>
            </w:r>
          </w:p>
        </w:tc>
      </w:tr>
      <w:tr w:rsidR="00CD4C18" w:rsidRPr="001E2BEB" w:rsidTr="00F144C8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9D63CD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D4C18" w:rsidRPr="001E2BEB" w:rsidTr="00F144C8">
        <w:trPr>
          <w:trHeight w:val="58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18" w:rsidRPr="001E2BEB" w:rsidRDefault="00CD4C18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090C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36 664,6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9D6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36 664,</w:t>
            </w:r>
            <w:r w:rsidR="009D63C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613C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9D63CD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38 893,8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9623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94,3%</w:t>
            </w:r>
          </w:p>
        </w:tc>
      </w:tr>
      <w:tr w:rsidR="00CD4C18" w:rsidRPr="001E2BEB" w:rsidTr="00F144C8">
        <w:trPr>
          <w:trHeight w:val="135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C18" w:rsidRPr="001E2BEB" w:rsidRDefault="00CD4C18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(приоритетного значения)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2576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A523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090C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9D63CD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2 364,5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169,0%</w:t>
            </w:r>
          </w:p>
        </w:tc>
      </w:tr>
      <w:tr w:rsidR="00D46906" w:rsidRPr="001E2BEB" w:rsidTr="00F144C8">
        <w:trPr>
          <w:trHeight w:val="74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6906" w:rsidRPr="001E2BEB" w:rsidRDefault="00D46906">
            <w:pPr>
              <w:rPr>
                <w:sz w:val="20"/>
                <w:szCs w:val="20"/>
              </w:rPr>
            </w:pPr>
            <w:r w:rsidRPr="00D46906">
              <w:rPr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906" w:rsidRDefault="00D46906" w:rsidP="002576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906" w:rsidRDefault="00D46906" w:rsidP="00A523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906" w:rsidRDefault="00D46906" w:rsidP="00090C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906" w:rsidRPr="001E2BEB" w:rsidRDefault="00D46906" w:rsidP="009D6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906" w:rsidRDefault="00D469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46906" w:rsidRPr="001E2BEB" w:rsidTr="00F144C8">
        <w:trPr>
          <w:trHeight w:val="81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6906" w:rsidRPr="00D46906" w:rsidRDefault="00D46906">
            <w:pPr>
              <w:rPr>
                <w:sz w:val="20"/>
                <w:szCs w:val="20"/>
              </w:rPr>
            </w:pPr>
            <w:r w:rsidRPr="00D46906">
              <w:rPr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906" w:rsidRDefault="00D46906" w:rsidP="00934626">
            <w:pPr>
              <w:jc w:val="right"/>
              <w:rPr>
                <w:sz w:val="20"/>
                <w:szCs w:val="20"/>
              </w:rPr>
            </w:pPr>
            <w:r w:rsidRPr="00D469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D46906">
              <w:rPr>
                <w:sz w:val="20"/>
                <w:szCs w:val="20"/>
              </w:rPr>
              <w:t>572,</w:t>
            </w:r>
            <w:r w:rsidR="0093462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906" w:rsidRDefault="00F144C8" w:rsidP="00934626">
            <w:pPr>
              <w:jc w:val="right"/>
              <w:rPr>
                <w:sz w:val="20"/>
                <w:szCs w:val="20"/>
              </w:rPr>
            </w:pPr>
            <w:r w:rsidRPr="00D469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D46906">
              <w:rPr>
                <w:sz w:val="20"/>
                <w:szCs w:val="20"/>
              </w:rPr>
              <w:t>572,</w:t>
            </w:r>
            <w:r w:rsidR="0093462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C8" w:rsidRDefault="00F144C8" w:rsidP="00F144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906" w:rsidRDefault="00F144C8" w:rsidP="009D6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906" w:rsidRDefault="00D469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144C8" w:rsidRPr="001E2BEB" w:rsidTr="00F144C8">
        <w:trPr>
          <w:trHeight w:val="8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4C8" w:rsidRPr="00D46906" w:rsidRDefault="00F144C8">
            <w:pPr>
              <w:rPr>
                <w:sz w:val="20"/>
                <w:szCs w:val="20"/>
              </w:rPr>
            </w:pPr>
            <w:r w:rsidRPr="00F144C8">
              <w:rPr>
                <w:sz w:val="20"/>
                <w:szCs w:val="20"/>
              </w:rPr>
              <w:t>Субсидии бюджетам городских поселений на закупку контейнеров для раздельного накопления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C8" w:rsidRPr="00D46906" w:rsidRDefault="00F144C8" w:rsidP="002576E8">
            <w:pPr>
              <w:jc w:val="right"/>
              <w:rPr>
                <w:sz w:val="20"/>
                <w:szCs w:val="20"/>
              </w:rPr>
            </w:pPr>
            <w:r w:rsidRPr="00F144C8">
              <w:rPr>
                <w:sz w:val="20"/>
                <w:szCs w:val="20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C8" w:rsidRPr="00D46906" w:rsidRDefault="00F144C8" w:rsidP="00A523F9">
            <w:pPr>
              <w:jc w:val="right"/>
              <w:rPr>
                <w:sz w:val="20"/>
                <w:szCs w:val="20"/>
              </w:rPr>
            </w:pPr>
            <w:r w:rsidRPr="00F144C8">
              <w:rPr>
                <w:sz w:val="20"/>
                <w:szCs w:val="20"/>
              </w:rPr>
              <w:t>105,6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C8" w:rsidRDefault="00F144C8" w:rsidP="00F144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C8" w:rsidRDefault="00F144C8" w:rsidP="009D6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C8" w:rsidRDefault="00F144C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D4C18" w:rsidRPr="001E2BEB" w:rsidTr="00F144C8">
        <w:trPr>
          <w:trHeight w:val="135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C18" w:rsidRPr="001E2BEB" w:rsidRDefault="00CD4C18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lastRenderedPageBreak/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E058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E058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2717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9D63CD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1 630,2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A523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D4C18" w:rsidRPr="001E2BEB" w:rsidTr="00F144C8">
        <w:trPr>
          <w:trHeight w:val="76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C18" w:rsidRPr="001E2BEB" w:rsidRDefault="00CD4C18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090C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2717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9D63CD">
            <w:pPr>
              <w:jc w:val="right"/>
              <w:rPr>
                <w:sz w:val="20"/>
                <w:szCs w:val="20"/>
              </w:rPr>
            </w:pPr>
          </w:p>
          <w:p w:rsidR="00CD4C18" w:rsidRPr="001E2BEB" w:rsidRDefault="00CD4C18" w:rsidP="009D63CD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24 480,0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A523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81,7%</w:t>
            </w:r>
          </w:p>
        </w:tc>
      </w:tr>
      <w:tr w:rsidR="00CD4C18" w:rsidRPr="001E2BEB" w:rsidTr="00F144C8">
        <w:trPr>
          <w:trHeight w:val="49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18" w:rsidRPr="001E2BEB" w:rsidRDefault="00CD4C18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Субсидия на реализацию комплекса мероприятий по борьбе с борщевиком Сосновского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F7381F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A523F9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090C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9D63CD">
            <w:pPr>
              <w:jc w:val="right"/>
            </w:pPr>
            <w:r w:rsidRPr="001E2BEB">
              <w:rPr>
                <w:sz w:val="20"/>
                <w:szCs w:val="20"/>
              </w:rPr>
              <w:t>113,8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A523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D4C18" w:rsidRPr="001E2BEB" w:rsidTr="00F144C8">
        <w:trPr>
          <w:trHeight w:val="70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18" w:rsidRPr="001E2BEB" w:rsidRDefault="00CD4C18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9D6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</w:t>
            </w:r>
            <w:r w:rsidR="009D63C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9D6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</w:t>
            </w:r>
            <w:r w:rsidR="009D63C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2717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9D63CD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6 414,0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9346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934626">
              <w:rPr>
                <w:b/>
                <w:bCs/>
                <w:sz w:val="20"/>
                <w:szCs w:val="20"/>
              </w:rPr>
              <w:t>5,5</w:t>
            </w:r>
            <w:r>
              <w:rPr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CD4C18" w:rsidRPr="001E2BEB" w:rsidTr="00F144C8">
        <w:trPr>
          <w:trHeight w:val="28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18" w:rsidRPr="001E2BEB" w:rsidRDefault="00CD4C18" w:rsidP="00F7381F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Реализация областного закона от 15 января 2021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090C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A523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9D63CD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3 177,8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A523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99,6% </w:t>
            </w:r>
          </w:p>
        </w:tc>
      </w:tr>
      <w:tr w:rsidR="00CD4C18" w:rsidRPr="001E2BEB" w:rsidTr="00F144C8">
        <w:trPr>
          <w:trHeight w:val="96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18" w:rsidRPr="001E2BEB" w:rsidRDefault="00CD4C18" w:rsidP="002E776F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Субсидии на реализацию областного закона от 28 декабря 2018 года №147-оз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МО  ЛО"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E058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2717F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9D63CD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107,2% </w:t>
            </w:r>
          </w:p>
        </w:tc>
      </w:tr>
      <w:tr w:rsidR="00CD4C18" w:rsidRPr="001E2BEB" w:rsidTr="00F144C8">
        <w:trPr>
          <w:trHeight w:val="52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18" w:rsidRPr="001E2BEB" w:rsidRDefault="00CD4C18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Субвенции бюджетам городских поселений на выполнение передаваемых полномочий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E058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E058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2717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9D63CD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CD4C18" w:rsidRPr="001E2BEB" w:rsidTr="00F144C8">
        <w:trPr>
          <w:trHeight w:val="55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C18" w:rsidRPr="001E2BEB" w:rsidRDefault="00CD4C18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(Культура)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EC69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EC69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A523F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9D6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4C18" w:rsidRPr="001E2BEB">
              <w:rPr>
                <w:sz w:val="20"/>
                <w:szCs w:val="20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CC7D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D4C18" w:rsidRPr="001E2BEB" w:rsidTr="00F144C8">
        <w:trPr>
          <w:trHeight w:val="92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C18" w:rsidRPr="001E2BEB" w:rsidRDefault="00CD4C18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(мероприятия по развитию общественной инфраструктуры)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F144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F144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F144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F144C8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4 196,3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F144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71,5%</w:t>
            </w:r>
          </w:p>
        </w:tc>
      </w:tr>
      <w:tr w:rsidR="00CD4C18" w:rsidRPr="001E2BEB" w:rsidTr="00F144C8">
        <w:trPr>
          <w:trHeight w:val="45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18" w:rsidRPr="001E2BEB" w:rsidRDefault="00CD4C18" w:rsidP="003B3EFE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Субсидии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5902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9D63CD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83,0%</w:t>
            </w:r>
          </w:p>
        </w:tc>
      </w:tr>
      <w:tr w:rsidR="00F144C8" w:rsidRPr="001E2BEB" w:rsidTr="00F144C8">
        <w:trPr>
          <w:trHeight w:val="45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4C8" w:rsidRPr="001E2BEB" w:rsidRDefault="00F144C8" w:rsidP="003B3EFE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Субсидии</w:t>
            </w:r>
            <w:r w:rsidRPr="00F144C8">
              <w:rPr>
                <w:sz w:val="20"/>
                <w:szCs w:val="20"/>
              </w:rPr>
              <w:t xml:space="preserve"> на ликвидацию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C8" w:rsidRDefault="00F144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C8" w:rsidRDefault="00F144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C8" w:rsidRDefault="00F144C8" w:rsidP="005902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C8" w:rsidRPr="001E2BEB" w:rsidRDefault="00F144C8" w:rsidP="009D6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C8" w:rsidRDefault="00F144C8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144C8" w:rsidRPr="001E2BEB" w:rsidTr="00F144C8">
        <w:trPr>
          <w:trHeight w:val="45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4C8" w:rsidRPr="001E2BEB" w:rsidRDefault="00F144C8" w:rsidP="003B3EFE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lastRenderedPageBreak/>
              <w:t>Субсидии</w:t>
            </w:r>
            <w:r w:rsidRPr="00F144C8">
              <w:rPr>
                <w:sz w:val="20"/>
                <w:szCs w:val="20"/>
              </w:rPr>
              <w:t xml:space="preserve"> на 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C8" w:rsidRDefault="00F144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C8" w:rsidRDefault="00F144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C8" w:rsidRDefault="00F144C8" w:rsidP="005902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C8" w:rsidRDefault="00F144C8" w:rsidP="009D6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C8" w:rsidRDefault="00F144C8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D4C18" w:rsidRPr="001E2BEB" w:rsidTr="00F144C8">
        <w:trPr>
          <w:trHeight w:val="45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18" w:rsidRPr="001E2BEB" w:rsidRDefault="00CD4C18" w:rsidP="003B3EFE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Субсидии на реализацию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590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590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9D63CD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10 648,6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46906" w:rsidRPr="001E2BEB" w:rsidTr="00F144C8">
        <w:trPr>
          <w:trHeight w:val="45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906" w:rsidRPr="001E2BEB" w:rsidRDefault="00D46906" w:rsidP="002717F2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(«Звезда культуры»)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906" w:rsidRPr="001E2BEB" w:rsidRDefault="00D46906" w:rsidP="009D6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906" w:rsidRPr="001E2BEB" w:rsidRDefault="00D46906" w:rsidP="009D6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906" w:rsidRPr="001E2BEB" w:rsidRDefault="00D46906" w:rsidP="009D63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906" w:rsidRPr="001E2BEB" w:rsidRDefault="00D46906" w:rsidP="009D63CD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906" w:rsidRPr="001E2BEB" w:rsidRDefault="00D46906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D4C18" w:rsidRPr="001E2BEB" w:rsidTr="00F144C8">
        <w:trPr>
          <w:trHeight w:val="45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C18" w:rsidRPr="001E2BEB" w:rsidRDefault="00CD4C18" w:rsidP="003B3EFE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590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2717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9D63CD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15 163,7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</w:t>
            </w:r>
            <w:r w:rsidR="006D2B3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D4C18" w:rsidRPr="001E2BEB" w:rsidTr="00F144C8">
        <w:trPr>
          <w:trHeight w:val="66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C18" w:rsidRPr="001E2BEB" w:rsidRDefault="00CD4C18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3B3E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 w:rsidP="00590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CD4C18" w:rsidP="009D63CD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-10,6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18" w:rsidRPr="001E2BEB" w:rsidRDefault="00D469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114D95" w:rsidRPr="001E2BEB" w:rsidRDefault="00A07B36" w:rsidP="009368E8">
      <w:pPr>
        <w:ind w:firstLine="708"/>
        <w:jc w:val="both"/>
      </w:pPr>
      <w:r w:rsidRPr="001E2BEB">
        <w:t xml:space="preserve">Безвозмездные поступления запланированы в </w:t>
      </w:r>
      <w:r w:rsidR="00662719" w:rsidRPr="001E2BEB">
        <w:t>202</w:t>
      </w:r>
      <w:r w:rsidR="00F144C8">
        <w:t>2</w:t>
      </w:r>
      <w:r w:rsidRPr="001E2BEB">
        <w:t xml:space="preserve"> году в объеме</w:t>
      </w:r>
      <w:r w:rsidR="009368E8" w:rsidRPr="001E2BEB">
        <w:t xml:space="preserve"> </w:t>
      </w:r>
      <w:r w:rsidR="00F144C8">
        <w:t>121 598,9</w:t>
      </w:r>
      <w:r w:rsidR="00E60A58" w:rsidRPr="001E2BEB">
        <w:t xml:space="preserve"> </w:t>
      </w:r>
      <w:r w:rsidRPr="001E2BEB">
        <w:t>тыс.</w:t>
      </w:r>
      <w:r w:rsidR="00EF6047" w:rsidRPr="001E2BEB">
        <w:t xml:space="preserve"> </w:t>
      </w:r>
      <w:r w:rsidRPr="001E2BEB">
        <w:t>руб.</w:t>
      </w:r>
      <w:r w:rsidR="00006114" w:rsidRPr="001E2BEB">
        <w:t>,</w:t>
      </w:r>
      <w:r w:rsidR="002F4A2A" w:rsidRPr="001E2BEB">
        <w:t xml:space="preserve"> </w:t>
      </w:r>
      <w:r w:rsidRPr="001E2BEB">
        <w:t xml:space="preserve">фактически поступило </w:t>
      </w:r>
      <w:r w:rsidR="00F144C8">
        <w:t>98 840,8</w:t>
      </w:r>
      <w:r w:rsidR="00E60A58" w:rsidRPr="001E2BEB">
        <w:t xml:space="preserve"> </w:t>
      </w:r>
      <w:r w:rsidR="00EF6047" w:rsidRPr="001E2BEB">
        <w:t xml:space="preserve">тыс. </w:t>
      </w:r>
      <w:r w:rsidRPr="001E2BEB">
        <w:t xml:space="preserve">руб. или </w:t>
      </w:r>
      <w:r w:rsidR="00F144C8">
        <w:t>81,3</w:t>
      </w:r>
      <w:r w:rsidR="00E60A58" w:rsidRPr="001E2BEB">
        <w:t>%</w:t>
      </w:r>
      <w:r w:rsidR="00FC697B" w:rsidRPr="001E2BEB">
        <w:t xml:space="preserve"> к плану </w:t>
      </w:r>
      <w:r w:rsidR="000A05F2" w:rsidRPr="001E2BEB">
        <w:t xml:space="preserve">на </w:t>
      </w:r>
      <w:r w:rsidR="00662719" w:rsidRPr="001E2BEB">
        <w:t>20</w:t>
      </w:r>
      <w:r w:rsidR="00F144C8">
        <w:t>22</w:t>
      </w:r>
      <w:r w:rsidR="00EF6047" w:rsidRPr="001E2BEB">
        <w:t xml:space="preserve"> </w:t>
      </w:r>
      <w:r w:rsidR="002F4A2A" w:rsidRPr="001E2BEB">
        <w:t>г</w:t>
      </w:r>
      <w:r w:rsidR="00EF6047" w:rsidRPr="001E2BEB">
        <w:t>од</w:t>
      </w:r>
      <w:r w:rsidR="002F4A2A" w:rsidRPr="001E2BEB">
        <w:t>.</w:t>
      </w:r>
      <w:r w:rsidR="00114D95" w:rsidRPr="001E2BEB">
        <w:t xml:space="preserve"> </w:t>
      </w:r>
    </w:p>
    <w:p w:rsidR="002F4A2A" w:rsidRDefault="00114D95" w:rsidP="009368E8">
      <w:pPr>
        <w:ind w:firstLine="708"/>
        <w:jc w:val="both"/>
      </w:pPr>
      <w:r w:rsidRPr="001E2BEB">
        <w:t xml:space="preserve">Все запланированные на </w:t>
      </w:r>
      <w:r w:rsidR="00662719" w:rsidRPr="001E2BEB">
        <w:t>202</w:t>
      </w:r>
      <w:r w:rsidR="00F144C8">
        <w:t>2</w:t>
      </w:r>
      <w:r w:rsidRPr="001E2BEB">
        <w:t xml:space="preserve"> год мероприятия </w:t>
      </w:r>
      <w:r w:rsidR="00B33E3A" w:rsidRPr="001E2BEB">
        <w:t xml:space="preserve">в рамках федеральных и областных программ </w:t>
      </w:r>
      <w:r w:rsidRPr="001E2BEB">
        <w:t>выполнены полностью, экономия средств является результатом проведенных аукционов по муниципальным контрактам на выполнение работ, услуг.</w:t>
      </w:r>
    </w:p>
    <w:p w:rsidR="00976D31" w:rsidRPr="001E2BEB" w:rsidRDefault="00976D31" w:rsidP="00976D31">
      <w:pPr>
        <w:tabs>
          <w:tab w:val="left" w:pos="13140"/>
        </w:tabs>
        <w:ind w:firstLine="708"/>
        <w:jc w:val="both"/>
      </w:pPr>
      <w:r>
        <w:t>Администрации</w:t>
      </w:r>
      <w:r w:rsidRPr="001E2BEB">
        <w:t xml:space="preserve"> МО «Кировск» была выделена Комитетом по строительству Ленинградской области субсидия на строительство инженерной и транспортной инфраструктуры на земельных участках, предоставленных членам многодетных семей по 105-ФЗ в размере </w:t>
      </w:r>
      <w:r>
        <w:t>103 722,9</w:t>
      </w:r>
      <w:r w:rsidRPr="001E2BEB">
        <w:t xml:space="preserve"> тыс. руб., </w:t>
      </w:r>
      <w:r>
        <w:t xml:space="preserve">ассигнования на 2022 год составили 32 874,7 </w:t>
      </w:r>
      <w:r w:rsidRPr="001E2BEB">
        <w:t>был</w:t>
      </w:r>
      <w:r>
        <w:t>и</w:t>
      </w:r>
      <w:r w:rsidRPr="001E2BEB">
        <w:t xml:space="preserve"> заключен</w:t>
      </w:r>
      <w:r>
        <w:t>ы</w:t>
      </w:r>
      <w:r w:rsidRPr="001E2BEB">
        <w:t xml:space="preserve"> мун. контракт</w:t>
      </w:r>
      <w:r>
        <w:t>ы</w:t>
      </w:r>
      <w:r w:rsidRPr="001E2BEB">
        <w:t xml:space="preserve"> №</w:t>
      </w:r>
      <w:r>
        <w:t xml:space="preserve"> </w:t>
      </w:r>
      <w:r w:rsidRPr="001E2BEB">
        <w:t xml:space="preserve">38/2021 от 27.10.2021 </w:t>
      </w:r>
      <w:r>
        <w:t xml:space="preserve"> и № 17/2022 от 16.11.2022 года с ООО «МЕГАСТРОЙ»</w:t>
      </w:r>
      <w:r w:rsidRPr="001E2BEB">
        <w:t>. На 202</w:t>
      </w:r>
      <w:r>
        <w:t>2</w:t>
      </w:r>
      <w:r w:rsidRPr="001E2BEB">
        <w:t xml:space="preserve"> с</w:t>
      </w:r>
      <w:r>
        <w:t>умма субсидии составила 30 833,2</w:t>
      </w:r>
      <w:r w:rsidRPr="001E2BEB">
        <w:t xml:space="preserve"> тыс. руб. В связи с неблагоприятных погодных условий и невозможностью проведения строительных работ контракт был </w:t>
      </w:r>
      <w:r>
        <w:t>исполнен на сумму 19 191,6 тыс.рублей</w:t>
      </w:r>
      <w:r w:rsidRPr="001E2BEB">
        <w:t>, средства субсидии перенесены на 202</w:t>
      </w:r>
      <w:r>
        <w:t>3</w:t>
      </w:r>
      <w:r w:rsidRPr="001E2BEB">
        <w:t xml:space="preserve"> год.</w:t>
      </w:r>
    </w:p>
    <w:p w:rsidR="00114D95" w:rsidRPr="001E2BEB" w:rsidRDefault="00A67C2D" w:rsidP="00114D95">
      <w:pPr>
        <w:tabs>
          <w:tab w:val="left" w:pos="567"/>
        </w:tabs>
        <w:jc w:val="both"/>
        <w:rPr>
          <w:b/>
        </w:rPr>
      </w:pPr>
      <w:r w:rsidRPr="001E2BEB">
        <w:tab/>
      </w:r>
    </w:p>
    <w:p w:rsidR="00FA122C" w:rsidRPr="001E2BEB" w:rsidRDefault="00C45672" w:rsidP="002409DB">
      <w:pPr>
        <w:tabs>
          <w:tab w:val="left" w:pos="13140"/>
        </w:tabs>
        <w:jc w:val="center"/>
        <w:rPr>
          <w:b/>
        </w:rPr>
      </w:pPr>
      <w:r w:rsidRPr="001E2BEB">
        <w:rPr>
          <w:b/>
        </w:rPr>
        <w:t xml:space="preserve">Раздел 2. Исполнение расходной части бюджета за </w:t>
      </w:r>
      <w:r w:rsidR="00662719" w:rsidRPr="001E2BEB">
        <w:rPr>
          <w:b/>
        </w:rPr>
        <w:t>202</w:t>
      </w:r>
      <w:r w:rsidR="00F144C8">
        <w:rPr>
          <w:b/>
        </w:rPr>
        <w:t>2</w:t>
      </w:r>
      <w:r w:rsidRPr="001E2BEB">
        <w:rPr>
          <w:b/>
        </w:rPr>
        <w:t xml:space="preserve"> год.</w:t>
      </w:r>
    </w:p>
    <w:p w:rsidR="002409DB" w:rsidRPr="001E2BEB" w:rsidRDefault="002409DB" w:rsidP="00A3566E">
      <w:pPr>
        <w:jc w:val="right"/>
        <w:rPr>
          <w:lang w:val="en-US"/>
        </w:rPr>
      </w:pPr>
      <w:r w:rsidRPr="001E2BEB">
        <w:t>тыс. руб.</w:t>
      </w:r>
    </w:p>
    <w:tbl>
      <w:tblPr>
        <w:tblW w:w="9349" w:type="dxa"/>
        <w:tblInd w:w="91" w:type="dxa"/>
        <w:tblLayout w:type="fixed"/>
        <w:tblLook w:val="0000"/>
      </w:tblPr>
      <w:tblGrid>
        <w:gridCol w:w="868"/>
        <w:gridCol w:w="2835"/>
        <w:gridCol w:w="1320"/>
        <w:gridCol w:w="1235"/>
        <w:gridCol w:w="989"/>
        <w:gridCol w:w="1134"/>
        <w:gridCol w:w="968"/>
      </w:tblGrid>
      <w:tr w:rsidR="00FD3928" w:rsidRPr="001E2BEB" w:rsidTr="00662719">
        <w:trPr>
          <w:trHeight w:val="162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3928" w:rsidRPr="001E2BEB" w:rsidRDefault="00FD3928" w:rsidP="00CA2CF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3928" w:rsidRPr="001E2BEB" w:rsidRDefault="00FD392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928" w:rsidRPr="001E2BEB" w:rsidRDefault="00FD3928" w:rsidP="00CA2CF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Бюджет, принятый СД, с учетом внесенных изменений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3928" w:rsidRPr="001E2BEB" w:rsidRDefault="00FD3928" w:rsidP="00F144C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</w:t>
            </w:r>
            <w:r w:rsidR="00F144C8">
              <w:rPr>
                <w:sz w:val="20"/>
                <w:szCs w:val="20"/>
              </w:rPr>
              <w:t>2</w:t>
            </w:r>
            <w:r w:rsidRPr="001E2BEB">
              <w:rPr>
                <w:sz w:val="20"/>
                <w:szCs w:val="20"/>
              </w:rPr>
              <w:t>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928" w:rsidRPr="001E2BEB" w:rsidRDefault="00FD392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факта к плану </w:t>
            </w:r>
          </w:p>
          <w:p w:rsidR="00FD3928" w:rsidRPr="001E2BEB" w:rsidRDefault="00FD3928" w:rsidP="00613CD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928" w:rsidRPr="001E2BEB" w:rsidRDefault="00FD3928" w:rsidP="00F144C8">
            <w:pPr>
              <w:ind w:right="-108"/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</w:t>
            </w:r>
            <w:r w:rsidR="00F144C8">
              <w:rPr>
                <w:sz w:val="20"/>
                <w:szCs w:val="20"/>
              </w:rPr>
              <w:t>1</w:t>
            </w:r>
            <w:r w:rsidRPr="001E2BEB">
              <w:rPr>
                <w:sz w:val="20"/>
                <w:szCs w:val="20"/>
              </w:rPr>
              <w:t>г.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928" w:rsidRPr="001E2BEB" w:rsidRDefault="00FD3928" w:rsidP="00F144C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662719" w:rsidRPr="001E2BEB">
              <w:rPr>
                <w:sz w:val="20"/>
                <w:szCs w:val="20"/>
              </w:rPr>
              <w:t>202</w:t>
            </w:r>
            <w:r w:rsidR="00F144C8">
              <w:rPr>
                <w:sz w:val="20"/>
                <w:szCs w:val="20"/>
              </w:rPr>
              <w:t>2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62719" w:rsidRPr="001E2BEB">
              <w:rPr>
                <w:sz w:val="20"/>
                <w:szCs w:val="20"/>
              </w:rPr>
              <w:t>202</w:t>
            </w:r>
            <w:r w:rsidR="00F144C8">
              <w:rPr>
                <w:sz w:val="20"/>
                <w:szCs w:val="20"/>
              </w:rPr>
              <w:t>1</w:t>
            </w:r>
            <w:r w:rsidRPr="001E2BEB">
              <w:rPr>
                <w:sz w:val="20"/>
                <w:szCs w:val="20"/>
              </w:rPr>
              <w:t>г.</w:t>
            </w:r>
          </w:p>
        </w:tc>
      </w:tr>
      <w:tr w:rsidR="002A3556" w:rsidRPr="001E2BEB" w:rsidTr="00662719">
        <w:trPr>
          <w:trHeight w:val="30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68405F" w:rsidRPr="001E2BEB" w:rsidTr="00662719">
        <w:trPr>
          <w:trHeight w:val="3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05F" w:rsidRPr="001E2BEB" w:rsidRDefault="0068405F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05F" w:rsidRPr="001E2BEB" w:rsidRDefault="0068405F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right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28 634,4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right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27 340,5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515800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95,5%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405F" w:rsidRPr="0068405F" w:rsidRDefault="0068405F" w:rsidP="00515800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23 308,7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515800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117,3%</w:t>
            </w:r>
          </w:p>
        </w:tc>
      </w:tr>
      <w:tr w:rsidR="00F144C8" w:rsidRPr="001E2BEB" w:rsidTr="00662719">
        <w:trPr>
          <w:trHeight w:val="52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44C8" w:rsidRPr="001E2BEB" w:rsidRDefault="00F144C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4C8" w:rsidRPr="001E2BEB" w:rsidRDefault="00F144C8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C8" w:rsidRPr="001E2BEB" w:rsidRDefault="00F144C8" w:rsidP="00D97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C8" w:rsidRPr="001E2BEB" w:rsidRDefault="00061870" w:rsidP="00A105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2 121,6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C8" w:rsidRPr="001E2BEB" w:rsidRDefault="00061870" w:rsidP="00951B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4C8" w:rsidRPr="006E2389" w:rsidRDefault="00F144C8" w:rsidP="009D63CD">
            <w:pPr>
              <w:jc w:val="right"/>
              <w:rPr>
                <w:sz w:val="20"/>
                <w:szCs w:val="20"/>
              </w:rPr>
            </w:pPr>
            <w:r w:rsidRPr="006E2389">
              <w:rPr>
                <w:sz w:val="20"/>
                <w:szCs w:val="20"/>
              </w:rPr>
              <w:t>2 390,5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C8" w:rsidRPr="006E2389" w:rsidRDefault="006E2389" w:rsidP="00951B08">
            <w:pPr>
              <w:jc w:val="right"/>
              <w:rPr>
                <w:sz w:val="20"/>
                <w:szCs w:val="20"/>
              </w:rPr>
            </w:pPr>
            <w:r w:rsidRPr="006E2389">
              <w:rPr>
                <w:sz w:val="20"/>
                <w:szCs w:val="20"/>
              </w:rPr>
              <w:t>88,8%</w:t>
            </w:r>
          </w:p>
        </w:tc>
      </w:tr>
      <w:tr w:rsidR="00F144C8" w:rsidRPr="001E2BEB" w:rsidTr="00662719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44C8" w:rsidRPr="001E2BEB" w:rsidRDefault="00F144C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44C8" w:rsidRPr="001E2BEB" w:rsidRDefault="00F144C8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C8" w:rsidRPr="001E2BEB" w:rsidRDefault="00061870" w:rsidP="00A105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69 986,4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C8" w:rsidRPr="001E2BEB" w:rsidRDefault="00061870" w:rsidP="006840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39 725,</w:t>
            </w:r>
            <w:r w:rsidR="0068405F">
              <w:rPr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C8" w:rsidRPr="001E2BEB" w:rsidRDefault="00061870" w:rsidP="00951B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4C8" w:rsidRPr="006E2389" w:rsidRDefault="00F144C8" w:rsidP="009D63CD">
            <w:pPr>
              <w:jc w:val="right"/>
              <w:rPr>
                <w:sz w:val="20"/>
                <w:szCs w:val="20"/>
              </w:rPr>
            </w:pPr>
            <w:r w:rsidRPr="006E2389">
              <w:rPr>
                <w:sz w:val="20"/>
                <w:szCs w:val="20"/>
              </w:rPr>
              <w:t>16 087,2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C8" w:rsidRPr="006E2389" w:rsidRDefault="006E2389" w:rsidP="001825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246,9 %</w:t>
            </w:r>
          </w:p>
        </w:tc>
      </w:tr>
      <w:tr w:rsidR="0068405F" w:rsidRPr="001E2BEB" w:rsidTr="00662719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05F" w:rsidRPr="001E2BEB" w:rsidRDefault="0068405F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05F" w:rsidRPr="001E2BEB" w:rsidRDefault="0068405F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515800">
            <w:pPr>
              <w:jc w:val="right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208 939,4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515800">
            <w:pPr>
              <w:jc w:val="right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199 237,5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515800">
            <w:pPr>
              <w:jc w:val="right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95,4%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405F" w:rsidRPr="0068405F" w:rsidRDefault="0068405F" w:rsidP="00515800">
            <w:pPr>
              <w:jc w:val="right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220 801,2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515800">
            <w:pPr>
              <w:jc w:val="right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90,2 %</w:t>
            </w:r>
          </w:p>
        </w:tc>
      </w:tr>
      <w:tr w:rsidR="0068405F" w:rsidRPr="001E2BEB" w:rsidTr="00662719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05F" w:rsidRPr="001E2BEB" w:rsidRDefault="0068405F" w:rsidP="00515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05F" w:rsidRPr="001E2BEB" w:rsidRDefault="0068405F" w:rsidP="00515800">
            <w:pPr>
              <w:rPr>
                <w:sz w:val="20"/>
                <w:szCs w:val="20"/>
              </w:rPr>
            </w:pPr>
            <w:r w:rsidRPr="009D2A19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Default="0068405F" w:rsidP="00515800">
            <w:pPr>
              <w:jc w:val="right"/>
              <w:rPr>
                <w:sz w:val="20"/>
                <w:szCs w:val="20"/>
              </w:rPr>
            </w:pPr>
            <w:r w:rsidRPr="009D2A19">
              <w:rPr>
                <w:sz w:val="20"/>
                <w:szCs w:val="20"/>
              </w:rPr>
              <w:t>2 023,7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Default="0068405F" w:rsidP="00515800">
            <w:pPr>
              <w:jc w:val="right"/>
              <w:rPr>
                <w:sz w:val="20"/>
                <w:szCs w:val="20"/>
              </w:rPr>
            </w:pPr>
            <w:r w:rsidRPr="009D2A19">
              <w:rPr>
                <w:sz w:val="20"/>
                <w:szCs w:val="20"/>
              </w:rPr>
              <w:t>2 023,7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Default="0068405F" w:rsidP="005158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405F" w:rsidRPr="006E2389" w:rsidRDefault="0068405F" w:rsidP="005158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Default="0068405F" w:rsidP="005158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8405F" w:rsidRPr="001E2BEB" w:rsidTr="00662719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05F" w:rsidRPr="001E2BEB" w:rsidRDefault="0068405F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lastRenderedPageBreak/>
              <w:t>0700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05F" w:rsidRPr="001E2BEB" w:rsidRDefault="0068405F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1E2BEB" w:rsidRDefault="0068405F" w:rsidP="00A105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1E2BEB" w:rsidRDefault="0068405F" w:rsidP="00A105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1E2BEB" w:rsidRDefault="0068405F" w:rsidP="00E528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405F" w:rsidRPr="006E2389" w:rsidRDefault="0068405F" w:rsidP="009D63CD">
            <w:pPr>
              <w:jc w:val="right"/>
              <w:rPr>
                <w:sz w:val="20"/>
                <w:szCs w:val="20"/>
              </w:rPr>
            </w:pPr>
            <w:r w:rsidRPr="006E2389">
              <w:rPr>
                <w:sz w:val="20"/>
                <w:szCs w:val="20"/>
              </w:rPr>
              <w:t>495,6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E2389" w:rsidRDefault="0068405F" w:rsidP="003D6C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94,6 %</w:t>
            </w:r>
          </w:p>
        </w:tc>
      </w:tr>
      <w:tr w:rsidR="0068405F" w:rsidRPr="001E2BEB" w:rsidTr="00662719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05F" w:rsidRPr="001E2BEB" w:rsidRDefault="0068405F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05F" w:rsidRPr="001E2BEB" w:rsidRDefault="0068405F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1E2BEB" w:rsidRDefault="0068405F" w:rsidP="00A105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46 259,5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1E2BEB" w:rsidRDefault="0068405F" w:rsidP="00A105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44 563,1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1E2BEB" w:rsidRDefault="0068405F" w:rsidP="00951B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405F" w:rsidRPr="001E2BEB" w:rsidRDefault="0068405F" w:rsidP="009D63CD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48 456,1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1E2BEB" w:rsidRDefault="0068405F" w:rsidP="00951B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92,0%</w:t>
            </w:r>
          </w:p>
        </w:tc>
      </w:tr>
      <w:tr w:rsidR="0068405F" w:rsidRPr="001E2BEB" w:rsidTr="00662719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05F" w:rsidRPr="001E2BEB" w:rsidRDefault="0068405F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05F" w:rsidRPr="001E2BEB" w:rsidRDefault="0068405F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1E2BEB" w:rsidRDefault="0068405F" w:rsidP="00A105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4 428,7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1E2BEB" w:rsidRDefault="0068405F" w:rsidP="00A105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4 428,7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1E2BEB" w:rsidRDefault="0068405F" w:rsidP="00F214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405F" w:rsidRPr="001E2BEB" w:rsidRDefault="0068405F" w:rsidP="009D63CD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2 810,3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1E2BEB" w:rsidRDefault="0068405F" w:rsidP="00487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157,6%</w:t>
            </w:r>
          </w:p>
        </w:tc>
      </w:tr>
      <w:tr w:rsidR="0068405F" w:rsidRPr="001E2BEB" w:rsidTr="00662719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05F" w:rsidRPr="001E2BEB" w:rsidRDefault="0068405F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05F" w:rsidRPr="001E2BEB" w:rsidRDefault="0068405F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1E2BEB" w:rsidRDefault="0068405F" w:rsidP="00A105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1E2BEB" w:rsidRDefault="0068405F" w:rsidP="00A105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1E2BEB" w:rsidRDefault="0068405F" w:rsidP="00487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405F" w:rsidRPr="001E2BEB" w:rsidRDefault="0068405F" w:rsidP="009D63CD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686,6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1E2BEB" w:rsidRDefault="0068405F" w:rsidP="00487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111,2 %</w:t>
            </w:r>
          </w:p>
        </w:tc>
      </w:tr>
      <w:tr w:rsidR="0068405F" w:rsidRPr="001E2BEB" w:rsidTr="00662719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05F" w:rsidRPr="001E2BEB" w:rsidRDefault="0068405F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05F" w:rsidRPr="001E2BEB" w:rsidRDefault="0068405F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1E2BEB" w:rsidRDefault="0068405F" w:rsidP="00951B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2 717,3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1E2BEB" w:rsidRDefault="0068405F" w:rsidP="00A105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2 512,3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1E2BEB" w:rsidRDefault="0068405F" w:rsidP="00487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405F" w:rsidRPr="001E2BEB" w:rsidRDefault="0068405F" w:rsidP="009D63CD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2 323,0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1E2BEB" w:rsidRDefault="0068405F" w:rsidP="003D6C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108,1%</w:t>
            </w:r>
          </w:p>
        </w:tc>
      </w:tr>
      <w:tr w:rsidR="0068405F" w:rsidRPr="001E2BEB" w:rsidTr="00662719">
        <w:trPr>
          <w:trHeight w:val="52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05F" w:rsidRPr="001E2BEB" w:rsidRDefault="0068405F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05F" w:rsidRPr="001E2BEB" w:rsidRDefault="0068405F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1E2BEB" w:rsidRDefault="006840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1E2BEB" w:rsidRDefault="006840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1E2BEB" w:rsidRDefault="0068405F" w:rsidP="008162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405F" w:rsidRPr="001E2BEB" w:rsidRDefault="0068405F" w:rsidP="009D63CD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164,9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1E2BEB" w:rsidRDefault="006840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</w:tr>
      <w:tr w:rsidR="0068405F" w:rsidRPr="001E2BEB" w:rsidTr="00662719">
        <w:trPr>
          <w:trHeight w:val="37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05F" w:rsidRPr="001E2BEB" w:rsidRDefault="0068405F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05F" w:rsidRPr="001E2BEB" w:rsidRDefault="0068405F" w:rsidP="008C7339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5F" w:rsidRPr="00061870" w:rsidRDefault="0068405F" w:rsidP="00D422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367 179,1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5F" w:rsidRPr="001E2BEB" w:rsidRDefault="0068405F" w:rsidP="00D422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323 298,1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5F" w:rsidRPr="001E2BEB" w:rsidRDefault="0068405F" w:rsidP="004877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05F" w:rsidRPr="001E2BEB" w:rsidRDefault="0068405F" w:rsidP="009D63CD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317 524,1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5F" w:rsidRPr="001E2BEB" w:rsidRDefault="0068405F" w:rsidP="004877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101,8%</w:t>
            </w:r>
          </w:p>
        </w:tc>
      </w:tr>
    </w:tbl>
    <w:p w:rsidR="00B6253C" w:rsidRPr="001E2BEB" w:rsidRDefault="00B6253C" w:rsidP="006E2389">
      <w:pPr>
        <w:tabs>
          <w:tab w:val="left" w:pos="13140"/>
        </w:tabs>
        <w:ind w:firstLine="708"/>
        <w:jc w:val="both"/>
      </w:pPr>
      <w:r w:rsidRPr="001E2BEB">
        <w:t>Расходы</w:t>
      </w:r>
      <w:r w:rsidR="009C702B" w:rsidRPr="001E2BEB">
        <w:t xml:space="preserve"> </w:t>
      </w:r>
      <w:r w:rsidRPr="001E2BEB">
        <w:t>бюджета</w:t>
      </w:r>
      <w:r w:rsidR="009C702B" w:rsidRPr="001E2BEB">
        <w:t xml:space="preserve"> </w:t>
      </w:r>
      <w:r w:rsidRPr="001E2BEB">
        <w:t xml:space="preserve">МО </w:t>
      </w:r>
      <w:r w:rsidR="005220AD" w:rsidRPr="001E2BEB">
        <w:t>«</w:t>
      </w:r>
      <w:r w:rsidRPr="001E2BEB">
        <w:t>Кировск</w:t>
      </w:r>
      <w:r w:rsidR="005220AD" w:rsidRPr="001E2BEB">
        <w:t>»</w:t>
      </w:r>
      <w:r w:rsidRPr="001E2BEB">
        <w:t xml:space="preserve"> на </w:t>
      </w:r>
      <w:r w:rsidR="00662719" w:rsidRPr="001E2BEB">
        <w:t>202</w:t>
      </w:r>
      <w:r w:rsidR="006E2389">
        <w:t>2</w:t>
      </w:r>
      <w:r w:rsidRPr="001E2BEB">
        <w:t xml:space="preserve"> год определены в сумме </w:t>
      </w:r>
      <w:r w:rsidR="006E2389">
        <w:t>367 179,1</w:t>
      </w:r>
      <w:r w:rsidR="00316440" w:rsidRPr="001E2BEB">
        <w:t xml:space="preserve"> </w:t>
      </w:r>
      <w:r w:rsidRPr="001E2BEB">
        <w:t>тыс.</w:t>
      </w:r>
      <w:r w:rsidR="001F7C37" w:rsidRPr="001E2BEB">
        <w:t xml:space="preserve"> </w:t>
      </w:r>
      <w:r w:rsidRPr="001E2BEB">
        <w:t>руб.</w:t>
      </w:r>
      <w:r w:rsidR="000B37B4" w:rsidRPr="001E2BEB">
        <w:t>,</w:t>
      </w:r>
      <w:r w:rsidR="009C702B" w:rsidRPr="001E2BEB">
        <w:t xml:space="preserve"> </w:t>
      </w:r>
      <w:r w:rsidR="00002E3B" w:rsidRPr="001E2BEB">
        <w:t>и</w:t>
      </w:r>
      <w:r w:rsidRPr="001E2BEB">
        <w:t>сполнены в сумме</w:t>
      </w:r>
      <w:r w:rsidR="009C702B" w:rsidRPr="001E2BEB">
        <w:t xml:space="preserve"> </w:t>
      </w:r>
      <w:r w:rsidR="006E2389">
        <w:t>323 298,1</w:t>
      </w:r>
      <w:r w:rsidR="000B37B4" w:rsidRPr="001E2BEB">
        <w:rPr>
          <w:b/>
          <w:bCs/>
        </w:rPr>
        <w:t xml:space="preserve"> </w:t>
      </w:r>
      <w:r w:rsidRPr="001E2BEB">
        <w:t>тыс.</w:t>
      </w:r>
      <w:r w:rsidR="001F7C37" w:rsidRPr="001E2BEB">
        <w:t xml:space="preserve"> </w:t>
      </w:r>
      <w:r w:rsidRPr="001E2BEB">
        <w:t xml:space="preserve">руб., или </w:t>
      </w:r>
      <w:r w:rsidR="006E2389">
        <w:t>88,0</w:t>
      </w:r>
      <w:r w:rsidRPr="001E2BEB">
        <w:t>%</w:t>
      </w:r>
      <w:r w:rsidR="000B37B4" w:rsidRPr="001E2BEB">
        <w:t xml:space="preserve"> к плану,</w:t>
      </w:r>
      <w:r w:rsidRPr="001E2BEB">
        <w:t xml:space="preserve"> не исполнено на </w:t>
      </w:r>
      <w:r w:rsidR="006E2389">
        <w:t>43 881,0</w:t>
      </w:r>
      <w:r w:rsidR="000B37B4" w:rsidRPr="001E2BEB">
        <w:t xml:space="preserve"> </w:t>
      </w:r>
      <w:r w:rsidRPr="001E2BEB">
        <w:t>тыс.</w:t>
      </w:r>
      <w:r w:rsidR="001F7C37" w:rsidRPr="001E2BEB">
        <w:t xml:space="preserve"> </w:t>
      </w:r>
      <w:r w:rsidRPr="001E2BEB">
        <w:t>руб. Основная доля в произведенных расходах приходится на раздел 0</w:t>
      </w:r>
      <w:r w:rsidR="00101D9F" w:rsidRPr="001E2BEB">
        <w:t>5</w:t>
      </w:r>
      <w:r w:rsidRPr="001E2BEB">
        <w:t>00 «</w:t>
      </w:r>
      <w:r w:rsidR="00101D9F" w:rsidRPr="001E2BEB">
        <w:t>Жилищно-коммунальное хозяйство</w:t>
      </w:r>
      <w:r w:rsidRPr="001E2BEB">
        <w:t xml:space="preserve">» </w:t>
      </w:r>
      <w:r w:rsidR="004877A1" w:rsidRPr="001E2BEB">
        <w:t>6</w:t>
      </w:r>
      <w:r w:rsidR="006E2389">
        <w:t>0</w:t>
      </w:r>
      <w:r w:rsidR="00A95278" w:rsidRPr="001E2BEB">
        <w:t>,</w:t>
      </w:r>
      <w:r w:rsidR="004877A1" w:rsidRPr="001E2BEB">
        <w:t>5</w:t>
      </w:r>
      <w:r w:rsidR="0027537A" w:rsidRPr="001E2BEB">
        <w:t>%</w:t>
      </w:r>
      <w:r w:rsidRPr="001E2BEB">
        <w:t xml:space="preserve">. </w:t>
      </w:r>
    </w:p>
    <w:p w:rsidR="001778C7" w:rsidRPr="001E2BEB" w:rsidRDefault="001778C7" w:rsidP="00B47E38">
      <w:pPr>
        <w:tabs>
          <w:tab w:val="left" w:pos="13140"/>
        </w:tabs>
        <w:jc w:val="center"/>
        <w:outlineLvl w:val="0"/>
        <w:rPr>
          <w:b/>
          <w:bCs/>
        </w:rPr>
      </w:pPr>
    </w:p>
    <w:p w:rsidR="00B6253C" w:rsidRPr="001E2BEB" w:rsidRDefault="00B6253C" w:rsidP="00B47E38">
      <w:pPr>
        <w:tabs>
          <w:tab w:val="left" w:pos="13140"/>
        </w:tabs>
        <w:jc w:val="center"/>
        <w:outlineLvl w:val="0"/>
        <w:rPr>
          <w:b/>
          <w:bCs/>
        </w:rPr>
      </w:pPr>
      <w:r w:rsidRPr="001E2BEB">
        <w:rPr>
          <w:b/>
          <w:bCs/>
        </w:rPr>
        <w:t>Раздел</w:t>
      </w:r>
      <w:r w:rsidRPr="001E2BEB">
        <w:rPr>
          <w:b/>
        </w:rPr>
        <w:t xml:space="preserve"> 2.1</w:t>
      </w:r>
      <w:r w:rsidRPr="001E2BEB">
        <w:rPr>
          <w:b/>
          <w:bCs/>
        </w:rPr>
        <w:t>. Общегосударственные вопросы</w:t>
      </w:r>
    </w:p>
    <w:p w:rsidR="00FC706F" w:rsidRPr="001E2BEB" w:rsidRDefault="008947D6" w:rsidP="00A67C2D">
      <w:pPr>
        <w:tabs>
          <w:tab w:val="left" w:pos="13140"/>
        </w:tabs>
        <w:jc w:val="right"/>
        <w:outlineLvl w:val="0"/>
        <w:rPr>
          <w:bCs/>
        </w:rPr>
      </w:pPr>
      <w:r w:rsidRPr="001E2BEB">
        <w:rPr>
          <w:bCs/>
        </w:rPr>
        <w:t>тыс. руб.</w:t>
      </w:r>
      <w:r w:rsidR="0029551B" w:rsidRPr="001E2BEB">
        <w:rPr>
          <w:bCs/>
        </w:rPr>
        <w:t xml:space="preserve"> 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0"/>
        <w:gridCol w:w="2693"/>
        <w:gridCol w:w="1219"/>
        <w:gridCol w:w="1049"/>
        <w:gridCol w:w="1295"/>
        <w:gridCol w:w="973"/>
        <w:gridCol w:w="1134"/>
      </w:tblGrid>
      <w:tr w:rsidR="00FD3928" w:rsidRPr="001E2BEB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center"/>
          </w:tcPr>
          <w:p w:rsidR="00FD3928" w:rsidRPr="001E2BEB" w:rsidRDefault="00FD3928" w:rsidP="00FD392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D3928" w:rsidRPr="001E2BEB" w:rsidRDefault="00FD3928" w:rsidP="00FD392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FD3928" w:rsidRPr="001E2BEB" w:rsidRDefault="00530646" w:rsidP="006C207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План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FD3928" w:rsidRPr="001E2BEB" w:rsidRDefault="00FD3928" w:rsidP="006E238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</w:t>
            </w:r>
            <w:r w:rsidR="006E2389">
              <w:rPr>
                <w:sz w:val="20"/>
                <w:szCs w:val="20"/>
              </w:rPr>
              <w:t>2</w:t>
            </w:r>
            <w:r w:rsidRPr="001E2BEB">
              <w:rPr>
                <w:sz w:val="20"/>
                <w:szCs w:val="20"/>
              </w:rPr>
              <w:t>г.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D3928" w:rsidRPr="001E2BEB" w:rsidRDefault="00FD3928" w:rsidP="00FD392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факта к плану</w:t>
            </w:r>
          </w:p>
          <w:p w:rsidR="00FD3928" w:rsidRPr="001E2BEB" w:rsidRDefault="00FD3928" w:rsidP="00FD392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года</w:t>
            </w:r>
          </w:p>
        </w:tc>
        <w:tc>
          <w:tcPr>
            <w:tcW w:w="973" w:type="dxa"/>
            <w:vAlign w:val="center"/>
          </w:tcPr>
          <w:p w:rsidR="00FD3928" w:rsidRPr="001E2BEB" w:rsidRDefault="00FD3928" w:rsidP="006E238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</w:t>
            </w:r>
            <w:r w:rsidR="006E2389">
              <w:rPr>
                <w:sz w:val="20"/>
                <w:szCs w:val="20"/>
              </w:rPr>
              <w:t>1</w:t>
            </w:r>
            <w:r w:rsidRPr="001E2BEB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928" w:rsidRPr="001E2BEB" w:rsidRDefault="00FD3928" w:rsidP="006E238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662719" w:rsidRPr="001E2BEB">
              <w:rPr>
                <w:sz w:val="20"/>
                <w:szCs w:val="20"/>
              </w:rPr>
              <w:t>202</w:t>
            </w:r>
            <w:r w:rsidR="006E2389">
              <w:rPr>
                <w:sz w:val="20"/>
                <w:szCs w:val="20"/>
              </w:rPr>
              <w:t>2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62719" w:rsidRPr="001E2BEB">
              <w:rPr>
                <w:sz w:val="20"/>
                <w:szCs w:val="20"/>
              </w:rPr>
              <w:t>202</w:t>
            </w:r>
            <w:r w:rsidR="006E2389">
              <w:rPr>
                <w:sz w:val="20"/>
                <w:szCs w:val="20"/>
              </w:rPr>
              <w:t>1</w:t>
            </w:r>
          </w:p>
        </w:tc>
      </w:tr>
      <w:tr w:rsidR="002A3556" w:rsidRPr="001E2BEB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973" w:type="dxa"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68405F" w:rsidRPr="001E2BEB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68405F" w:rsidRPr="001E2BEB" w:rsidRDefault="0068405F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8405F" w:rsidRPr="001E2BEB" w:rsidRDefault="0068405F" w:rsidP="001D0812">
            <w:pPr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68405F" w:rsidRPr="0068405F" w:rsidRDefault="0068405F" w:rsidP="00515800">
            <w:pPr>
              <w:jc w:val="center"/>
              <w:rPr>
                <w:b/>
                <w:sz w:val="20"/>
                <w:szCs w:val="20"/>
              </w:rPr>
            </w:pPr>
            <w:r w:rsidRPr="0068405F">
              <w:rPr>
                <w:b/>
                <w:sz w:val="20"/>
                <w:szCs w:val="20"/>
              </w:rPr>
              <w:t>28 634,4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68405F" w:rsidRPr="0068405F" w:rsidRDefault="0068405F" w:rsidP="00515800">
            <w:pPr>
              <w:jc w:val="center"/>
              <w:rPr>
                <w:b/>
                <w:sz w:val="20"/>
                <w:szCs w:val="20"/>
              </w:rPr>
            </w:pPr>
            <w:r w:rsidRPr="0068405F">
              <w:rPr>
                <w:b/>
                <w:sz w:val="20"/>
                <w:szCs w:val="20"/>
              </w:rPr>
              <w:t>27 340,5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68405F" w:rsidRPr="0068405F" w:rsidRDefault="0068405F" w:rsidP="00515800">
            <w:pPr>
              <w:jc w:val="center"/>
              <w:rPr>
                <w:b/>
                <w:sz w:val="20"/>
                <w:szCs w:val="20"/>
              </w:rPr>
            </w:pPr>
            <w:r w:rsidRPr="0068405F">
              <w:rPr>
                <w:b/>
                <w:sz w:val="20"/>
                <w:szCs w:val="20"/>
              </w:rPr>
              <w:t>95,5%</w:t>
            </w:r>
          </w:p>
        </w:tc>
        <w:tc>
          <w:tcPr>
            <w:tcW w:w="973" w:type="dxa"/>
            <w:vAlign w:val="bottom"/>
          </w:tcPr>
          <w:p w:rsidR="0068405F" w:rsidRPr="0068405F" w:rsidRDefault="0068405F" w:rsidP="00515800">
            <w:pPr>
              <w:jc w:val="center"/>
              <w:rPr>
                <w:b/>
                <w:sz w:val="20"/>
                <w:szCs w:val="20"/>
              </w:rPr>
            </w:pPr>
            <w:r w:rsidRPr="0068405F">
              <w:rPr>
                <w:b/>
                <w:sz w:val="20"/>
                <w:szCs w:val="20"/>
              </w:rPr>
              <w:t>23 308,7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405F" w:rsidRPr="0068405F" w:rsidRDefault="0068405F" w:rsidP="00515800">
            <w:pPr>
              <w:jc w:val="center"/>
              <w:rPr>
                <w:b/>
                <w:sz w:val="20"/>
                <w:szCs w:val="20"/>
              </w:rPr>
            </w:pPr>
            <w:r w:rsidRPr="0068405F">
              <w:rPr>
                <w:b/>
                <w:sz w:val="20"/>
                <w:szCs w:val="20"/>
              </w:rPr>
              <w:t>117,3%</w:t>
            </w:r>
          </w:p>
        </w:tc>
      </w:tr>
      <w:tr w:rsidR="006E2389" w:rsidRPr="001E2BEB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6E2389" w:rsidRPr="001E2BEB" w:rsidRDefault="006E238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0102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E2389" w:rsidRPr="001E2BEB" w:rsidRDefault="006E2389" w:rsidP="001D0812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6E2389" w:rsidRPr="001E2BEB" w:rsidRDefault="0080511D" w:rsidP="003D6C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2 276,9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6E2389" w:rsidRPr="001E2BEB" w:rsidRDefault="0080511D" w:rsidP="008C73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2 243,0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6E2389" w:rsidRPr="001E2BEB" w:rsidRDefault="0080511D" w:rsidP="00A670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98,5 %</w:t>
            </w:r>
          </w:p>
        </w:tc>
        <w:tc>
          <w:tcPr>
            <w:tcW w:w="973" w:type="dxa"/>
            <w:vAlign w:val="bottom"/>
          </w:tcPr>
          <w:p w:rsidR="006E2389" w:rsidRPr="001E2BEB" w:rsidRDefault="006E2389" w:rsidP="006D2B3E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2 247,2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389" w:rsidRPr="001E2BEB" w:rsidRDefault="00083A83" w:rsidP="00A670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99,8 %</w:t>
            </w:r>
          </w:p>
        </w:tc>
      </w:tr>
      <w:tr w:rsidR="006E2389" w:rsidRPr="001E2BEB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6E2389" w:rsidRPr="001E2BEB" w:rsidRDefault="006E238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0103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E2389" w:rsidRPr="001E2BEB" w:rsidRDefault="006E2389" w:rsidP="001D0812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6E2389" w:rsidRPr="001E2BEB" w:rsidRDefault="0080511D" w:rsidP="003D6C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1 836,2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80511D" w:rsidRPr="001E2BEB" w:rsidRDefault="0080511D" w:rsidP="008051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1 823,1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6E2389" w:rsidRPr="001E2BEB" w:rsidRDefault="0080511D" w:rsidP="00A670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99,3%</w:t>
            </w:r>
          </w:p>
        </w:tc>
        <w:tc>
          <w:tcPr>
            <w:tcW w:w="973" w:type="dxa"/>
            <w:vAlign w:val="bottom"/>
          </w:tcPr>
          <w:p w:rsidR="006E2389" w:rsidRPr="001E2BEB" w:rsidRDefault="006E2389" w:rsidP="006D2B3E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1 352,1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389" w:rsidRPr="001E2BEB" w:rsidRDefault="00083A83" w:rsidP="00A670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134,8 %</w:t>
            </w:r>
          </w:p>
        </w:tc>
      </w:tr>
      <w:tr w:rsidR="006E2389" w:rsidRPr="001E2BEB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6E2389" w:rsidRPr="001E2BEB" w:rsidRDefault="006E238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0104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E2389" w:rsidRPr="001E2BEB" w:rsidRDefault="006E2389" w:rsidP="001D0812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6E2389" w:rsidRPr="001E2BEB" w:rsidRDefault="0080511D" w:rsidP="003D6C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22 364,5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6E2389" w:rsidRPr="001E2BEB" w:rsidRDefault="0080511D" w:rsidP="003D6C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21 848,7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6E2389" w:rsidRPr="001E2BEB" w:rsidRDefault="0080511D" w:rsidP="00A670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97,7 % </w:t>
            </w:r>
          </w:p>
        </w:tc>
        <w:tc>
          <w:tcPr>
            <w:tcW w:w="973" w:type="dxa"/>
            <w:vAlign w:val="bottom"/>
          </w:tcPr>
          <w:p w:rsidR="006E2389" w:rsidRPr="001E2BEB" w:rsidRDefault="006E2389" w:rsidP="006D2B3E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18 206,9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389" w:rsidRPr="001E2BEB" w:rsidRDefault="00083A83" w:rsidP="00A670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120,0%</w:t>
            </w:r>
          </w:p>
        </w:tc>
      </w:tr>
      <w:tr w:rsidR="006E2389" w:rsidRPr="001E2BEB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6E2389" w:rsidRPr="001E2BEB" w:rsidRDefault="006E2389" w:rsidP="0080511D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010</w:t>
            </w:r>
            <w:r w:rsidR="0080511D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E2389" w:rsidRPr="001E2BEB" w:rsidRDefault="0080511D" w:rsidP="00AF4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6E2389" w:rsidRPr="001E2BEB" w:rsidRDefault="0080511D" w:rsidP="008C73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6E2389" w:rsidRPr="001E2BEB" w:rsidRDefault="0080511D" w:rsidP="001D0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6E2389" w:rsidRPr="001E2BEB" w:rsidRDefault="0080511D" w:rsidP="00D678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973" w:type="dxa"/>
            <w:vAlign w:val="bottom"/>
          </w:tcPr>
          <w:p w:rsidR="006E2389" w:rsidRPr="001E2BEB" w:rsidRDefault="006E2389" w:rsidP="006D2B3E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389" w:rsidRPr="001E2BEB" w:rsidRDefault="00083A83" w:rsidP="00D678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389" w:rsidRPr="001E2BEB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6E2389" w:rsidRPr="001E2BEB" w:rsidRDefault="006E238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0111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E2389" w:rsidRPr="001E2BEB" w:rsidRDefault="006E2389" w:rsidP="001D0812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6E2389" w:rsidRPr="001E2BEB" w:rsidRDefault="0080511D" w:rsidP="00AF4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294,9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6E2389" w:rsidRPr="001E2BEB" w:rsidRDefault="0080511D" w:rsidP="001D0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6E2389" w:rsidRPr="001E2BEB" w:rsidRDefault="0080511D" w:rsidP="001D0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vAlign w:val="bottom"/>
          </w:tcPr>
          <w:p w:rsidR="006E2389" w:rsidRPr="001E2BEB" w:rsidRDefault="006E2389" w:rsidP="006D2B3E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389" w:rsidRPr="001E2BEB" w:rsidRDefault="00083A83" w:rsidP="001D0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389" w:rsidRPr="001E2BEB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6E2389" w:rsidRPr="001E2BEB" w:rsidRDefault="006E238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0113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E2389" w:rsidRPr="001E2BEB" w:rsidRDefault="006E2389" w:rsidP="001D0812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6E2389" w:rsidRPr="001E2BEB" w:rsidRDefault="0080511D" w:rsidP="008C73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1 311,7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6E2389" w:rsidRPr="001E2BEB" w:rsidRDefault="0080511D" w:rsidP="008C73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875,6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6E2389" w:rsidRPr="001E2BEB" w:rsidRDefault="0080511D" w:rsidP="00A670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66,8%</w:t>
            </w:r>
          </w:p>
        </w:tc>
        <w:tc>
          <w:tcPr>
            <w:tcW w:w="973" w:type="dxa"/>
            <w:vAlign w:val="bottom"/>
          </w:tcPr>
          <w:p w:rsidR="006E2389" w:rsidRPr="001E2BEB" w:rsidRDefault="006E2389" w:rsidP="006D2B3E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1 502,5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389" w:rsidRPr="001E2BEB" w:rsidRDefault="00083A83" w:rsidP="00A670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58,3%</w:t>
            </w:r>
          </w:p>
        </w:tc>
      </w:tr>
    </w:tbl>
    <w:p w:rsidR="00B6253C" w:rsidRPr="001E2BEB" w:rsidRDefault="00B6253C" w:rsidP="00B47E38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0102 </w:t>
      </w:r>
      <w:r w:rsidRPr="001E2BEB">
        <w:rPr>
          <w:shd w:val="clear" w:color="auto" w:fill="FFFFFF"/>
        </w:rPr>
        <w:t>«Ф</w:t>
      </w:r>
      <w:r w:rsidR="00E0136A" w:rsidRPr="001E2BEB">
        <w:rPr>
          <w:shd w:val="clear" w:color="auto" w:fill="FFFFFF"/>
        </w:rPr>
        <w:t>у</w:t>
      </w:r>
      <w:r w:rsidRPr="001E2BEB">
        <w:rPr>
          <w:shd w:val="clear" w:color="auto" w:fill="FFFFFF"/>
        </w:rPr>
        <w:t xml:space="preserve">нкционирование высшего должностного лица </w:t>
      </w:r>
      <w:r w:rsidR="006C3E26" w:rsidRPr="001E2BEB">
        <w:rPr>
          <w:shd w:val="clear" w:color="auto" w:fill="FFFFFF"/>
        </w:rPr>
        <w:t>субъекта Российской Федерации и муниципального образования</w:t>
      </w:r>
      <w:r w:rsidRPr="001E2BEB">
        <w:rPr>
          <w:shd w:val="clear" w:color="auto" w:fill="FFFFFF"/>
        </w:rPr>
        <w:t>»</w:t>
      </w:r>
      <w:r w:rsidRPr="001E2BEB">
        <w:t xml:space="preserve"> </w:t>
      </w:r>
      <w:r w:rsidR="009C702B" w:rsidRPr="001E2BEB">
        <w:t xml:space="preserve">на </w:t>
      </w:r>
      <w:r w:rsidR="00662719" w:rsidRPr="001E2BEB">
        <w:t>202</w:t>
      </w:r>
      <w:r w:rsidR="00083A83">
        <w:t>2</w:t>
      </w:r>
      <w:r w:rsidR="00FC706F" w:rsidRPr="001E2BEB">
        <w:t xml:space="preserve"> год</w:t>
      </w:r>
      <w:r w:rsidR="009C702B" w:rsidRPr="001E2BEB">
        <w:t xml:space="preserve"> </w:t>
      </w:r>
      <w:r w:rsidR="00E63F51" w:rsidRPr="001E2BEB">
        <w:t xml:space="preserve">запланированы в размере </w:t>
      </w:r>
      <w:r w:rsidR="00083A83" w:rsidRPr="00083A83">
        <w:t xml:space="preserve">2 276,9 </w:t>
      </w:r>
      <w:r w:rsidR="009C702B" w:rsidRPr="001E2BEB">
        <w:t>тыс. руб.</w:t>
      </w:r>
      <w:r w:rsidR="00E63F51" w:rsidRPr="001E2BEB">
        <w:t xml:space="preserve"> исполнены на</w:t>
      </w:r>
      <w:r w:rsidR="009C702B" w:rsidRPr="001E2BEB">
        <w:t xml:space="preserve"> </w:t>
      </w:r>
      <w:r w:rsidR="00083A83">
        <w:t>98,5</w:t>
      </w:r>
      <w:r w:rsidR="006C2075" w:rsidRPr="001E2BEB">
        <w:t>%</w:t>
      </w:r>
      <w:r w:rsidR="008472E4" w:rsidRPr="001E2BEB">
        <w:t>.</w:t>
      </w:r>
    </w:p>
    <w:p w:rsidR="00B6253C" w:rsidRPr="001E2BEB" w:rsidRDefault="00B6253C" w:rsidP="00B47E38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0103 </w:t>
      </w:r>
      <w:r w:rsidRPr="001E2BEB">
        <w:t>«</w:t>
      </w:r>
      <w:r w:rsidR="006C3E26" w:rsidRPr="001E2BEB"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1E2BEB">
        <w:t xml:space="preserve">» </w:t>
      </w:r>
      <w:r w:rsidR="00FC706F" w:rsidRPr="001E2BEB">
        <w:lastRenderedPageBreak/>
        <w:t xml:space="preserve">на </w:t>
      </w:r>
      <w:r w:rsidR="00662719" w:rsidRPr="001E2BEB">
        <w:t>202</w:t>
      </w:r>
      <w:r w:rsidR="00083A83">
        <w:t>2</w:t>
      </w:r>
      <w:r w:rsidR="00FC706F" w:rsidRPr="001E2BEB">
        <w:t xml:space="preserve"> год </w:t>
      </w:r>
      <w:r w:rsidR="001D0812" w:rsidRPr="001E2BEB">
        <w:t xml:space="preserve">в размере </w:t>
      </w:r>
      <w:r w:rsidR="00083A83" w:rsidRPr="00083A83">
        <w:t>1 836,2</w:t>
      </w:r>
      <w:r w:rsidR="00083A83">
        <w:t xml:space="preserve"> </w:t>
      </w:r>
      <w:r w:rsidR="00E671C8" w:rsidRPr="001E2BEB">
        <w:t>тыс. руб.,</w:t>
      </w:r>
      <w:r w:rsidRPr="001E2BEB">
        <w:t xml:space="preserve"> фактические расходы составили</w:t>
      </w:r>
      <w:r w:rsidR="00E671C8" w:rsidRPr="001E2BEB">
        <w:t xml:space="preserve"> </w:t>
      </w:r>
      <w:r w:rsidR="00083A83" w:rsidRPr="00083A83">
        <w:t>1 823,1</w:t>
      </w:r>
      <w:r w:rsidR="00083A83">
        <w:t xml:space="preserve"> </w:t>
      </w:r>
      <w:r w:rsidRPr="001E2BEB">
        <w:t>тыс.</w:t>
      </w:r>
      <w:r w:rsidR="006C06AA" w:rsidRPr="001E2BEB">
        <w:t xml:space="preserve"> </w:t>
      </w:r>
      <w:r w:rsidRPr="001E2BEB">
        <w:t>руб.,</w:t>
      </w:r>
      <w:r w:rsidR="00E671C8" w:rsidRPr="001E2BEB">
        <w:t xml:space="preserve"> </w:t>
      </w:r>
      <w:r w:rsidR="00E63F51" w:rsidRPr="001E2BEB">
        <w:t xml:space="preserve">т.е. </w:t>
      </w:r>
      <w:r w:rsidR="00083A83">
        <w:t>99,3</w:t>
      </w:r>
      <w:r w:rsidR="00E671C8" w:rsidRPr="001E2BEB">
        <w:t>% к плану,</w:t>
      </w:r>
      <w:r w:rsidRPr="001E2BEB">
        <w:t xml:space="preserve"> не исполнено </w:t>
      </w:r>
      <w:r w:rsidR="00E671C8" w:rsidRPr="001E2BEB">
        <w:t>на</w:t>
      </w:r>
      <w:r w:rsidR="00FC706F" w:rsidRPr="001E2BEB">
        <w:t xml:space="preserve"> </w:t>
      </w:r>
      <w:r w:rsidR="00083A83">
        <w:t>13,1</w:t>
      </w:r>
      <w:r w:rsidR="00E671C8" w:rsidRPr="001E2BEB">
        <w:t xml:space="preserve"> </w:t>
      </w:r>
      <w:r w:rsidRPr="001E2BEB">
        <w:t>ты</w:t>
      </w:r>
      <w:r w:rsidR="008855FF" w:rsidRPr="001E2BEB">
        <w:t>с.</w:t>
      </w:r>
      <w:r w:rsidR="007D347D" w:rsidRPr="001E2BEB">
        <w:t xml:space="preserve"> </w:t>
      </w:r>
      <w:r w:rsidR="008855FF" w:rsidRPr="001E2BEB">
        <w:t>руб.</w:t>
      </w:r>
    </w:p>
    <w:p w:rsidR="00F151E0" w:rsidRPr="001E2BEB" w:rsidRDefault="00F151E0" w:rsidP="00F151E0">
      <w:pPr>
        <w:tabs>
          <w:tab w:val="left" w:pos="13140"/>
        </w:tabs>
        <w:ind w:firstLine="708"/>
        <w:jc w:val="both"/>
      </w:pPr>
      <w:r w:rsidRPr="001E2BEB">
        <w:t xml:space="preserve">Произведены расходы на оплату: </w:t>
      </w:r>
    </w:p>
    <w:p w:rsidR="00F151E0" w:rsidRPr="00B82DAE" w:rsidRDefault="00F151E0" w:rsidP="00EC0B13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B82DAE">
        <w:t xml:space="preserve">труда работников, с начислениями  в размере </w:t>
      </w:r>
      <w:r w:rsidR="00827DC3" w:rsidRPr="00B82DAE">
        <w:t>1 351,1</w:t>
      </w:r>
      <w:r w:rsidR="00871F7C" w:rsidRPr="00B82DAE">
        <w:t xml:space="preserve"> </w:t>
      </w:r>
      <w:r w:rsidRPr="00B82DAE">
        <w:t xml:space="preserve">тыс. руб.; </w:t>
      </w:r>
    </w:p>
    <w:p w:rsidR="00EC0B13" w:rsidRPr="00B82DAE" w:rsidRDefault="00B77E3A" w:rsidP="00EC0B13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B82DAE">
        <w:t xml:space="preserve">обучение, </w:t>
      </w:r>
      <w:r w:rsidR="00083A83" w:rsidRPr="00B82DAE">
        <w:t xml:space="preserve">за участие в семинаре – 79,7 </w:t>
      </w:r>
      <w:r w:rsidR="00EC0B13" w:rsidRPr="00B82DAE">
        <w:t>тыс. руб.;</w:t>
      </w:r>
    </w:p>
    <w:p w:rsidR="00F151E0" w:rsidRPr="00B82DAE" w:rsidRDefault="00F151E0" w:rsidP="00EC0B13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B82DAE">
        <w:t xml:space="preserve">услуг связи в размере </w:t>
      </w:r>
      <w:r w:rsidR="001B3704" w:rsidRPr="00B82DAE">
        <w:t>7,</w:t>
      </w:r>
      <w:r w:rsidR="00827DC3" w:rsidRPr="00B82DAE">
        <w:t>4</w:t>
      </w:r>
      <w:r w:rsidRPr="00B82DAE">
        <w:t xml:space="preserve"> тыс. руб.;</w:t>
      </w:r>
    </w:p>
    <w:p w:rsidR="00D422EA" w:rsidRPr="001E2BEB" w:rsidRDefault="00D422EA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 xml:space="preserve">командировочных расходов в размере </w:t>
      </w:r>
      <w:r w:rsidR="00827DC3">
        <w:t>83,6</w:t>
      </w:r>
      <w:r w:rsidRPr="001E2BEB">
        <w:t xml:space="preserve"> тыс. руб.;</w:t>
      </w:r>
    </w:p>
    <w:p w:rsidR="00D422EA" w:rsidRPr="001E2BEB" w:rsidRDefault="00D422EA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>поставки питьевой воды</w:t>
      </w:r>
      <w:r w:rsidR="00B77E3A" w:rsidRPr="001E2BEB">
        <w:t>, цветы</w:t>
      </w:r>
      <w:r w:rsidRPr="001E2BEB">
        <w:t xml:space="preserve"> и канцелярии в размере </w:t>
      </w:r>
      <w:r w:rsidR="00827DC3">
        <w:t>17,3</w:t>
      </w:r>
      <w:r w:rsidRPr="001E2BEB">
        <w:t xml:space="preserve"> тыс.руб.;</w:t>
      </w:r>
    </w:p>
    <w:p w:rsidR="00F151E0" w:rsidRPr="001E2BEB" w:rsidRDefault="00D422EA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 xml:space="preserve"> </w:t>
      </w:r>
      <w:r w:rsidR="00F151E0" w:rsidRPr="001E2BEB">
        <w:t xml:space="preserve">межбюджетного трансферта бюджету муниципального района из бюджета поселения на осуществление передаваемых полномочий контрольно-счетных органов поселений по осуществлению внешнего муниципального финансового контроля в размере </w:t>
      </w:r>
      <w:r w:rsidR="00827DC3">
        <w:t>211,9</w:t>
      </w:r>
      <w:r w:rsidR="00F151E0" w:rsidRPr="001E2BEB">
        <w:t xml:space="preserve"> тыс. руб.</w:t>
      </w:r>
    </w:p>
    <w:p w:rsidR="00F151E0" w:rsidRPr="001E2BEB" w:rsidRDefault="00F151E0" w:rsidP="00B47E38">
      <w:pPr>
        <w:tabs>
          <w:tab w:val="left" w:pos="13140"/>
        </w:tabs>
        <w:ind w:firstLine="708"/>
        <w:jc w:val="both"/>
      </w:pPr>
    </w:p>
    <w:p w:rsidR="00E42CB1" w:rsidRPr="001E2BEB" w:rsidRDefault="00B6253C" w:rsidP="00B47E38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0104 </w:t>
      </w:r>
      <w:r w:rsidRPr="001E2BEB">
        <w:t>«</w:t>
      </w:r>
      <w:r w:rsidR="00E0136A" w:rsidRPr="001E2BEB">
        <w:t>Функционирование Правительства РФ, высших исполнительных органов государственной власти субъектов РФ, местных администраций</w:t>
      </w:r>
      <w:r w:rsidR="0020700E" w:rsidRPr="001E2BEB">
        <w:t>»</w:t>
      </w:r>
      <w:r w:rsidRPr="001E2BEB">
        <w:t xml:space="preserve"> </w:t>
      </w:r>
      <w:r w:rsidR="00D91D11" w:rsidRPr="001E2BEB">
        <w:t xml:space="preserve">на </w:t>
      </w:r>
      <w:r w:rsidR="00662719" w:rsidRPr="001E2BEB">
        <w:t>202</w:t>
      </w:r>
      <w:r w:rsidR="00425D30">
        <w:t>2</w:t>
      </w:r>
      <w:r w:rsidR="005F2EFC" w:rsidRPr="001E2BEB">
        <w:t xml:space="preserve"> год</w:t>
      </w:r>
      <w:r w:rsidR="00D91D11" w:rsidRPr="001E2BEB">
        <w:t xml:space="preserve"> </w:t>
      </w:r>
      <w:r w:rsidR="00425D30" w:rsidRPr="00425D30">
        <w:t>22 364,5</w:t>
      </w:r>
      <w:r w:rsidR="00425D30">
        <w:t xml:space="preserve"> </w:t>
      </w:r>
      <w:r w:rsidR="00D91D11" w:rsidRPr="001E2BEB">
        <w:t xml:space="preserve">тыс. руб., </w:t>
      </w:r>
      <w:r w:rsidRPr="001E2BEB">
        <w:t xml:space="preserve">фактические расходы составили </w:t>
      </w:r>
      <w:r w:rsidR="00425D30" w:rsidRPr="00425D30">
        <w:t>21 848,7</w:t>
      </w:r>
      <w:r w:rsidR="00425D30">
        <w:t xml:space="preserve"> </w:t>
      </w:r>
      <w:r w:rsidRPr="001E2BEB">
        <w:t>тыс.</w:t>
      </w:r>
      <w:r w:rsidR="00D422EA" w:rsidRPr="001E2BEB">
        <w:t xml:space="preserve"> </w:t>
      </w:r>
      <w:r w:rsidRPr="001E2BEB">
        <w:t>руб.</w:t>
      </w:r>
      <w:r w:rsidR="00D91D11" w:rsidRPr="001E2BEB">
        <w:t xml:space="preserve"> или </w:t>
      </w:r>
      <w:r w:rsidR="00425D30" w:rsidRPr="00425D30">
        <w:t xml:space="preserve">97,7 </w:t>
      </w:r>
      <w:r w:rsidR="00D91D11" w:rsidRPr="001E2BEB">
        <w:t>% к плану,</w:t>
      </w:r>
      <w:r w:rsidRPr="001E2BEB">
        <w:t xml:space="preserve"> не исполнено </w:t>
      </w:r>
      <w:r w:rsidR="00425D30">
        <w:t>515,8</w:t>
      </w:r>
      <w:r w:rsidRPr="001E2BEB">
        <w:t xml:space="preserve"> тыс.</w:t>
      </w:r>
      <w:r w:rsidR="006C06AA" w:rsidRPr="001E2BEB">
        <w:t xml:space="preserve"> </w:t>
      </w:r>
      <w:r w:rsidRPr="001E2BEB">
        <w:t>руб.</w:t>
      </w:r>
    </w:p>
    <w:p w:rsidR="00F151E0" w:rsidRPr="00B82DAE" w:rsidRDefault="00F151E0" w:rsidP="00F151E0">
      <w:pPr>
        <w:tabs>
          <w:tab w:val="left" w:pos="13140"/>
        </w:tabs>
        <w:ind w:firstLine="708"/>
        <w:jc w:val="both"/>
      </w:pPr>
      <w:r w:rsidRPr="00B82DAE">
        <w:t xml:space="preserve">Произведены расходы на оплату: </w:t>
      </w:r>
    </w:p>
    <w:p w:rsidR="00F151E0" w:rsidRPr="00B82DAE" w:rsidRDefault="00F151E0" w:rsidP="00425D30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B82DAE">
        <w:t xml:space="preserve">труда работников с начислениями в размере </w:t>
      </w:r>
      <w:r w:rsidR="00425D30" w:rsidRPr="00B82DAE">
        <w:t>19 883,8</w:t>
      </w:r>
      <w:r w:rsidRPr="00B82DAE">
        <w:t xml:space="preserve"> тыс. руб.;</w:t>
      </w:r>
    </w:p>
    <w:p w:rsidR="00F151E0" w:rsidRPr="00B82DAE" w:rsidRDefault="0020700E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B82DAE">
        <w:t>обслуживание кондиционера</w:t>
      </w:r>
      <w:r w:rsidR="00F53961" w:rsidRPr="00B82DAE">
        <w:t xml:space="preserve"> </w:t>
      </w:r>
      <w:r w:rsidR="00F151E0" w:rsidRPr="00B82DAE">
        <w:t xml:space="preserve">в размере </w:t>
      </w:r>
      <w:r w:rsidR="00425D30" w:rsidRPr="00B82DAE">
        <w:t>10,5</w:t>
      </w:r>
      <w:r w:rsidR="00F151E0" w:rsidRPr="00B82DAE">
        <w:t xml:space="preserve"> тыс. руб.;</w:t>
      </w:r>
    </w:p>
    <w:p w:rsidR="00F151E0" w:rsidRPr="00B82DAE" w:rsidRDefault="00F151E0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B82DAE">
        <w:t xml:space="preserve">услуг связи в размере </w:t>
      </w:r>
      <w:r w:rsidR="005D34BF" w:rsidRPr="00B82DAE">
        <w:t>141,5</w:t>
      </w:r>
      <w:r w:rsidRPr="00B82DAE">
        <w:t xml:space="preserve"> тыс. руб.;</w:t>
      </w:r>
    </w:p>
    <w:p w:rsidR="00F151E0" w:rsidRPr="00B82DAE" w:rsidRDefault="00F151E0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B82DAE">
        <w:t xml:space="preserve">на обеспечение материально технической базы: основные средства  </w:t>
      </w:r>
      <w:r w:rsidR="00425D30" w:rsidRPr="00B82DAE">
        <w:t>143,6</w:t>
      </w:r>
      <w:r w:rsidRPr="00B82DAE">
        <w:t xml:space="preserve"> тыс. руб., материальные запасы </w:t>
      </w:r>
      <w:r w:rsidR="005D34BF" w:rsidRPr="00B82DAE">
        <w:t>288,6</w:t>
      </w:r>
      <w:r w:rsidRPr="00B82DAE">
        <w:t xml:space="preserve"> тыс. руб.;</w:t>
      </w:r>
    </w:p>
    <w:p w:rsidR="00F151E0" w:rsidRPr="00B82DAE" w:rsidRDefault="00F151E0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B82DAE">
        <w:t xml:space="preserve">командировочных расходов в размере </w:t>
      </w:r>
      <w:r w:rsidR="00425D30" w:rsidRPr="00B82DAE">
        <w:t>227,2</w:t>
      </w:r>
      <w:r w:rsidRPr="00B82DAE">
        <w:t xml:space="preserve"> тыс. руб.</w:t>
      </w:r>
    </w:p>
    <w:p w:rsidR="00F151E0" w:rsidRPr="00B82DAE" w:rsidRDefault="00852633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B82DAE">
        <w:t>о</w:t>
      </w:r>
      <w:r w:rsidR="00F151E0" w:rsidRPr="00B82DAE">
        <w:t>бучения</w:t>
      </w:r>
      <w:r w:rsidRPr="00B82DAE">
        <w:t xml:space="preserve"> (семинары)</w:t>
      </w:r>
      <w:r w:rsidR="00F151E0" w:rsidRPr="00B82DAE">
        <w:t xml:space="preserve"> в размере </w:t>
      </w:r>
      <w:r w:rsidR="005D34BF" w:rsidRPr="00B82DAE">
        <w:t>47,4</w:t>
      </w:r>
      <w:r w:rsidR="001E3B8F" w:rsidRPr="00B82DAE">
        <w:t xml:space="preserve"> </w:t>
      </w:r>
      <w:r w:rsidR="00F151E0" w:rsidRPr="00B82DAE">
        <w:t>тыс. руб.;</w:t>
      </w:r>
    </w:p>
    <w:p w:rsidR="00B44DAA" w:rsidRDefault="00B44DAA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5D34BF">
        <w:t xml:space="preserve">информационно-справочное сопровождение – </w:t>
      </w:r>
      <w:r w:rsidR="005D34BF" w:rsidRPr="005D34BF">
        <w:t>976,4</w:t>
      </w:r>
      <w:r w:rsidRPr="005D34BF">
        <w:t xml:space="preserve"> тыс. руб.</w:t>
      </w:r>
    </w:p>
    <w:p w:rsidR="005D34BF" w:rsidRPr="005D34BF" w:rsidRDefault="005D34BF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>
        <w:t>услуги нотариуса – 15,8 тыс.руб.</w:t>
      </w:r>
    </w:p>
    <w:p w:rsidR="00F151E0" w:rsidRPr="005D34BF" w:rsidRDefault="00F151E0" w:rsidP="00D422E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5D34BF">
        <w:t xml:space="preserve">по </w:t>
      </w:r>
      <w:r w:rsidR="00A56ABC" w:rsidRPr="005D34BF">
        <w:t>осуществлению части полномочий в сфере архитектуры и градостроительства</w:t>
      </w:r>
      <w:r w:rsidRPr="005D34BF">
        <w:t xml:space="preserve"> в размере </w:t>
      </w:r>
      <w:r w:rsidR="00A56ABC" w:rsidRPr="005D34BF">
        <w:t>69,3</w:t>
      </w:r>
      <w:r w:rsidRPr="005D34BF">
        <w:t xml:space="preserve"> тыс. руб. </w:t>
      </w:r>
    </w:p>
    <w:p w:rsidR="00852633" w:rsidRPr="001E2BEB" w:rsidRDefault="003E280B" w:rsidP="00BB4305">
      <w:pPr>
        <w:ind w:firstLine="708"/>
        <w:jc w:val="both"/>
        <w:rPr>
          <w:b/>
        </w:rPr>
      </w:pPr>
      <w:r w:rsidRPr="001E2BEB">
        <w:rPr>
          <w:b/>
        </w:rPr>
        <w:t>По подразделу 01</w:t>
      </w:r>
      <w:r>
        <w:rPr>
          <w:b/>
        </w:rPr>
        <w:t>06</w:t>
      </w:r>
      <w:r w:rsidRPr="001E2BEB">
        <w:rPr>
          <w:b/>
        </w:rPr>
        <w:t xml:space="preserve"> </w:t>
      </w:r>
      <w:r w:rsidRPr="001E2BEB">
        <w:t>«</w:t>
      </w:r>
      <w:r w:rsidRPr="003E280B"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1E2BEB">
        <w:t>» на 202</w:t>
      </w:r>
      <w:r>
        <w:t>2</w:t>
      </w:r>
      <w:r w:rsidRPr="001E2BEB">
        <w:t xml:space="preserve"> год запланированы в размере </w:t>
      </w:r>
      <w:r w:rsidRPr="003E280B">
        <w:t>550,0</w:t>
      </w:r>
      <w:r>
        <w:t xml:space="preserve"> </w:t>
      </w:r>
      <w:r w:rsidRPr="001E2BEB">
        <w:t xml:space="preserve">тыс. руб., фактические расходы составили </w:t>
      </w:r>
      <w:r w:rsidRPr="003E280B">
        <w:t>550,0</w:t>
      </w:r>
      <w:r>
        <w:t xml:space="preserve"> </w:t>
      </w:r>
      <w:r w:rsidRPr="001E2BEB">
        <w:t xml:space="preserve">тыс. руб., или </w:t>
      </w:r>
      <w:r>
        <w:t>100% к плану</w:t>
      </w:r>
      <w:r w:rsidRPr="001E2BEB">
        <w:t>.</w:t>
      </w:r>
    </w:p>
    <w:p w:rsidR="00096E1D" w:rsidRPr="001E2BEB" w:rsidRDefault="00B6253C" w:rsidP="00BB4305">
      <w:pPr>
        <w:ind w:firstLine="708"/>
        <w:jc w:val="both"/>
        <w:rPr>
          <w:spacing w:val="-13"/>
        </w:rPr>
      </w:pPr>
      <w:r w:rsidRPr="001E2BEB">
        <w:rPr>
          <w:b/>
        </w:rPr>
        <w:t>По подразделу 011</w:t>
      </w:r>
      <w:r w:rsidR="00460098" w:rsidRPr="001E2BEB">
        <w:rPr>
          <w:b/>
        </w:rPr>
        <w:t>1</w:t>
      </w:r>
      <w:r w:rsidRPr="001E2BEB">
        <w:rPr>
          <w:b/>
        </w:rPr>
        <w:t xml:space="preserve"> </w:t>
      </w:r>
      <w:r w:rsidRPr="001E2BEB">
        <w:t>«Резервные фонды</w:t>
      </w:r>
      <w:r w:rsidR="00CA0AF2" w:rsidRPr="001E2BEB">
        <w:t>» р</w:t>
      </w:r>
      <w:r w:rsidR="00CA0AF2" w:rsidRPr="001E2BEB">
        <w:rPr>
          <w:spacing w:val="-11"/>
        </w:rPr>
        <w:t xml:space="preserve">ешением совета депутатов от </w:t>
      </w:r>
      <w:r w:rsidR="003E280B">
        <w:rPr>
          <w:spacing w:val="-11"/>
        </w:rPr>
        <w:t>22.12.2022</w:t>
      </w:r>
      <w:r w:rsidR="00CA0AF2" w:rsidRPr="001E2BEB">
        <w:rPr>
          <w:spacing w:val="-11"/>
        </w:rPr>
        <w:t xml:space="preserve"> года №</w:t>
      </w:r>
      <w:r w:rsidR="003E280B">
        <w:t>39</w:t>
      </w:r>
      <w:r w:rsidR="00CA0AF2" w:rsidRPr="001E2BEB">
        <w:t xml:space="preserve"> резервный фонд</w:t>
      </w:r>
      <w:r w:rsidR="006A4556" w:rsidRPr="001E2BEB">
        <w:t xml:space="preserve"> на </w:t>
      </w:r>
      <w:r w:rsidR="00662719" w:rsidRPr="001E2BEB">
        <w:t>202</w:t>
      </w:r>
      <w:r w:rsidR="003E280B">
        <w:t>2</w:t>
      </w:r>
      <w:r w:rsidR="006A4556" w:rsidRPr="001E2BEB">
        <w:t xml:space="preserve"> год</w:t>
      </w:r>
      <w:r w:rsidR="00CA0AF2" w:rsidRPr="001E2BEB">
        <w:t xml:space="preserve"> принят в размере </w:t>
      </w:r>
      <w:r w:rsidR="003E280B">
        <w:t>514,2</w:t>
      </w:r>
      <w:r w:rsidR="00CA0AF2" w:rsidRPr="001E2BEB">
        <w:t xml:space="preserve"> тыс.</w:t>
      </w:r>
      <w:r w:rsidR="00456CB7" w:rsidRPr="001E2BEB">
        <w:t xml:space="preserve"> </w:t>
      </w:r>
      <w:r w:rsidR="00CA0AF2" w:rsidRPr="001E2BEB">
        <w:t xml:space="preserve">руб. </w:t>
      </w:r>
      <w:r w:rsidR="00BB4305" w:rsidRPr="001E2BEB">
        <w:t xml:space="preserve">За </w:t>
      </w:r>
      <w:r w:rsidR="00662719" w:rsidRPr="001E2BEB">
        <w:t>202</w:t>
      </w:r>
      <w:r w:rsidR="003E280B">
        <w:t>2</w:t>
      </w:r>
      <w:r w:rsidR="002C0244" w:rsidRPr="001E2BEB">
        <w:t xml:space="preserve"> </w:t>
      </w:r>
      <w:r w:rsidR="00456CB7" w:rsidRPr="001E2BEB">
        <w:t>год</w:t>
      </w:r>
      <w:r w:rsidR="00CA0AF2" w:rsidRPr="001E2BEB">
        <w:t xml:space="preserve"> </w:t>
      </w:r>
      <w:r w:rsidR="00B76C73" w:rsidRPr="001E2BEB">
        <w:t xml:space="preserve">денежные средства </w:t>
      </w:r>
      <w:r w:rsidR="00503A8C" w:rsidRPr="001E2BEB">
        <w:t xml:space="preserve">резервного фонда в сумме </w:t>
      </w:r>
      <w:r w:rsidR="003E280B">
        <w:t xml:space="preserve">219,3 </w:t>
      </w:r>
      <w:r w:rsidR="00503A8C" w:rsidRPr="001E2BEB">
        <w:t>тыс. руб. были направлены на покупку товаров для создания резерва материальных ресурсов для ликвидации ЧС</w:t>
      </w:r>
      <w:r w:rsidR="00B76C73" w:rsidRPr="001E2BEB">
        <w:t>.</w:t>
      </w:r>
    </w:p>
    <w:p w:rsidR="00233405" w:rsidRPr="001E2BEB" w:rsidRDefault="00B6253C" w:rsidP="00233405">
      <w:pPr>
        <w:tabs>
          <w:tab w:val="left" w:pos="13140"/>
        </w:tabs>
        <w:ind w:firstLine="708"/>
        <w:jc w:val="both"/>
      </w:pPr>
      <w:r w:rsidRPr="001E2BEB">
        <w:rPr>
          <w:b/>
        </w:rPr>
        <w:t>По подразделу 011</w:t>
      </w:r>
      <w:r w:rsidR="00460098" w:rsidRPr="001E2BEB">
        <w:rPr>
          <w:b/>
        </w:rPr>
        <w:t>3</w:t>
      </w:r>
      <w:r w:rsidRPr="001E2BEB">
        <w:rPr>
          <w:b/>
        </w:rPr>
        <w:t xml:space="preserve"> </w:t>
      </w:r>
      <w:r w:rsidRPr="001E2BEB">
        <w:t>«Другие общегосударственные вопросы»</w:t>
      </w:r>
      <w:r w:rsidR="00233405" w:rsidRPr="001E2BEB">
        <w:t xml:space="preserve"> на</w:t>
      </w:r>
      <w:r w:rsidR="00EE5F1C" w:rsidRPr="001E2BEB">
        <w:t xml:space="preserve"> </w:t>
      </w:r>
      <w:r w:rsidR="00662719" w:rsidRPr="001E2BEB">
        <w:t>202</w:t>
      </w:r>
      <w:r w:rsidR="003E280B">
        <w:t>2</w:t>
      </w:r>
      <w:r w:rsidR="00EE5F1C" w:rsidRPr="001E2BEB">
        <w:t xml:space="preserve"> год</w:t>
      </w:r>
      <w:r w:rsidR="00595CFB" w:rsidRPr="001E2BEB">
        <w:t xml:space="preserve"> </w:t>
      </w:r>
      <w:r w:rsidR="00E63F51" w:rsidRPr="001E2BEB">
        <w:t xml:space="preserve">запланированы в размере </w:t>
      </w:r>
      <w:r w:rsidR="003E280B" w:rsidRPr="003E280B">
        <w:t>1 311,7</w:t>
      </w:r>
      <w:r w:rsidR="003E280B">
        <w:t xml:space="preserve"> </w:t>
      </w:r>
      <w:r w:rsidR="00EE5F1C" w:rsidRPr="001E2BEB">
        <w:t>ты</w:t>
      </w:r>
      <w:r w:rsidR="00233405" w:rsidRPr="001E2BEB">
        <w:t xml:space="preserve">с. руб., фактические расходы составили </w:t>
      </w:r>
      <w:r w:rsidR="003E280B" w:rsidRPr="003E280B">
        <w:t>875,6</w:t>
      </w:r>
      <w:r w:rsidR="003E280B">
        <w:t xml:space="preserve"> </w:t>
      </w:r>
      <w:r w:rsidR="00F62ED7" w:rsidRPr="001E2BEB">
        <w:t>т</w:t>
      </w:r>
      <w:r w:rsidR="00233405" w:rsidRPr="001E2BEB">
        <w:t xml:space="preserve">ыс. руб., или </w:t>
      </w:r>
      <w:r w:rsidR="003E280B" w:rsidRPr="003E280B">
        <w:t>66,8%</w:t>
      </w:r>
      <w:r w:rsidR="003E280B">
        <w:t xml:space="preserve"> </w:t>
      </w:r>
      <w:r w:rsidR="00233405" w:rsidRPr="001E2BEB">
        <w:t xml:space="preserve">к плану, не исполнено на </w:t>
      </w:r>
      <w:r w:rsidR="003E280B">
        <w:t>653,6</w:t>
      </w:r>
      <w:r w:rsidR="00233405" w:rsidRPr="001E2BEB">
        <w:t xml:space="preserve"> тыс. руб.</w:t>
      </w:r>
      <w:r w:rsidR="0062247D" w:rsidRPr="001E2BEB">
        <w:t xml:space="preserve"> </w:t>
      </w:r>
      <w:r w:rsidR="006A0D40" w:rsidRPr="001E2BEB">
        <w:t xml:space="preserve">из-за отсутствия </w:t>
      </w:r>
      <w:r w:rsidR="006256CA" w:rsidRPr="001E2BEB">
        <w:t>документов на оплату</w:t>
      </w:r>
      <w:r w:rsidR="00F2512B" w:rsidRPr="001E2BEB">
        <w:t>.</w:t>
      </w:r>
    </w:p>
    <w:p w:rsidR="00F151E0" w:rsidRPr="001E2BEB" w:rsidRDefault="00F151E0" w:rsidP="00503A8C">
      <w:pPr>
        <w:tabs>
          <w:tab w:val="left" w:pos="13140"/>
        </w:tabs>
        <w:jc w:val="both"/>
      </w:pPr>
      <w:r w:rsidRPr="001E2BEB">
        <w:t>Произведены следующие расходы:</w:t>
      </w:r>
    </w:p>
    <w:p w:rsidR="00F151E0" w:rsidRPr="001E2BEB" w:rsidRDefault="00F151E0" w:rsidP="00CF53DC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 xml:space="preserve">на оказание финансовой и материальной помощи юридическим и физическим лицам, премирование по распоряжению главы администрации в связи с юбилеем и вне системы оплаты труда в размере </w:t>
      </w:r>
      <w:r w:rsidR="0037579D">
        <w:t xml:space="preserve">117,4 </w:t>
      </w:r>
      <w:r w:rsidRPr="001E2BEB">
        <w:t>тыс. руб.;</w:t>
      </w:r>
    </w:p>
    <w:p w:rsidR="0037579D" w:rsidRPr="001E2BEB" w:rsidRDefault="0037579D" w:rsidP="0037579D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 xml:space="preserve">за начисление платы за наем в размере </w:t>
      </w:r>
      <w:r>
        <w:t>135,4</w:t>
      </w:r>
      <w:r w:rsidRPr="001E2BEB">
        <w:t xml:space="preserve"> тыс. руб.;</w:t>
      </w:r>
    </w:p>
    <w:p w:rsidR="0037579D" w:rsidRPr="001E2BEB" w:rsidRDefault="0037579D" w:rsidP="0037579D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 xml:space="preserve">на оказание </w:t>
      </w:r>
      <w:r>
        <w:t>коммунальных услуг 87,</w:t>
      </w:r>
      <w:r w:rsidR="002F0F8F">
        <w:t>8</w:t>
      </w:r>
      <w:r>
        <w:t xml:space="preserve"> тыс. руб.;</w:t>
      </w:r>
    </w:p>
    <w:p w:rsidR="0037579D" w:rsidRPr="001E2BEB" w:rsidRDefault="0037579D" w:rsidP="0037579D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>
        <w:t>на о</w:t>
      </w:r>
      <w:r w:rsidRPr="003B099B">
        <w:t>существление земельного контроля использования земель на территориях поселений</w:t>
      </w:r>
      <w:r>
        <w:t xml:space="preserve"> – 535,0 тыс.руб.</w:t>
      </w:r>
    </w:p>
    <w:p w:rsidR="00F64702" w:rsidRPr="001E2BEB" w:rsidRDefault="00F64702" w:rsidP="002428B4">
      <w:pPr>
        <w:tabs>
          <w:tab w:val="left" w:pos="13140"/>
        </w:tabs>
        <w:jc w:val="center"/>
        <w:outlineLvl w:val="0"/>
        <w:rPr>
          <w:b/>
          <w:bCs/>
          <w:highlight w:val="yellow"/>
        </w:rPr>
      </w:pPr>
    </w:p>
    <w:p w:rsidR="002428B4" w:rsidRPr="001E2BEB" w:rsidRDefault="00B6253C" w:rsidP="002428B4">
      <w:pPr>
        <w:tabs>
          <w:tab w:val="left" w:pos="13140"/>
        </w:tabs>
        <w:jc w:val="center"/>
        <w:outlineLvl w:val="0"/>
        <w:rPr>
          <w:b/>
          <w:bCs/>
        </w:rPr>
      </w:pPr>
      <w:r w:rsidRPr="001E2BEB">
        <w:rPr>
          <w:b/>
          <w:bCs/>
        </w:rPr>
        <w:t>Раздел</w:t>
      </w:r>
      <w:r w:rsidRPr="001E2BEB">
        <w:rPr>
          <w:b/>
        </w:rPr>
        <w:t xml:space="preserve"> 2.2. </w:t>
      </w:r>
      <w:r w:rsidRPr="001E2BEB">
        <w:rPr>
          <w:b/>
          <w:bCs/>
        </w:rPr>
        <w:t xml:space="preserve">Национальная безопасность и </w:t>
      </w:r>
      <w:r w:rsidR="00B8337D" w:rsidRPr="001E2BEB">
        <w:rPr>
          <w:b/>
          <w:bCs/>
        </w:rPr>
        <w:t>правоохранительная деятельность</w:t>
      </w:r>
    </w:p>
    <w:p w:rsidR="00245661" w:rsidRPr="001E2BEB" w:rsidRDefault="00B6253C" w:rsidP="00D01745">
      <w:pPr>
        <w:tabs>
          <w:tab w:val="left" w:pos="13140"/>
        </w:tabs>
        <w:jc w:val="right"/>
        <w:outlineLvl w:val="0"/>
        <w:rPr>
          <w:bCs/>
        </w:rPr>
      </w:pPr>
      <w:r w:rsidRPr="001E2BEB">
        <w:rPr>
          <w:bCs/>
        </w:rPr>
        <w:t>тыс.</w:t>
      </w:r>
      <w:r w:rsidR="000E7439" w:rsidRPr="001E2BEB">
        <w:rPr>
          <w:bCs/>
        </w:rPr>
        <w:t xml:space="preserve"> </w:t>
      </w:r>
      <w:r w:rsidRPr="001E2BEB">
        <w:rPr>
          <w:bCs/>
        </w:rPr>
        <w:t>руб.</w:t>
      </w:r>
    </w:p>
    <w:tbl>
      <w:tblPr>
        <w:tblW w:w="9422" w:type="dxa"/>
        <w:tblInd w:w="91" w:type="dxa"/>
        <w:tblLayout w:type="fixed"/>
        <w:tblLook w:val="04A0"/>
      </w:tblPr>
      <w:tblGrid>
        <w:gridCol w:w="1010"/>
        <w:gridCol w:w="2835"/>
        <w:gridCol w:w="1293"/>
        <w:gridCol w:w="975"/>
        <w:gridCol w:w="1083"/>
        <w:gridCol w:w="992"/>
        <w:gridCol w:w="1234"/>
      </w:tblGrid>
      <w:tr w:rsidR="008C7339" w:rsidRPr="001E2BEB" w:rsidTr="008C7339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339" w:rsidRPr="001E2BEB" w:rsidRDefault="008C7339" w:rsidP="008C733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lastRenderedPageBreak/>
              <w:t>Код бюджетной классификации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339" w:rsidRPr="001E2BEB" w:rsidRDefault="008C7339" w:rsidP="008C733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339" w:rsidRPr="001E2BEB" w:rsidRDefault="00530646" w:rsidP="008C733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План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339" w:rsidRPr="001E2BEB" w:rsidRDefault="008C7339" w:rsidP="00A61A0E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</w:t>
            </w:r>
            <w:r w:rsidR="00A61A0E">
              <w:rPr>
                <w:sz w:val="20"/>
                <w:szCs w:val="20"/>
              </w:rPr>
              <w:t>2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339" w:rsidRPr="001E2BEB" w:rsidRDefault="008C7339" w:rsidP="008C733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факта к плану</w:t>
            </w:r>
          </w:p>
          <w:p w:rsidR="008C7339" w:rsidRPr="001E2BEB" w:rsidRDefault="008C7339" w:rsidP="008C733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339" w:rsidRPr="001E2BEB" w:rsidRDefault="008C7339" w:rsidP="00A61A0E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</w:t>
            </w:r>
            <w:r w:rsidR="00A61A0E">
              <w:rPr>
                <w:sz w:val="20"/>
                <w:szCs w:val="20"/>
              </w:rPr>
              <w:t>1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339" w:rsidRPr="001E2BEB" w:rsidRDefault="008C7339" w:rsidP="00A61A0E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662719" w:rsidRPr="001E2BEB">
              <w:rPr>
                <w:sz w:val="20"/>
                <w:szCs w:val="20"/>
              </w:rPr>
              <w:t>202</w:t>
            </w:r>
            <w:r w:rsidR="00A61A0E">
              <w:rPr>
                <w:sz w:val="20"/>
                <w:szCs w:val="20"/>
              </w:rPr>
              <w:t>2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62719" w:rsidRPr="001E2BEB">
              <w:rPr>
                <w:sz w:val="20"/>
                <w:szCs w:val="20"/>
              </w:rPr>
              <w:t>202</w:t>
            </w:r>
            <w:r w:rsidR="00A61A0E">
              <w:rPr>
                <w:sz w:val="20"/>
                <w:szCs w:val="20"/>
              </w:rPr>
              <w:t>1</w:t>
            </w:r>
            <w:r w:rsidRPr="001E2BEB">
              <w:rPr>
                <w:sz w:val="20"/>
                <w:szCs w:val="20"/>
              </w:rPr>
              <w:t>г.</w:t>
            </w:r>
          </w:p>
        </w:tc>
      </w:tr>
      <w:tr w:rsidR="002A3556" w:rsidRPr="001E2BEB" w:rsidTr="008C7339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A61A0E" w:rsidRPr="001E2BEB" w:rsidTr="008C7339">
        <w:trPr>
          <w:trHeight w:val="61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0E" w:rsidRPr="001E2BEB" w:rsidRDefault="00A61A0E" w:rsidP="007F0207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0E" w:rsidRPr="001E2BEB" w:rsidRDefault="00A61A0E" w:rsidP="007F0207">
            <w:pPr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0E" w:rsidRPr="00A61A0E" w:rsidRDefault="00A61A0E" w:rsidP="006D2B3E">
            <w:pPr>
              <w:jc w:val="right"/>
              <w:rPr>
                <w:b/>
                <w:sz w:val="20"/>
                <w:szCs w:val="20"/>
              </w:rPr>
            </w:pPr>
            <w:r w:rsidRPr="00A61A0E">
              <w:rPr>
                <w:b/>
                <w:sz w:val="20"/>
                <w:szCs w:val="20"/>
              </w:rPr>
              <w:t>2 400,2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0E" w:rsidRPr="00A61A0E" w:rsidRDefault="00A61A0E" w:rsidP="006D2B3E">
            <w:pPr>
              <w:jc w:val="right"/>
              <w:rPr>
                <w:b/>
                <w:sz w:val="20"/>
                <w:szCs w:val="20"/>
              </w:rPr>
            </w:pPr>
            <w:r w:rsidRPr="00A61A0E">
              <w:rPr>
                <w:b/>
                <w:sz w:val="20"/>
                <w:szCs w:val="20"/>
              </w:rPr>
              <w:t>2 121,6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0E" w:rsidRPr="00A61A0E" w:rsidRDefault="00A61A0E" w:rsidP="006D2B3E">
            <w:pPr>
              <w:jc w:val="right"/>
              <w:rPr>
                <w:b/>
                <w:sz w:val="20"/>
                <w:szCs w:val="20"/>
              </w:rPr>
            </w:pPr>
            <w:r w:rsidRPr="00A61A0E">
              <w:rPr>
                <w:b/>
                <w:sz w:val="20"/>
                <w:szCs w:val="20"/>
              </w:rPr>
              <w:t>88,4%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A0E" w:rsidRPr="00A61A0E" w:rsidRDefault="00A61A0E" w:rsidP="006D2B3E">
            <w:pPr>
              <w:jc w:val="right"/>
              <w:rPr>
                <w:b/>
                <w:sz w:val="20"/>
                <w:szCs w:val="20"/>
              </w:rPr>
            </w:pPr>
            <w:r w:rsidRPr="00A61A0E">
              <w:rPr>
                <w:b/>
                <w:sz w:val="20"/>
                <w:szCs w:val="20"/>
              </w:rPr>
              <w:t>2 390,5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0E" w:rsidRPr="00A61A0E" w:rsidRDefault="00A61A0E" w:rsidP="006D2B3E">
            <w:pPr>
              <w:jc w:val="right"/>
              <w:rPr>
                <w:b/>
                <w:sz w:val="20"/>
                <w:szCs w:val="20"/>
              </w:rPr>
            </w:pPr>
            <w:r w:rsidRPr="00A61A0E">
              <w:rPr>
                <w:b/>
                <w:sz w:val="20"/>
                <w:szCs w:val="20"/>
              </w:rPr>
              <w:t>88,8%</w:t>
            </w:r>
          </w:p>
        </w:tc>
      </w:tr>
      <w:tr w:rsidR="00A61A0E" w:rsidRPr="001E2BEB" w:rsidTr="008C7339">
        <w:trPr>
          <w:trHeight w:val="704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0E" w:rsidRPr="001E2BEB" w:rsidRDefault="00A61A0E" w:rsidP="002F0F8F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0E" w:rsidRPr="001E2BEB" w:rsidRDefault="00A61A0E" w:rsidP="00A6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0E" w:rsidRPr="001E2BEB" w:rsidRDefault="00A61A0E" w:rsidP="00DA3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0E" w:rsidRPr="001E2BEB" w:rsidRDefault="00A61A0E" w:rsidP="008574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0E" w:rsidRPr="001E2BEB" w:rsidRDefault="00A61A0E" w:rsidP="00661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A0E" w:rsidRPr="001E2BEB" w:rsidRDefault="00A61A0E" w:rsidP="006D2B3E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738,8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0E" w:rsidRPr="001E2BEB" w:rsidRDefault="00A61A0E" w:rsidP="00661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107,6 %</w:t>
            </w:r>
          </w:p>
        </w:tc>
      </w:tr>
      <w:tr w:rsidR="00A61A0E" w:rsidRPr="001E2BEB" w:rsidTr="008C7339">
        <w:trPr>
          <w:trHeight w:val="288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0E" w:rsidRPr="001E2BEB" w:rsidRDefault="00A61A0E" w:rsidP="007F020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0E" w:rsidRPr="001E2BEB" w:rsidRDefault="00A61A0E" w:rsidP="007F0207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0E" w:rsidRPr="001E2BEB" w:rsidRDefault="00A61A0E" w:rsidP="008574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0E" w:rsidRPr="001E2BEB" w:rsidRDefault="00A61A0E" w:rsidP="008574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0E" w:rsidRPr="001E2BEB" w:rsidRDefault="00A61A0E" w:rsidP="001F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A0E" w:rsidRPr="001E2BEB" w:rsidRDefault="00A61A0E" w:rsidP="006D2B3E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534,5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0E" w:rsidRPr="001E2BEB" w:rsidRDefault="00A61A0E" w:rsidP="001F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58,2 %</w:t>
            </w:r>
          </w:p>
        </w:tc>
      </w:tr>
      <w:tr w:rsidR="00A61A0E" w:rsidRPr="001E2BEB" w:rsidTr="008C7339">
        <w:trPr>
          <w:trHeight w:val="543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0E" w:rsidRPr="001E2BEB" w:rsidRDefault="00A61A0E" w:rsidP="007F020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0E" w:rsidRPr="001E2BEB" w:rsidRDefault="00A61A0E" w:rsidP="007F0207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0E" w:rsidRPr="001E2BEB" w:rsidRDefault="00A61A0E" w:rsidP="00DA3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1 207,4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0E" w:rsidRPr="001E2BEB" w:rsidRDefault="00A61A0E" w:rsidP="008574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1 015,1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0E" w:rsidRPr="001E2BEB" w:rsidRDefault="00A61A0E" w:rsidP="001F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A0E" w:rsidRPr="001E2BEB" w:rsidRDefault="00A61A0E" w:rsidP="006D2B3E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1 117,3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A0E" w:rsidRPr="001E2BEB" w:rsidRDefault="00A61A0E" w:rsidP="00610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90,9 %</w:t>
            </w:r>
          </w:p>
        </w:tc>
      </w:tr>
    </w:tbl>
    <w:p w:rsidR="003F235D" w:rsidRPr="001E2BEB" w:rsidRDefault="00B6253C" w:rsidP="00B47E38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0309 </w:t>
      </w:r>
      <w:r w:rsidRPr="001E2BEB">
        <w:t>«</w:t>
      </w:r>
      <w:r w:rsidR="0039089F" w:rsidRPr="0039089F">
        <w:t>Гражданская оборона</w:t>
      </w:r>
      <w:r w:rsidRPr="001E2BEB">
        <w:t>»</w:t>
      </w:r>
      <w:r w:rsidRPr="001E2BEB">
        <w:rPr>
          <w:b/>
        </w:rPr>
        <w:t xml:space="preserve"> </w:t>
      </w:r>
      <w:r w:rsidR="00233405" w:rsidRPr="001E2BEB">
        <w:t xml:space="preserve">на </w:t>
      </w:r>
      <w:r w:rsidR="00662719" w:rsidRPr="001E2BEB">
        <w:t>202</w:t>
      </w:r>
      <w:r w:rsidR="0039089F">
        <w:t>2</w:t>
      </w:r>
      <w:r w:rsidR="003F235D" w:rsidRPr="001E2BEB">
        <w:t xml:space="preserve"> год</w:t>
      </w:r>
      <w:r w:rsidR="000E43BC" w:rsidRPr="001E2BEB">
        <w:t xml:space="preserve"> запланировано </w:t>
      </w:r>
      <w:r w:rsidR="0039089F" w:rsidRPr="0039089F">
        <w:t>814,8</w:t>
      </w:r>
      <w:r w:rsidR="0039089F">
        <w:t xml:space="preserve"> </w:t>
      </w:r>
      <w:r w:rsidR="00233405" w:rsidRPr="001E2BEB">
        <w:t xml:space="preserve">тыс. руб., фактические расходы составили </w:t>
      </w:r>
      <w:r w:rsidR="0039089F" w:rsidRPr="0039089F">
        <w:t>795,3</w:t>
      </w:r>
      <w:r w:rsidR="0039089F">
        <w:t xml:space="preserve"> </w:t>
      </w:r>
      <w:r w:rsidR="00233405" w:rsidRPr="001E2BEB">
        <w:t xml:space="preserve">тыс. руб., или </w:t>
      </w:r>
      <w:r w:rsidR="0039089F" w:rsidRPr="0039089F">
        <w:t xml:space="preserve">97,6 </w:t>
      </w:r>
      <w:r w:rsidR="00233405" w:rsidRPr="001E2BEB">
        <w:t xml:space="preserve">% к плану, не исполнено на </w:t>
      </w:r>
      <w:r w:rsidR="0039089F">
        <w:t xml:space="preserve">19,5 </w:t>
      </w:r>
      <w:r w:rsidR="00233405" w:rsidRPr="001E2BEB">
        <w:t>тыс. руб.</w:t>
      </w:r>
      <w:r w:rsidR="00FB25E0" w:rsidRPr="001E2BEB">
        <w:t xml:space="preserve"> </w:t>
      </w:r>
      <w:r w:rsidR="003F235D" w:rsidRPr="001E2BEB">
        <w:t xml:space="preserve">из-за отсутствия </w:t>
      </w:r>
      <w:r w:rsidR="007F0207" w:rsidRPr="001E2BEB">
        <w:t>документов на оплату.</w:t>
      </w:r>
    </w:p>
    <w:p w:rsidR="00B44DE6" w:rsidRPr="001E2BEB" w:rsidRDefault="00F151E0" w:rsidP="00F151E0">
      <w:pPr>
        <w:tabs>
          <w:tab w:val="left" w:pos="13140"/>
        </w:tabs>
        <w:ind w:firstLine="708"/>
        <w:jc w:val="both"/>
      </w:pPr>
      <w:r w:rsidRPr="001E2BEB">
        <w:t xml:space="preserve">Перечислены средства </w:t>
      </w:r>
    </w:p>
    <w:p w:rsidR="00A82AAB" w:rsidRPr="001E2BEB" w:rsidRDefault="00A82AAB" w:rsidP="00A82AAB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 xml:space="preserve">за создание точки системы оповещения г. Кировска в размере 510,0 тыс. руб.; </w:t>
      </w:r>
    </w:p>
    <w:p w:rsidR="0066151A" w:rsidRPr="001E2BEB" w:rsidRDefault="0066151A" w:rsidP="0066151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>за эксплуатацию и обслуживание мун</w:t>
      </w:r>
      <w:r w:rsidR="00A82AAB" w:rsidRPr="001E2BEB">
        <w:t>.</w:t>
      </w:r>
      <w:r w:rsidRPr="001E2BEB">
        <w:t xml:space="preserve"> системы оповещения – </w:t>
      </w:r>
      <w:r w:rsidR="00807456">
        <w:t>245,3</w:t>
      </w:r>
      <w:r w:rsidRPr="001E2BEB">
        <w:t xml:space="preserve"> тыс. руб.</w:t>
      </w:r>
      <w:r w:rsidR="00BD55EA" w:rsidRPr="001E2BEB">
        <w:t>;</w:t>
      </w:r>
    </w:p>
    <w:p w:rsidR="00BD55EA" w:rsidRPr="001E2BEB" w:rsidRDefault="00BD55EA" w:rsidP="0066151A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 w:rsidRPr="001E2BEB">
        <w:t xml:space="preserve">за </w:t>
      </w:r>
      <w:r w:rsidR="00807456">
        <w:t>обучение руководящего состава</w:t>
      </w:r>
      <w:r w:rsidRPr="001E2BEB">
        <w:t xml:space="preserve"> – </w:t>
      </w:r>
      <w:r w:rsidR="00807456">
        <w:t>40,0</w:t>
      </w:r>
      <w:r w:rsidRPr="001E2BEB">
        <w:t xml:space="preserve"> тыс. руб.</w:t>
      </w:r>
    </w:p>
    <w:p w:rsidR="00105096" w:rsidRPr="001E2BEB" w:rsidRDefault="00B6253C" w:rsidP="00105096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0310 </w:t>
      </w:r>
      <w:r w:rsidRPr="001E2BEB">
        <w:t>«</w:t>
      </w:r>
      <w:r w:rsidR="00807456" w:rsidRPr="00807456">
        <w:t>Защита населения и территории от чрезвычайных ситуаций природного и техногенного характера, гражданская оборона</w:t>
      </w:r>
      <w:r w:rsidRPr="001E2BEB">
        <w:t>»</w:t>
      </w:r>
      <w:r w:rsidR="007F0207" w:rsidRPr="001E2BEB">
        <w:t xml:space="preserve"> </w:t>
      </w:r>
      <w:r w:rsidR="00B44DE6" w:rsidRPr="001E2BEB">
        <w:t xml:space="preserve">запланировано </w:t>
      </w:r>
      <w:r w:rsidR="00807456">
        <w:t>378,0</w:t>
      </w:r>
      <w:r w:rsidR="00B73F90" w:rsidRPr="001E2BEB">
        <w:t xml:space="preserve"> </w:t>
      </w:r>
      <w:r w:rsidR="00105096" w:rsidRPr="001E2BEB">
        <w:t xml:space="preserve">тыс. руб., фактические расходы составили </w:t>
      </w:r>
      <w:r w:rsidR="00807456">
        <w:t>311,2</w:t>
      </w:r>
      <w:r w:rsidR="00105096" w:rsidRPr="001E2BEB">
        <w:t xml:space="preserve"> тыс. руб., или </w:t>
      </w:r>
      <w:r w:rsidR="00807456">
        <w:t>82,3</w:t>
      </w:r>
      <w:r w:rsidR="00105096" w:rsidRPr="001E2BEB">
        <w:t xml:space="preserve">% к плану. </w:t>
      </w:r>
    </w:p>
    <w:p w:rsidR="00BD55EA" w:rsidRPr="001E2BEB" w:rsidRDefault="00BD55EA" w:rsidP="00BD55EA">
      <w:pPr>
        <w:tabs>
          <w:tab w:val="left" w:pos="13140"/>
        </w:tabs>
        <w:ind w:firstLine="709"/>
        <w:jc w:val="both"/>
      </w:pPr>
      <w:r w:rsidRPr="001E2BEB">
        <w:t xml:space="preserve">Перечислены средства </w:t>
      </w:r>
    </w:p>
    <w:p w:rsidR="00382E53" w:rsidRDefault="00807456" w:rsidP="00382E53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>
        <w:t>за в</w:t>
      </w:r>
      <w:r w:rsidRPr="00807456">
        <w:t>ыполнение аварийно-спасательных и других неотложных работ в режиме оперативной готовности</w:t>
      </w:r>
      <w:r>
        <w:t xml:space="preserve"> – 60,7 тыс.руб.;</w:t>
      </w:r>
    </w:p>
    <w:p w:rsidR="00807456" w:rsidRDefault="00807456" w:rsidP="00382E53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>
        <w:t>за о</w:t>
      </w:r>
      <w:r w:rsidRPr="00807456">
        <w:t>казание услуг по акарицидной обработке</w:t>
      </w:r>
      <w:r>
        <w:t xml:space="preserve"> – 21,5 тыс.руб;</w:t>
      </w:r>
    </w:p>
    <w:p w:rsidR="00807456" w:rsidRDefault="00807456" w:rsidP="00382E53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>
        <w:t>за п</w:t>
      </w:r>
      <w:r w:rsidRPr="00807456">
        <w:t>оставк</w:t>
      </w:r>
      <w:r>
        <w:t>у</w:t>
      </w:r>
      <w:r w:rsidRPr="00807456">
        <w:t xml:space="preserve"> товаров для создания резерва материальных ресурсов при ликвидации чрезвычайных ситуаций на территории МО "Кировск"</w:t>
      </w:r>
      <w:r>
        <w:t xml:space="preserve"> – 219,2 тыс.руб;</w:t>
      </w:r>
    </w:p>
    <w:p w:rsidR="00807456" w:rsidRPr="001E2BEB" w:rsidRDefault="00807456" w:rsidP="00382E53">
      <w:pPr>
        <w:pStyle w:val="a9"/>
        <w:numPr>
          <w:ilvl w:val="0"/>
          <w:numId w:val="6"/>
        </w:numPr>
        <w:tabs>
          <w:tab w:val="left" w:pos="13140"/>
        </w:tabs>
        <w:ind w:left="567" w:hanging="283"/>
        <w:jc w:val="both"/>
      </w:pPr>
      <w:r>
        <w:t>прочие расходы – 9,8 тыс.руб.</w:t>
      </w:r>
    </w:p>
    <w:p w:rsidR="00F151E0" w:rsidRPr="001E2BEB" w:rsidRDefault="00995EFD" w:rsidP="00B44DE6">
      <w:pPr>
        <w:tabs>
          <w:tab w:val="left" w:pos="13140"/>
        </w:tabs>
        <w:ind w:firstLine="567"/>
        <w:jc w:val="both"/>
      </w:pPr>
      <w:r w:rsidRPr="001E2BEB">
        <w:rPr>
          <w:b/>
        </w:rPr>
        <w:t xml:space="preserve">По подразделу 0314 </w:t>
      </w:r>
      <w:r w:rsidRPr="001E2BEB">
        <w:t xml:space="preserve">«Другие вопросы в области национальной безопасности и правоохранительной деятельности» </w:t>
      </w:r>
      <w:r w:rsidR="00B44DE6" w:rsidRPr="001E2BEB">
        <w:t>запланировано</w:t>
      </w:r>
      <w:r w:rsidR="00105096" w:rsidRPr="001E2BEB">
        <w:t xml:space="preserve"> </w:t>
      </w:r>
      <w:r w:rsidR="00807456">
        <w:t>1 207,4</w:t>
      </w:r>
      <w:r w:rsidR="007D4EAE" w:rsidRPr="001E2BEB">
        <w:t xml:space="preserve"> </w:t>
      </w:r>
      <w:r w:rsidR="00A46A41" w:rsidRPr="001E2BEB">
        <w:t xml:space="preserve">тыс. руб., </w:t>
      </w:r>
      <w:r w:rsidR="00105096" w:rsidRPr="001E2BEB">
        <w:t xml:space="preserve">фактические расходы составили </w:t>
      </w:r>
      <w:r w:rsidR="00807456">
        <w:t>1 015,1</w:t>
      </w:r>
      <w:r w:rsidR="007D4EAE" w:rsidRPr="001E2BEB">
        <w:t xml:space="preserve"> </w:t>
      </w:r>
      <w:r w:rsidR="00105096" w:rsidRPr="001E2BEB">
        <w:t xml:space="preserve">тыс. руб., или </w:t>
      </w:r>
      <w:r w:rsidR="00807456">
        <w:t>84,1% к плану, не исполнено на сумму 192,3 тыс.руб. в связи с отсутствием документов на оплату за декабрь 2022 года.</w:t>
      </w:r>
    </w:p>
    <w:p w:rsidR="00F151E0" w:rsidRPr="001E2BEB" w:rsidRDefault="008D1907" w:rsidP="00F151E0">
      <w:pPr>
        <w:tabs>
          <w:tab w:val="left" w:pos="13140"/>
        </w:tabs>
        <w:ind w:firstLine="708"/>
        <w:jc w:val="both"/>
      </w:pPr>
      <w:r w:rsidRPr="001E2BEB">
        <w:t>П</w:t>
      </w:r>
      <w:r w:rsidR="00F151E0" w:rsidRPr="001E2BEB">
        <w:t xml:space="preserve">роизведены расходы в размере </w:t>
      </w:r>
      <w:r w:rsidR="00382E53" w:rsidRPr="001E2BEB">
        <w:t>1</w:t>
      </w:r>
      <w:r w:rsidR="00807456">
        <w:t> 015,1</w:t>
      </w:r>
      <w:r w:rsidR="00F151E0" w:rsidRPr="001E2BEB">
        <w:t xml:space="preserve"> тыс. руб. оказание услуг </w:t>
      </w:r>
      <w:r w:rsidRPr="001E2BEB">
        <w:t>по диагностике</w:t>
      </w:r>
      <w:r w:rsidR="007D4EAE" w:rsidRPr="001E2BEB">
        <w:t xml:space="preserve"> и восстановлению работоспособности</w:t>
      </w:r>
      <w:r w:rsidRPr="001E2BEB">
        <w:t xml:space="preserve"> программного комплекса «Безопасный город»</w:t>
      </w:r>
      <w:r w:rsidR="00F151E0" w:rsidRPr="001E2BEB">
        <w:t xml:space="preserve">. </w:t>
      </w:r>
    </w:p>
    <w:p w:rsidR="00696A0E" w:rsidRPr="001E2BEB" w:rsidRDefault="00105096" w:rsidP="00E90C91">
      <w:pPr>
        <w:tabs>
          <w:tab w:val="left" w:pos="13140"/>
        </w:tabs>
        <w:ind w:firstLine="708"/>
        <w:jc w:val="both"/>
        <w:rPr>
          <w:b/>
          <w:bCs/>
          <w:highlight w:val="yellow"/>
        </w:rPr>
      </w:pPr>
      <w:r w:rsidRPr="001E2BEB">
        <w:t xml:space="preserve"> </w:t>
      </w:r>
    </w:p>
    <w:p w:rsidR="00F22BAC" w:rsidRPr="001E2BEB" w:rsidRDefault="00B6253C" w:rsidP="00AE2DE5">
      <w:pPr>
        <w:tabs>
          <w:tab w:val="left" w:pos="13140"/>
        </w:tabs>
        <w:ind w:firstLine="708"/>
        <w:jc w:val="center"/>
        <w:rPr>
          <w:b/>
          <w:bCs/>
        </w:rPr>
      </w:pPr>
      <w:r w:rsidRPr="001E2BEB">
        <w:rPr>
          <w:b/>
          <w:bCs/>
        </w:rPr>
        <w:t>Раздел</w:t>
      </w:r>
      <w:r w:rsidRPr="001E2BEB">
        <w:rPr>
          <w:b/>
        </w:rPr>
        <w:t xml:space="preserve"> 2.3. </w:t>
      </w:r>
      <w:r w:rsidRPr="001E2BEB">
        <w:rPr>
          <w:b/>
          <w:bCs/>
        </w:rPr>
        <w:t>Национальная экономика</w:t>
      </w:r>
    </w:p>
    <w:p w:rsidR="00245661" w:rsidRPr="001E2BEB" w:rsidRDefault="00B6253C" w:rsidP="00B76C73">
      <w:pPr>
        <w:tabs>
          <w:tab w:val="left" w:pos="13140"/>
        </w:tabs>
        <w:jc w:val="right"/>
        <w:outlineLvl w:val="0"/>
        <w:rPr>
          <w:bCs/>
        </w:rPr>
      </w:pPr>
      <w:r w:rsidRPr="001E2BEB">
        <w:rPr>
          <w:bCs/>
        </w:rPr>
        <w:t>тыс.</w:t>
      </w:r>
      <w:r w:rsidR="00742ECA" w:rsidRPr="001E2BEB">
        <w:rPr>
          <w:bCs/>
        </w:rPr>
        <w:t xml:space="preserve"> </w:t>
      </w:r>
      <w:r w:rsidRPr="001E2BEB">
        <w:rPr>
          <w:bCs/>
        </w:rPr>
        <w:t>руб.</w:t>
      </w:r>
    </w:p>
    <w:tbl>
      <w:tblPr>
        <w:tblW w:w="9373" w:type="dxa"/>
        <w:tblInd w:w="91" w:type="dxa"/>
        <w:tblLayout w:type="fixed"/>
        <w:tblLook w:val="0000"/>
      </w:tblPr>
      <w:tblGrid>
        <w:gridCol w:w="1151"/>
        <w:gridCol w:w="2694"/>
        <w:gridCol w:w="1293"/>
        <w:gridCol w:w="975"/>
        <w:gridCol w:w="1134"/>
        <w:gridCol w:w="993"/>
        <w:gridCol w:w="1133"/>
      </w:tblGrid>
      <w:tr w:rsidR="00E63F51" w:rsidRPr="001E2BEB" w:rsidTr="002A3556">
        <w:trPr>
          <w:trHeight w:val="31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1E2BEB" w:rsidRDefault="00E63F51" w:rsidP="008574B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1E2BEB" w:rsidRDefault="00E63F51" w:rsidP="008574B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1E2BEB" w:rsidRDefault="00530646" w:rsidP="008574B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План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1E2BEB" w:rsidRDefault="00E63F51" w:rsidP="008574B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</w:t>
            </w:r>
            <w:r w:rsidR="008574B7" w:rsidRPr="001E2BEB">
              <w:rPr>
                <w:sz w:val="20"/>
                <w:szCs w:val="20"/>
              </w:rPr>
              <w:t>з</w:t>
            </w:r>
            <w:r w:rsidRPr="001E2BEB">
              <w:rPr>
                <w:sz w:val="20"/>
                <w:szCs w:val="20"/>
              </w:rPr>
              <w:t xml:space="preserve">а </w:t>
            </w:r>
            <w:r w:rsidR="00662719" w:rsidRPr="001E2BEB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1E2BEB" w:rsidRDefault="00E63F51" w:rsidP="008574B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1E2BEB" w:rsidRDefault="00E63F51" w:rsidP="008574B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</w:t>
            </w:r>
            <w:r w:rsidR="008574B7" w:rsidRPr="001E2BEB">
              <w:rPr>
                <w:sz w:val="20"/>
                <w:szCs w:val="20"/>
              </w:rPr>
              <w:t>з</w:t>
            </w:r>
            <w:r w:rsidRPr="001E2BEB">
              <w:rPr>
                <w:sz w:val="20"/>
                <w:szCs w:val="20"/>
              </w:rPr>
              <w:t xml:space="preserve">а </w:t>
            </w:r>
            <w:r w:rsidR="00662719" w:rsidRPr="001E2BEB">
              <w:rPr>
                <w:sz w:val="20"/>
                <w:szCs w:val="20"/>
              </w:rPr>
              <w:t>2020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1E2BEB" w:rsidRDefault="00E63F51" w:rsidP="008574B7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662719" w:rsidRPr="001E2BEB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62719" w:rsidRPr="001E2BEB">
              <w:rPr>
                <w:sz w:val="20"/>
                <w:szCs w:val="20"/>
              </w:rPr>
              <w:t>2020</w:t>
            </w:r>
            <w:r w:rsidRPr="001E2BEB">
              <w:rPr>
                <w:sz w:val="20"/>
                <w:szCs w:val="20"/>
              </w:rPr>
              <w:t>г.</w:t>
            </w:r>
          </w:p>
        </w:tc>
      </w:tr>
      <w:tr w:rsidR="002A3556" w:rsidRPr="001E2BEB" w:rsidTr="002A3556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807456" w:rsidRPr="001E2BEB" w:rsidTr="002A3556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456" w:rsidRPr="001E2BEB" w:rsidRDefault="00807456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456" w:rsidRPr="001E2BEB" w:rsidRDefault="00807456" w:rsidP="009203BB">
            <w:pPr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456" w:rsidRPr="00807456" w:rsidRDefault="00807456" w:rsidP="006D2B3E">
            <w:pPr>
              <w:jc w:val="right"/>
              <w:rPr>
                <w:b/>
                <w:sz w:val="20"/>
                <w:szCs w:val="20"/>
              </w:rPr>
            </w:pPr>
            <w:r w:rsidRPr="00807456">
              <w:rPr>
                <w:b/>
                <w:sz w:val="20"/>
                <w:szCs w:val="20"/>
              </w:rPr>
              <w:t>69 986,4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456" w:rsidRPr="00807456" w:rsidRDefault="00807456" w:rsidP="006D2B3E">
            <w:pPr>
              <w:jc w:val="right"/>
              <w:rPr>
                <w:b/>
                <w:sz w:val="20"/>
                <w:szCs w:val="20"/>
              </w:rPr>
            </w:pPr>
            <w:r w:rsidRPr="00807456">
              <w:rPr>
                <w:b/>
                <w:sz w:val="20"/>
                <w:szCs w:val="20"/>
              </w:rPr>
              <w:t>39 725,2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456" w:rsidRPr="00807456" w:rsidRDefault="00807456" w:rsidP="006D2B3E">
            <w:pPr>
              <w:jc w:val="right"/>
              <w:rPr>
                <w:b/>
                <w:sz w:val="20"/>
                <w:szCs w:val="20"/>
              </w:rPr>
            </w:pPr>
            <w:r w:rsidRPr="00807456">
              <w:rPr>
                <w:b/>
                <w:sz w:val="20"/>
                <w:szCs w:val="20"/>
              </w:rPr>
              <w:t>56,8%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456" w:rsidRPr="00807456" w:rsidRDefault="00807456" w:rsidP="006D2B3E">
            <w:pPr>
              <w:jc w:val="right"/>
              <w:rPr>
                <w:b/>
                <w:sz w:val="20"/>
                <w:szCs w:val="20"/>
              </w:rPr>
            </w:pPr>
            <w:r w:rsidRPr="00807456">
              <w:rPr>
                <w:b/>
                <w:sz w:val="20"/>
                <w:szCs w:val="20"/>
              </w:rPr>
              <w:t>16 087,2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456" w:rsidRPr="00807456" w:rsidRDefault="00807456" w:rsidP="006D2B3E">
            <w:pPr>
              <w:jc w:val="right"/>
              <w:rPr>
                <w:b/>
                <w:sz w:val="20"/>
                <w:szCs w:val="20"/>
              </w:rPr>
            </w:pPr>
            <w:r w:rsidRPr="00807456">
              <w:rPr>
                <w:b/>
                <w:sz w:val="20"/>
                <w:szCs w:val="20"/>
              </w:rPr>
              <w:t>246,9 %</w:t>
            </w:r>
          </w:p>
        </w:tc>
      </w:tr>
      <w:tr w:rsidR="00807456" w:rsidRPr="001E2BEB" w:rsidTr="002A3556">
        <w:trPr>
          <w:trHeight w:val="194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456" w:rsidRPr="001E2BEB" w:rsidRDefault="008074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0409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456" w:rsidRPr="001E2BEB" w:rsidRDefault="00807456" w:rsidP="009203BB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Дорожное хозяйство </w:t>
            </w:r>
            <w:r w:rsidRPr="001E2BEB">
              <w:rPr>
                <w:sz w:val="20"/>
                <w:szCs w:val="20"/>
              </w:rPr>
              <w:lastRenderedPageBreak/>
              <w:t>(дорожные фонды)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456" w:rsidRPr="001E2BEB" w:rsidRDefault="00807456" w:rsidP="007D4E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21 459,3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456" w:rsidRPr="001E2BEB" w:rsidRDefault="00807456" w:rsidP="001C2A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456" w:rsidRPr="001E2BEB" w:rsidRDefault="00807456" w:rsidP="00382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456" w:rsidRPr="001E2BEB" w:rsidRDefault="00807456" w:rsidP="006D2B3E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13 435,1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456" w:rsidRPr="001E2BEB" w:rsidRDefault="002F1284" w:rsidP="00382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115,2 %</w:t>
            </w:r>
          </w:p>
        </w:tc>
      </w:tr>
      <w:tr w:rsidR="0068405F" w:rsidRPr="001E2BEB" w:rsidTr="002A3556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1E2BEB" w:rsidRDefault="0068405F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lastRenderedPageBreak/>
              <w:t>0412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1E2BEB" w:rsidRDefault="0068405F" w:rsidP="009203BB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Default="006840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48 527,0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Default="006840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1E2BEB" w:rsidRDefault="0068405F" w:rsidP="009E76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1E2BEB" w:rsidRDefault="0068405F" w:rsidP="006D2B3E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2 652,1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1E2BEB" w:rsidRDefault="0068405F" w:rsidP="009E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914,1 %</w:t>
            </w:r>
          </w:p>
        </w:tc>
      </w:tr>
    </w:tbl>
    <w:p w:rsidR="00405991" w:rsidRPr="001E2BEB" w:rsidRDefault="005E469C" w:rsidP="00233405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0409 </w:t>
      </w:r>
      <w:r w:rsidRPr="001E2BEB">
        <w:t>«Дорожное хозяйство</w:t>
      </w:r>
      <w:r w:rsidR="00E0136A" w:rsidRPr="001E2BEB">
        <w:t xml:space="preserve"> (дорожные фонды)</w:t>
      </w:r>
      <w:r w:rsidRPr="001E2BEB">
        <w:t xml:space="preserve">» </w:t>
      </w:r>
      <w:r w:rsidR="00233405" w:rsidRPr="001E2BEB">
        <w:t xml:space="preserve">на </w:t>
      </w:r>
      <w:r w:rsidR="00662719" w:rsidRPr="001E2BEB">
        <w:t>202</w:t>
      </w:r>
      <w:r w:rsidR="002F1284">
        <w:t>2</w:t>
      </w:r>
      <w:r w:rsidR="003330C5" w:rsidRPr="001E2BEB">
        <w:t xml:space="preserve"> год</w:t>
      </w:r>
      <w:r w:rsidR="00233405" w:rsidRPr="001E2BEB">
        <w:t xml:space="preserve"> </w:t>
      </w:r>
      <w:r w:rsidR="002F1284">
        <w:t>21 459,3</w:t>
      </w:r>
      <w:r w:rsidR="00CB53A5" w:rsidRPr="001E2BEB">
        <w:t xml:space="preserve"> </w:t>
      </w:r>
      <w:r w:rsidR="00233405" w:rsidRPr="001E2BEB">
        <w:t xml:space="preserve">тыс. руб., фактические расходы составили </w:t>
      </w:r>
      <w:r w:rsidR="002F1284">
        <w:t>15 482,4</w:t>
      </w:r>
      <w:r w:rsidR="003330C5" w:rsidRPr="001E2BEB">
        <w:t xml:space="preserve"> </w:t>
      </w:r>
      <w:r w:rsidR="00233405" w:rsidRPr="001E2BEB">
        <w:t xml:space="preserve">тыс. руб. или </w:t>
      </w:r>
      <w:r w:rsidR="002F1284">
        <w:t>72,1</w:t>
      </w:r>
      <w:r w:rsidR="00233405" w:rsidRPr="001E2BEB">
        <w:t>% к плану</w:t>
      </w:r>
      <w:r w:rsidR="00320D3B" w:rsidRPr="001E2BEB">
        <w:t>.</w:t>
      </w:r>
      <w:r w:rsidR="00233405" w:rsidRPr="001E2BEB">
        <w:t xml:space="preserve"> </w:t>
      </w:r>
    </w:p>
    <w:p w:rsidR="00A03F2C" w:rsidRPr="001E2BEB" w:rsidRDefault="00A03F2C" w:rsidP="00A03F2C">
      <w:pPr>
        <w:tabs>
          <w:tab w:val="left" w:pos="13140"/>
        </w:tabs>
        <w:ind w:firstLine="708"/>
        <w:jc w:val="both"/>
      </w:pPr>
      <w:r w:rsidRPr="001E2BEB">
        <w:t>Произведены следующие расходы:</w:t>
      </w:r>
    </w:p>
    <w:p w:rsidR="00C91560" w:rsidRDefault="002F1284" w:rsidP="00C91560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2F1284">
        <w:t>540</w:t>
      </w:r>
      <w:r>
        <w:t>,</w:t>
      </w:r>
      <w:r w:rsidRPr="002F1284">
        <w:t>8</w:t>
      </w:r>
      <w:r>
        <w:t xml:space="preserve"> </w:t>
      </w:r>
      <w:r w:rsidR="00B277A1" w:rsidRPr="001E2BEB">
        <w:t xml:space="preserve">тыс. руб. - </w:t>
      </w:r>
      <w:r w:rsidRPr="002F1284">
        <w:t>устройств</w:t>
      </w:r>
      <w:r w:rsidR="00C91560">
        <w:t>о</w:t>
      </w:r>
      <w:r w:rsidRPr="002F1284">
        <w:t xml:space="preserve"> пешеходных переходов по адресам: БПС у дома № 10 и на  ул. Маяковского у д.№ 31а в г. Кировске Ленинградской области</w:t>
      </w:r>
      <w:r w:rsidR="00D1209E" w:rsidRPr="001E2BEB">
        <w:t>»</w:t>
      </w:r>
      <w:r w:rsidR="006919D1" w:rsidRPr="001E2BEB">
        <w:t>;</w:t>
      </w:r>
    </w:p>
    <w:p w:rsidR="00E06256" w:rsidRPr="00C91560" w:rsidRDefault="00C91560" w:rsidP="00C91560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C91560">
        <w:t>3 439,4</w:t>
      </w:r>
      <w:r w:rsidR="0024015F" w:rsidRPr="00C91560">
        <w:t xml:space="preserve"> </w:t>
      </w:r>
      <w:r w:rsidR="000A3705" w:rsidRPr="00C91560">
        <w:t xml:space="preserve">тыс. руб. - </w:t>
      </w:r>
      <w:r w:rsidRPr="00C91560">
        <w:t>ремонт автомобильной дороги по Набережному переулку с устройством тротуара по правой стороне и ремонтом прилегающих пешеходных дорожек в г.Кировске</w:t>
      </w:r>
      <w:r>
        <w:t xml:space="preserve"> (ОБ – 3 164,1 тыс.</w:t>
      </w:r>
      <w:r w:rsidR="00DC4617">
        <w:t xml:space="preserve"> </w:t>
      </w:r>
      <w:r>
        <w:t>руб, МБ – 275,3 тыс.руб.);</w:t>
      </w:r>
    </w:p>
    <w:p w:rsidR="000A3705" w:rsidRDefault="00C91560" w:rsidP="000A370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>4 344,0 тыс. руб. - р</w:t>
      </w:r>
      <w:r w:rsidRPr="00C91560">
        <w:t>емонт участка автомобильной дороги по ул.Маяковского от ул.Советская до ул.Победы в г.Кировск Ленинградской области</w:t>
      </w:r>
      <w:r>
        <w:t xml:space="preserve"> (ОБ – 3 996,5 тыс.руб, МБ – </w:t>
      </w:r>
      <w:r w:rsidR="00DC4617">
        <w:t>347,5</w:t>
      </w:r>
      <w:r>
        <w:t xml:space="preserve"> тыс.руб.);</w:t>
      </w:r>
    </w:p>
    <w:p w:rsidR="00DC4617" w:rsidRDefault="00DC4617" w:rsidP="000A370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 xml:space="preserve">1 450,3 тыс. руб. - </w:t>
      </w:r>
      <w:r w:rsidRPr="00DC4617">
        <w:t>устройств</w:t>
      </w:r>
      <w:r>
        <w:t>о</w:t>
      </w:r>
      <w:r w:rsidRPr="00DC4617">
        <w:t xml:space="preserve"> пешеходных переходов на улицах Новая-Маяковского и Советская-Горького в г.Кировске, Ленинградской области.</w:t>
      </w:r>
    </w:p>
    <w:p w:rsidR="00DC4617" w:rsidRDefault="009D26AC" w:rsidP="000A370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>91,5</w:t>
      </w:r>
      <w:r w:rsidR="00DC4617">
        <w:t xml:space="preserve"> тыс. руб – оказание услуг строительного контроля;</w:t>
      </w:r>
    </w:p>
    <w:p w:rsidR="00DC4617" w:rsidRPr="001E2BEB" w:rsidRDefault="00DC4617" w:rsidP="000A370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>1 590,0 тыс.руб. - содержание</w:t>
      </w:r>
      <w:r w:rsidRPr="00DC4617">
        <w:t xml:space="preserve"> технических средств организации дорожного движения в исправном состоянии на улично-дорожной сети МО "Кировск" в границах населенных пунктов (г.Кировск, п.Молодцово)</w:t>
      </w:r>
    </w:p>
    <w:p w:rsidR="008D1907" w:rsidRPr="001E2BEB" w:rsidRDefault="008D1907" w:rsidP="008D1907">
      <w:pPr>
        <w:tabs>
          <w:tab w:val="left" w:pos="13140"/>
        </w:tabs>
        <w:ind w:firstLine="708"/>
        <w:jc w:val="both"/>
        <w:rPr>
          <w:highlight w:val="yellow"/>
        </w:rPr>
      </w:pPr>
      <w:r w:rsidRPr="001E2BEB">
        <w:t xml:space="preserve">На финансирование муниципального задания МБУ «Благоустройство, обслуживание и содержание территории» запланирована сумма в размере </w:t>
      </w:r>
      <w:r w:rsidR="00DC4617">
        <w:t>4 524,2</w:t>
      </w:r>
      <w:r w:rsidR="009E7686" w:rsidRPr="001E2BEB">
        <w:t xml:space="preserve"> </w:t>
      </w:r>
      <w:r w:rsidRPr="001E2BEB">
        <w:t>тыс. руб</w:t>
      </w:r>
      <w:r w:rsidR="009E7686" w:rsidRPr="001E2BEB">
        <w:t>., фактически расходы составили</w:t>
      </w:r>
      <w:r w:rsidR="005A38A8" w:rsidRPr="001E2BEB">
        <w:t> </w:t>
      </w:r>
      <w:r w:rsidR="00DC4617">
        <w:t>4 026,4</w:t>
      </w:r>
      <w:r w:rsidR="009E7686" w:rsidRPr="001E2BEB">
        <w:t xml:space="preserve"> </w:t>
      </w:r>
      <w:r w:rsidRPr="001E2BEB">
        <w:t xml:space="preserve">тыс. руб. </w:t>
      </w:r>
    </w:p>
    <w:p w:rsidR="0095063D" w:rsidRPr="001E2BEB" w:rsidRDefault="00B6253C" w:rsidP="00B47E38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0412 </w:t>
      </w:r>
      <w:r w:rsidRPr="001E2BEB">
        <w:t>«Другие вопросы в области национальн</w:t>
      </w:r>
      <w:r w:rsidR="009E4796" w:rsidRPr="001E2BEB">
        <w:t>ой</w:t>
      </w:r>
      <w:r w:rsidRPr="001E2BEB">
        <w:t xml:space="preserve"> экономики»</w:t>
      </w:r>
      <w:r w:rsidRPr="001E2BEB">
        <w:rPr>
          <w:b/>
        </w:rPr>
        <w:t xml:space="preserve"> </w:t>
      </w:r>
      <w:r w:rsidR="00233405" w:rsidRPr="001E2BEB">
        <w:t xml:space="preserve">на </w:t>
      </w:r>
      <w:r w:rsidR="00662719" w:rsidRPr="001E2BEB">
        <w:t>202</w:t>
      </w:r>
      <w:r w:rsidR="009D26AC">
        <w:t>2</w:t>
      </w:r>
      <w:r w:rsidR="00126F52" w:rsidRPr="001E2BEB">
        <w:t xml:space="preserve"> год</w:t>
      </w:r>
      <w:r w:rsidR="00233405" w:rsidRPr="001E2BEB">
        <w:t xml:space="preserve"> </w:t>
      </w:r>
      <w:r w:rsidR="00CE7D82">
        <w:t>48 52</w:t>
      </w:r>
      <w:r w:rsidR="0068405F">
        <w:t>7</w:t>
      </w:r>
      <w:r w:rsidR="00CE7D82">
        <w:t>,</w:t>
      </w:r>
      <w:r w:rsidR="0068405F">
        <w:t>0</w:t>
      </w:r>
      <w:r w:rsidR="00126F52" w:rsidRPr="001E2BEB">
        <w:t xml:space="preserve"> </w:t>
      </w:r>
      <w:r w:rsidR="00233405" w:rsidRPr="001E2BEB">
        <w:t xml:space="preserve">тыс. руб., фактические расходы составили </w:t>
      </w:r>
      <w:r w:rsidR="00CE7D82">
        <w:t>24 242,</w:t>
      </w:r>
      <w:r w:rsidR="0068405F">
        <w:t>9</w:t>
      </w:r>
      <w:r w:rsidR="005D131D" w:rsidRPr="001E2BEB">
        <w:t xml:space="preserve"> т</w:t>
      </w:r>
      <w:r w:rsidR="00233405" w:rsidRPr="001E2BEB">
        <w:t xml:space="preserve">ыс. руб., или </w:t>
      </w:r>
      <w:r w:rsidR="00CE7D82">
        <w:t>50</w:t>
      </w:r>
      <w:r w:rsidR="00233405" w:rsidRPr="001E2BEB">
        <w:t xml:space="preserve">% к плану, не исполнено </w:t>
      </w:r>
      <w:r w:rsidR="00CE7D82">
        <w:t>24 284,1</w:t>
      </w:r>
      <w:r w:rsidR="00233405" w:rsidRPr="001E2BEB">
        <w:t xml:space="preserve"> тыс. руб.</w:t>
      </w:r>
      <w:r w:rsidR="0095063D" w:rsidRPr="001E2BEB">
        <w:t xml:space="preserve"> </w:t>
      </w:r>
    </w:p>
    <w:p w:rsidR="006D10B9" w:rsidRPr="001E2BEB" w:rsidRDefault="003E241B" w:rsidP="00B47E38">
      <w:pPr>
        <w:tabs>
          <w:tab w:val="left" w:pos="13140"/>
        </w:tabs>
        <w:ind w:firstLine="708"/>
        <w:jc w:val="both"/>
      </w:pPr>
      <w:r>
        <w:t>Администрации</w:t>
      </w:r>
      <w:r w:rsidR="006D10B9" w:rsidRPr="001E2BEB">
        <w:t xml:space="preserve"> МО «Кировск» была выделена Комитетом по строительству Ленинградской области субсидия на строительство инженерной и транспортной инфраструктуры </w:t>
      </w:r>
      <w:r w:rsidR="004E7379" w:rsidRPr="001E2BEB">
        <w:t xml:space="preserve">на земельных участках, предоставленных членам многодетных семей по 105-ФЗ </w:t>
      </w:r>
      <w:r w:rsidR="006D10B9" w:rsidRPr="001E2BEB">
        <w:t xml:space="preserve">в размере </w:t>
      </w:r>
      <w:r>
        <w:t>103 722,9</w:t>
      </w:r>
      <w:r w:rsidR="004E7379" w:rsidRPr="001E2BEB">
        <w:t xml:space="preserve"> тыс. руб., </w:t>
      </w:r>
      <w:r>
        <w:t xml:space="preserve">ассигнования на 2022 год составили 32 874,7 </w:t>
      </w:r>
      <w:r w:rsidR="004E7379" w:rsidRPr="001E2BEB">
        <w:t>был</w:t>
      </w:r>
      <w:r>
        <w:t>и</w:t>
      </w:r>
      <w:r w:rsidR="004E7379" w:rsidRPr="001E2BEB">
        <w:t xml:space="preserve"> заключен</w:t>
      </w:r>
      <w:r>
        <w:t>ы</w:t>
      </w:r>
      <w:r w:rsidR="004E7379" w:rsidRPr="001E2BEB">
        <w:t xml:space="preserve"> мун. контракт</w:t>
      </w:r>
      <w:r>
        <w:t>ы</w:t>
      </w:r>
      <w:r w:rsidR="004E7379" w:rsidRPr="001E2BEB">
        <w:t xml:space="preserve"> №</w:t>
      </w:r>
      <w:r>
        <w:t xml:space="preserve"> </w:t>
      </w:r>
      <w:r w:rsidR="004E7379" w:rsidRPr="001E2BEB">
        <w:t xml:space="preserve">38/2021 от 27.10.2021 </w:t>
      </w:r>
      <w:r>
        <w:t xml:space="preserve"> и № 17/2022 от 16.11.2022 года с ООО «МЕГАСТРОЙ»</w:t>
      </w:r>
      <w:r w:rsidR="004E7379" w:rsidRPr="001E2BEB">
        <w:t>. На 202</w:t>
      </w:r>
      <w:r>
        <w:t>2</w:t>
      </w:r>
      <w:r w:rsidR="004E7379" w:rsidRPr="001E2BEB">
        <w:t xml:space="preserve"> с</w:t>
      </w:r>
      <w:r>
        <w:t>умма субсидии составила 30 833,2</w:t>
      </w:r>
      <w:r w:rsidR="004E7379" w:rsidRPr="001E2BEB">
        <w:t xml:space="preserve"> тыс. руб. В связи с неблагоприятных погодных условий и невозможностью проведения строительных работ контракт был </w:t>
      </w:r>
      <w:r>
        <w:t>исполнен на сумму 19 191,6 тыс.рублей</w:t>
      </w:r>
      <w:r w:rsidR="00994AFC" w:rsidRPr="001E2BEB">
        <w:t>, средства субсидии перенесены на 202</w:t>
      </w:r>
      <w:r>
        <w:t>3</w:t>
      </w:r>
      <w:r w:rsidR="00994AFC" w:rsidRPr="001E2BEB">
        <w:t xml:space="preserve"> год.</w:t>
      </w:r>
    </w:p>
    <w:p w:rsidR="00AE2320" w:rsidRPr="001E2BEB" w:rsidRDefault="00AE2320" w:rsidP="00AE2320">
      <w:pPr>
        <w:tabs>
          <w:tab w:val="left" w:pos="13140"/>
        </w:tabs>
        <w:ind w:firstLine="708"/>
        <w:jc w:val="both"/>
      </w:pPr>
      <w:r w:rsidRPr="001E2BEB">
        <w:t>Произведены следующие расходы:</w:t>
      </w:r>
    </w:p>
    <w:p w:rsidR="00994AFC" w:rsidRPr="001E2BEB" w:rsidRDefault="00994AFC" w:rsidP="00994AFC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за выполнение кадастровых работ по формированию границ земельного участка в размере </w:t>
      </w:r>
      <w:r w:rsidR="003E241B">
        <w:t>3 377,5</w:t>
      </w:r>
      <w:r w:rsidRPr="001E2BEB">
        <w:t xml:space="preserve"> тыс. руб.;</w:t>
      </w:r>
    </w:p>
    <w:p w:rsidR="00C33994" w:rsidRPr="001E2BEB" w:rsidRDefault="00A754E0" w:rsidP="00C33994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>за ведение строительного контроля с лабораторным сопровождением</w:t>
      </w:r>
      <w:r w:rsidR="00994AFC" w:rsidRPr="001E2BEB">
        <w:t xml:space="preserve"> </w:t>
      </w:r>
      <w:r w:rsidR="00C33994" w:rsidRPr="001E2BEB">
        <w:t xml:space="preserve">– </w:t>
      </w:r>
      <w:r>
        <w:t>287,</w:t>
      </w:r>
      <w:r w:rsidR="0068405F">
        <w:t>7</w:t>
      </w:r>
      <w:r w:rsidR="00C33994" w:rsidRPr="001E2BEB">
        <w:t xml:space="preserve"> тыс. руб.</w:t>
      </w:r>
    </w:p>
    <w:p w:rsidR="00DC1245" w:rsidRPr="001E2BEB" w:rsidRDefault="00EA51B2" w:rsidP="00EA51B2">
      <w:pPr>
        <w:tabs>
          <w:tab w:val="left" w:pos="0"/>
        </w:tabs>
        <w:ind w:firstLine="708"/>
        <w:jc w:val="both"/>
        <w:rPr>
          <w:bCs/>
        </w:rPr>
      </w:pPr>
      <w:r w:rsidRPr="001E2BEB">
        <w:t xml:space="preserve">На финансирование муниципального задания МБУ «ЦПП» - </w:t>
      </w:r>
      <w:r w:rsidR="00A754E0">
        <w:t>1 386,1</w:t>
      </w:r>
      <w:r w:rsidR="006901EE" w:rsidRPr="001E2BEB">
        <w:t xml:space="preserve"> тыс. руб.</w:t>
      </w:r>
      <w:r w:rsidRPr="001E2BEB">
        <w:t xml:space="preserve"> (план – </w:t>
      </w:r>
      <w:r w:rsidR="00A754E0">
        <w:t>1 647,9</w:t>
      </w:r>
      <w:r w:rsidRPr="001E2BEB">
        <w:t xml:space="preserve"> тыс. руб.)</w:t>
      </w:r>
      <w:r w:rsidR="006901EE" w:rsidRPr="001E2BEB">
        <w:t xml:space="preserve"> - </w:t>
      </w:r>
      <w:r w:rsidRPr="001E2BEB">
        <w:rPr>
          <w:bCs/>
        </w:rPr>
        <w:t>на реализацию муниципальной программы «</w:t>
      </w:r>
      <w:r w:rsidR="006901EE" w:rsidRPr="001E2BEB">
        <w:rPr>
          <w:bCs/>
        </w:rPr>
        <w:t>Развитие и подд</w:t>
      </w:r>
      <w:r w:rsidRPr="001E2BEB">
        <w:rPr>
          <w:bCs/>
        </w:rPr>
        <w:t>ержка предпринимательства в МО «</w:t>
      </w:r>
      <w:r w:rsidR="006901EE" w:rsidRPr="001E2BEB">
        <w:rPr>
          <w:bCs/>
        </w:rPr>
        <w:t>Кировск</w:t>
      </w:r>
      <w:r w:rsidRPr="001E2BEB">
        <w:rPr>
          <w:bCs/>
        </w:rPr>
        <w:t>».</w:t>
      </w:r>
    </w:p>
    <w:p w:rsidR="00EA51B2" w:rsidRPr="001E2BEB" w:rsidRDefault="00EA51B2" w:rsidP="00EA51B2">
      <w:pPr>
        <w:tabs>
          <w:tab w:val="left" w:pos="0"/>
        </w:tabs>
        <w:ind w:firstLine="708"/>
        <w:jc w:val="both"/>
        <w:rPr>
          <w:b/>
          <w:bCs/>
        </w:rPr>
      </w:pPr>
    </w:p>
    <w:p w:rsidR="004D0F20" w:rsidRPr="001E2BEB" w:rsidRDefault="00C45672" w:rsidP="00C555E7">
      <w:pPr>
        <w:tabs>
          <w:tab w:val="left" w:pos="13140"/>
        </w:tabs>
        <w:ind w:firstLine="708"/>
        <w:jc w:val="center"/>
        <w:rPr>
          <w:bCs/>
        </w:rPr>
      </w:pPr>
      <w:r w:rsidRPr="001E2BEB">
        <w:rPr>
          <w:b/>
          <w:bCs/>
        </w:rPr>
        <w:t>Раздел</w:t>
      </w:r>
      <w:r w:rsidR="00DC1245" w:rsidRPr="001E2BEB">
        <w:rPr>
          <w:b/>
        </w:rPr>
        <w:t xml:space="preserve"> 2.4. </w:t>
      </w:r>
      <w:r w:rsidRPr="001E2BEB">
        <w:rPr>
          <w:b/>
        </w:rPr>
        <w:t>Ж</w:t>
      </w:r>
      <w:r w:rsidRPr="001E2BEB">
        <w:rPr>
          <w:b/>
          <w:bCs/>
        </w:rPr>
        <w:t>илищно-коммунальное хозяйство</w:t>
      </w:r>
    </w:p>
    <w:p w:rsidR="00583349" w:rsidRPr="001E2BEB" w:rsidRDefault="009F3514" w:rsidP="00DC1245">
      <w:pPr>
        <w:tabs>
          <w:tab w:val="left" w:pos="13140"/>
        </w:tabs>
        <w:jc w:val="right"/>
        <w:outlineLvl w:val="0"/>
        <w:rPr>
          <w:bCs/>
        </w:rPr>
      </w:pPr>
      <w:r w:rsidRPr="001E2BEB">
        <w:rPr>
          <w:bCs/>
        </w:rPr>
        <w:t>тыс.</w:t>
      </w:r>
      <w:r w:rsidR="0066062F" w:rsidRPr="001E2BEB">
        <w:rPr>
          <w:bCs/>
        </w:rPr>
        <w:t xml:space="preserve"> </w:t>
      </w:r>
      <w:r w:rsidRPr="001E2BEB">
        <w:rPr>
          <w:bCs/>
        </w:rPr>
        <w:t>руб.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2693"/>
        <w:gridCol w:w="1134"/>
        <w:gridCol w:w="1310"/>
        <w:gridCol w:w="1310"/>
        <w:gridCol w:w="1034"/>
        <w:gridCol w:w="1166"/>
      </w:tblGrid>
      <w:tr w:rsidR="00DC1245" w:rsidRPr="001E2BEB" w:rsidTr="00DC1245">
        <w:trPr>
          <w:trHeight w:val="315"/>
        </w:trPr>
        <w:tc>
          <w:tcPr>
            <w:tcW w:w="726" w:type="dxa"/>
            <w:shd w:val="clear" w:color="auto" w:fill="auto"/>
            <w:noWrap/>
            <w:vAlign w:val="center"/>
          </w:tcPr>
          <w:p w:rsidR="00DC1245" w:rsidRPr="001E2BEB" w:rsidRDefault="00DC1245" w:rsidP="00DC124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93" w:type="dxa"/>
            <w:vAlign w:val="center"/>
          </w:tcPr>
          <w:p w:rsidR="00DC1245" w:rsidRPr="001E2BEB" w:rsidRDefault="00DC1245" w:rsidP="007923D9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C1245" w:rsidRPr="001E2BEB" w:rsidRDefault="00DC1245" w:rsidP="00DC124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План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DC1245" w:rsidRPr="001E2BEB" w:rsidRDefault="00DC1245" w:rsidP="00DC124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DC1245" w:rsidRPr="001E2BEB" w:rsidRDefault="00DC1245" w:rsidP="00DC124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DC1245" w:rsidRPr="001E2BEB" w:rsidRDefault="00DC1245" w:rsidP="00DC124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2020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DC1245" w:rsidRPr="001E2BEB" w:rsidRDefault="00DC1245" w:rsidP="00DC1245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662719" w:rsidRPr="001E2BEB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62719" w:rsidRPr="001E2BEB">
              <w:rPr>
                <w:sz w:val="20"/>
                <w:szCs w:val="20"/>
              </w:rPr>
              <w:t>2020</w:t>
            </w:r>
            <w:r w:rsidRPr="001E2BEB">
              <w:rPr>
                <w:sz w:val="20"/>
                <w:szCs w:val="20"/>
              </w:rPr>
              <w:t>г.</w:t>
            </w:r>
          </w:p>
        </w:tc>
      </w:tr>
      <w:tr w:rsidR="002A3556" w:rsidRPr="001E2BEB" w:rsidTr="00DC1245">
        <w:trPr>
          <w:trHeight w:val="315"/>
        </w:trPr>
        <w:tc>
          <w:tcPr>
            <w:tcW w:w="726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A754E0" w:rsidRPr="001E2BEB" w:rsidTr="00DC1245">
        <w:trPr>
          <w:trHeight w:val="255"/>
        </w:trPr>
        <w:tc>
          <w:tcPr>
            <w:tcW w:w="726" w:type="dxa"/>
            <w:shd w:val="clear" w:color="auto" w:fill="auto"/>
            <w:noWrap/>
            <w:vAlign w:val="bottom"/>
          </w:tcPr>
          <w:p w:rsidR="00A754E0" w:rsidRPr="001E2BEB" w:rsidRDefault="00A754E0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693" w:type="dxa"/>
            <w:vAlign w:val="bottom"/>
          </w:tcPr>
          <w:p w:rsidR="00A754E0" w:rsidRPr="001E2BEB" w:rsidRDefault="00A754E0" w:rsidP="007923D9">
            <w:pPr>
              <w:rPr>
                <w:b/>
                <w:bCs/>
                <w:sz w:val="20"/>
                <w:szCs w:val="20"/>
              </w:rPr>
            </w:pPr>
            <w:r w:rsidRPr="001E2BEB">
              <w:rPr>
                <w:b/>
                <w:bCs/>
                <w:sz w:val="20"/>
                <w:szCs w:val="20"/>
              </w:rPr>
              <w:t xml:space="preserve">Жилищно-коммунальное </w:t>
            </w:r>
            <w:r w:rsidRPr="001E2BEB">
              <w:rPr>
                <w:b/>
                <w:bCs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54E0" w:rsidRPr="001E2BEB" w:rsidRDefault="00A754E0" w:rsidP="002B33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208 939,4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A754E0" w:rsidRPr="001E2BEB" w:rsidRDefault="00A754E0" w:rsidP="002B33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199 237,5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A754E0" w:rsidRPr="001E2BEB" w:rsidRDefault="00A754E0" w:rsidP="002B33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95,4%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A754E0" w:rsidRPr="001E2BEB" w:rsidRDefault="00A754E0" w:rsidP="00327721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220 801,2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754E0" w:rsidRPr="001E2BEB" w:rsidRDefault="00A754E0" w:rsidP="002B33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90,2 %</w:t>
            </w:r>
          </w:p>
        </w:tc>
      </w:tr>
      <w:tr w:rsidR="00A754E0" w:rsidRPr="001E2BEB" w:rsidTr="00DC1245">
        <w:trPr>
          <w:trHeight w:val="255"/>
        </w:trPr>
        <w:tc>
          <w:tcPr>
            <w:tcW w:w="726" w:type="dxa"/>
            <w:shd w:val="clear" w:color="auto" w:fill="auto"/>
            <w:noWrap/>
            <w:vAlign w:val="bottom"/>
          </w:tcPr>
          <w:p w:rsidR="00A754E0" w:rsidRPr="001E2BEB" w:rsidRDefault="00A754E0">
            <w:pPr>
              <w:jc w:val="center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lastRenderedPageBreak/>
              <w:t>0501</w:t>
            </w:r>
          </w:p>
        </w:tc>
        <w:tc>
          <w:tcPr>
            <w:tcW w:w="2693" w:type="dxa"/>
            <w:vAlign w:val="bottom"/>
          </w:tcPr>
          <w:p w:rsidR="00A754E0" w:rsidRPr="001E2BEB" w:rsidRDefault="00A754E0" w:rsidP="007923D9">
            <w:pPr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54E0" w:rsidRPr="001E2BEB" w:rsidRDefault="00A754E0" w:rsidP="00994A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4 583,8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A754E0" w:rsidRPr="001E2BEB" w:rsidRDefault="00A754E0" w:rsidP="00DC12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3 717,6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A754E0" w:rsidRPr="001E2BEB" w:rsidRDefault="00A754E0" w:rsidP="00994A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81,1 %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A754E0" w:rsidRPr="001E2BEB" w:rsidRDefault="00A754E0" w:rsidP="00327721">
            <w:pPr>
              <w:jc w:val="right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15 792,1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754E0" w:rsidRPr="001E2BEB" w:rsidRDefault="00A754E0" w:rsidP="00994A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23,5%</w:t>
            </w:r>
          </w:p>
        </w:tc>
      </w:tr>
      <w:tr w:rsidR="00A754E0" w:rsidRPr="001E2BEB" w:rsidTr="00DC1245">
        <w:trPr>
          <w:trHeight w:val="255"/>
        </w:trPr>
        <w:tc>
          <w:tcPr>
            <w:tcW w:w="726" w:type="dxa"/>
            <w:shd w:val="clear" w:color="auto" w:fill="auto"/>
            <w:noWrap/>
            <w:vAlign w:val="bottom"/>
          </w:tcPr>
          <w:p w:rsidR="00A754E0" w:rsidRPr="001E2BEB" w:rsidRDefault="00A754E0">
            <w:pPr>
              <w:jc w:val="center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2693" w:type="dxa"/>
            <w:vAlign w:val="bottom"/>
          </w:tcPr>
          <w:p w:rsidR="00A754E0" w:rsidRPr="001E2BEB" w:rsidRDefault="00A754E0" w:rsidP="007923D9">
            <w:pPr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54E0" w:rsidRPr="001E2BEB" w:rsidRDefault="00A754E0" w:rsidP="00DC12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9 195,9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A754E0" w:rsidRPr="001E2BEB" w:rsidRDefault="00A754E0" w:rsidP="00DC12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8 710,2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A754E0" w:rsidRPr="001E2BEB" w:rsidRDefault="00A754E0" w:rsidP="00EC32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94,7%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A754E0" w:rsidRPr="001E2BEB" w:rsidRDefault="00A754E0" w:rsidP="00327721">
            <w:pPr>
              <w:jc w:val="right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2 509,8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754E0" w:rsidRPr="001E2BEB" w:rsidRDefault="00A754E0" w:rsidP="00EC32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347,0%</w:t>
            </w:r>
          </w:p>
        </w:tc>
      </w:tr>
      <w:tr w:rsidR="00A754E0" w:rsidRPr="001E2BEB" w:rsidTr="00DC1245">
        <w:trPr>
          <w:trHeight w:val="255"/>
        </w:trPr>
        <w:tc>
          <w:tcPr>
            <w:tcW w:w="726" w:type="dxa"/>
            <w:shd w:val="clear" w:color="auto" w:fill="auto"/>
            <w:noWrap/>
            <w:vAlign w:val="bottom"/>
          </w:tcPr>
          <w:p w:rsidR="00A754E0" w:rsidRPr="001E2BEB" w:rsidRDefault="00A754E0">
            <w:pPr>
              <w:jc w:val="center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2693" w:type="dxa"/>
            <w:vAlign w:val="bottom"/>
          </w:tcPr>
          <w:p w:rsidR="00A754E0" w:rsidRPr="001E2BEB" w:rsidRDefault="00A754E0" w:rsidP="007923D9">
            <w:pPr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54E0" w:rsidRPr="001E2BEB" w:rsidRDefault="00A754E0" w:rsidP="00DC12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156 274,1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A754E0" w:rsidRPr="001E2BEB" w:rsidRDefault="00A754E0" w:rsidP="00DC12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149 291,2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A754E0" w:rsidRPr="001E2BEB" w:rsidRDefault="00A754E0" w:rsidP="00EC32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95,5%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A754E0" w:rsidRPr="001E2BEB" w:rsidRDefault="00A754E0" w:rsidP="00327721">
            <w:pPr>
              <w:jc w:val="right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166 901,4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754E0" w:rsidRPr="001E2BEB" w:rsidRDefault="00A754E0" w:rsidP="00994A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89,4 %</w:t>
            </w:r>
          </w:p>
        </w:tc>
      </w:tr>
      <w:tr w:rsidR="00A754E0" w:rsidRPr="001E2BEB" w:rsidTr="00DC1245">
        <w:trPr>
          <w:trHeight w:val="274"/>
        </w:trPr>
        <w:tc>
          <w:tcPr>
            <w:tcW w:w="726" w:type="dxa"/>
            <w:shd w:val="clear" w:color="auto" w:fill="auto"/>
            <w:noWrap/>
            <w:vAlign w:val="bottom"/>
          </w:tcPr>
          <w:p w:rsidR="00A754E0" w:rsidRPr="001E2BEB" w:rsidRDefault="00A754E0">
            <w:pPr>
              <w:jc w:val="center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0505</w:t>
            </w:r>
          </w:p>
        </w:tc>
        <w:tc>
          <w:tcPr>
            <w:tcW w:w="2693" w:type="dxa"/>
            <w:vAlign w:val="bottom"/>
          </w:tcPr>
          <w:p w:rsidR="00A754E0" w:rsidRPr="001E2BEB" w:rsidRDefault="00A754E0" w:rsidP="007923D9">
            <w:pPr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54E0" w:rsidRPr="001E2BEB" w:rsidRDefault="00A754E0" w:rsidP="00DC12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38 885,6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A754E0" w:rsidRPr="001E2BEB" w:rsidRDefault="00A754E0" w:rsidP="00DC124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37 518,5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A754E0" w:rsidRPr="001E2BEB" w:rsidRDefault="00A754E0" w:rsidP="00D6570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96,5%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A754E0" w:rsidRPr="001E2BEB" w:rsidRDefault="00A754E0" w:rsidP="00327721">
            <w:pPr>
              <w:jc w:val="right"/>
              <w:rPr>
                <w:bCs/>
                <w:sz w:val="20"/>
                <w:szCs w:val="20"/>
              </w:rPr>
            </w:pPr>
            <w:r w:rsidRPr="001E2BEB">
              <w:rPr>
                <w:bCs/>
                <w:sz w:val="20"/>
                <w:szCs w:val="20"/>
              </w:rPr>
              <w:t>35 597,9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754E0" w:rsidRPr="001E2BEB" w:rsidRDefault="00A754E0" w:rsidP="00D6570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105,4%</w:t>
            </w:r>
          </w:p>
        </w:tc>
      </w:tr>
    </w:tbl>
    <w:p w:rsidR="00233405" w:rsidRPr="001E2BEB" w:rsidRDefault="00962148" w:rsidP="00233405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0501 </w:t>
      </w:r>
      <w:r w:rsidRPr="001E2BEB">
        <w:t>«</w:t>
      </w:r>
      <w:r w:rsidRPr="001E2BEB">
        <w:rPr>
          <w:bCs/>
        </w:rPr>
        <w:t xml:space="preserve">Жилищное хозяйство» </w:t>
      </w:r>
      <w:r w:rsidR="00233405" w:rsidRPr="001E2BEB">
        <w:t xml:space="preserve">на </w:t>
      </w:r>
      <w:r w:rsidR="00662719" w:rsidRPr="001E2BEB">
        <w:t>202</w:t>
      </w:r>
      <w:r w:rsidR="00A754E0">
        <w:t>2</w:t>
      </w:r>
      <w:r w:rsidR="00C00D5D" w:rsidRPr="001E2BEB">
        <w:t xml:space="preserve"> год </w:t>
      </w:r>
      <w:r w:rsidR="00C0356A">
        <w:t>4 583,8</w:t>
      </w:r>
      <w:r w:rsidR="00C00D5D" w:rsidRPr="001E2BEB">
        <w:t xml:space="preserve"> </w:t>
      </w:r>
      <w:r w:rsidR="00233405" w:rsidRPr="001E2BEB">
        <w:t xml:space="preserve">тыс. руб., фактические расходы составили </w:t>
      </w:r>
      <w:r w:rsidR="00C0356A">
        <w:t>3 717,6</w:t>
      </w:r>
      <w:r w:rsidR="00233405" w:rsidRPr="001E2BEB">
        <w:t xml:space="preserve"> тыс. руб., или </w:t>
      </w:r>
      <w:r w:rsidR="00C0356A">
        <w:t>81,1</w:t>
      </w:r>
      <w:r w:rsidR="000C17A2" w:rsidRPr="001E2BEB">
        <w:t>%</w:t>
      </w:r>
      <w:r w:rsidR="00C00D5D" w:rsidRPr="001E2BEB">
        <w:t xml:space="preserve"> </w:t>
      </w:r>
      <w:r w:rsidR="00233405" w:rsidRPr="001E2BEB">
        <w:t>к плану на</w:t>
      </w:r>
      <w:r w:rsidR="00C00D5D" w:rsidRPr="001E2BEB">
        <w:t xml:space="preserve"> </w:t>
      </w:r>
      <w:r w:rsidR="007923D9" w:rsidRPr="001E2BEB">
        <w:t>год</w:t>
      </w:r>
      <w:r w:rsidR="0000770B" w:rsidRPr="001E2BEB">
        <w:t>.</w:t>
      </w:r>
      <w:r w:rsidR="00233405" w:rsidRPr="001E2BEB">
        <w:t xml:space="preserve"> </w:t>
      </w:r>
    </w:p>
    <w:p w:rsidR="000F501A" w:rsidRPr="001E2BEB" w:rsidRDefault="000F501A" w:rsidP="000F501A">
      <w:pPr>
        <w:tabs>
          <w:tab w:val="left" w:pos="13140"/>
        </w:tabs>
        <w:ind w:firstLine="708"/>
        <w:jc w:val="both"/>
      </w:pPr>
      <w:r w:rsidRPr="001E2BEB">
        <w:t>Произведены следующие расходы:</w:t>
      </w:r>
    </w:p>
    <w:p w:rsidR="008D414E" w:rsidRPr="001E2BEB" w:rsidRDefault="008D414E" w:rsidP="008D414E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rPr>
          <w:bCs/>
        </w:rPr>
        <w:t>расходы по</w:t>
      </w:r>
      <w:r w:rsidRPr="001E2BEB">
        <w:t xml:space="preserve"> перечислению взносов на капитальный ремонт помещений в многоквартирных домах, собственником которых является муниципальное образование</w:t>
      </w:r>
      <w:r w:rsidR="000C561F" w:rsidRPr="001E2BEB">
        <w:t>,</w:t>
      </w:r>
      <w:r w:rsidRPr="001E2BEB">
        <w:t xml:space="preserve"> произведены в размере </w:t>
      </w:r>
      <w:r w:rsidR="006F02D3">
        <w:t>3 717,6</w:t>
      </w:r>
      <w:r w:rsidRPr="001E2BEB">
        <w:t xml:space="preserve"> тыс. руб.</w:t>
      </w:r>
    </w:p>
    <w:p w:rsidR="00962148" w:rsidRPr="001E2BEB" w:rsidRDefault="00962148" w:rsidP="00EE2F8C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0502 </w:t>
      </w:r>
      <w:r w:rsidRPr="001E2BEB">
        <w:t>«</w:t>
      </w:r>
      <w:r w:rsidRPr="001E2BEB">
        <w:rPr>
          <w:bCs/>
        </w:rPr>
        <w:t>Коммунальное хозяйство»</w:t>
      </w:r>
      <w:r w:rsidRPr="001E2BEB">
        <w:rPr>
          <w:b/>
          <w:bCs/>
        </w:rPr>
        <w:t xml:space="preserve"> </w:t>
      </w:r>
      <w:r w:rsidR="00233405" w:rsidRPr="001E2BEB">
        <w:t xml:space="preserve">на </w:t>
      </w:r>
      <w:r w:rsidR="00662719" w:rsidRPr="001E2BEB">
        <w:t>20</w:t>
      </w:r>
      <w:r w:rsidR="006F02D3">
        <w:t>22</w:t>
      </w:r>
      <w:r w:rsidR="007D519E" w:rsidRPr="001E2BEB">
        <w:t xml:space="preserve"> год </w:t>
      </w:r>
      <w:r w:rsidR="006F02D3">
        <w:t>9 195,9</w:t>
      </w:r>
      <w:r w:rsidR="00233405" w:rsidRPr="001E2BEB">
        <w:t xml:space="preserve"> тыс. руб., фактические расходы составили</w:t>
      </w:r>
      <w:r w:rsidR="00EE2F8C" w:rsidRPr="001E2BEB">
        <w:t xml:space="preserve"> </w:t>
      </w:r>
      <w:r w:rsidR="006F02D3">
        <w:t>8 710,2</w:t>
      </w:r>
      <w:r w:rsidR="00233405" w:rsidRPr="001E2BEB">
        <w:t xml:space="preserve"> тыс. руб. или </w:t>
      </w:r>
      <w:r w:rsidR="006F02D3">
        <w:t>94,7</w:t>
      </w:r>
      <w:r w:rsidR="00233405" w:rsidRPr="001E2BEB">
        <w:t>% к плану.</w:t>
      </w:r>
    </w:p>
    <w:p w:rsidR="00A618CD" w:rsidRPr="001E2BEB" w:rsidRDefault="00A618CD" w:rsidP="00A618CD">
      <w:pPr>
        <w:tabs>
          <w:tab w:val="left" w:pos="13140"/>
        </w:tabs>
        <w:ind w:firstLine="708"/>
        <w:jc w:val="both"/>
      </w:pPr>
      <w:r w:rsidRPr="001E2BEB">
        <w:t>Произведены следующие расходы:</w:t>
      </w:r>
    </w:p>
    <w:p w:rsidR="00D53C77" w:rsidRPr="001E2BEB" w:rsidRDefault="00D6570E" w:rsidP="00D53C77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>закупк</w:t>
      </w:r>
      <w:r w:rsidR="006F02D3">
        <w:t>а</w:t>
      </w:r>
      <w:r w:rsidRPr="001E2BEB">
        <w:t xml:space="preserve"> контейнеров для раздельного накопления твердых коммунальных отходов</w:t>
      </w:r>
      <w:r w:rsidR="00CB1155" w:rsidRPr="001E2BEB">
        <w:t xml:space="preserve"> </w:t>
      </w:r>
      <w:r w:rsidR="00D53C77" w:rsidRPr="001E2BEB">
        <w:t xml:space="preserve">в размере </w:t>
      </w:r>
      <w:r w:rsidR="006F02D3">
        <w:t>114,8</w:t>
      </w:r>
      <w:r w:rsidR="00D53C77" w:rsidRPr="001E2BEB">
        <w:t xml:space="preserve"> тыс. руб., из них </w:t>
      </w:r>
      <w:r w:rsidR="006F02D3">
        <w:t>70,8</w:t>
      </w:r>
      <w:r w:rsidRPr="001E2BEB">
        <w:t xml:space="preserve"> тыс. руб. (ФБ), </w:t>
      </w:r>
      <w:r w:rsidR="006F02D3">
        <w:t>34,9</w:t>
      </w:r>
      <w:r w:rsidR="00D53C77" w:rsidRPr="001E2BEB">
        <w:t xml:space="preserve"> тыс. руб. (ОБ) ;</w:t>
      </w:r>
    </w:p>
    <w:p w:rsidR="006F02D3" w:rsidRDefault="006F02D3" w:rsidP="00D53C77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>на о</w:t>
      </w:r>
      <w:r w:rsidRPr="006F02D3">
        <w:t>снащение мест (площадок) накопления твердых коммунальных отходов емкостями для накопления</w:t>
      </w:r>
      <w:r>
        <w:t xml:space="preserve"> в размере </w:t>
      </w:r>
      <w:r w:rsidRPr="006F02D3">
        <w:t>2</w:t>
      </w:r>
      <w:r>
        <w:t xml:space="preserve"> </w:t>
      </w:r>
      <w:r w:rsidRPr="006F02D3">
        <w:t>138</w:t>
      </w:r>
      <w:r>
        <w:t>,</w:t>
      </w:r>
      <w:r w:rsidRPr="006F02D3">
        <w:t>4</w:t>
      </w:r>
      <w:r>
        <w:t xml:space="preserve"> тыс.руб., из них </w:t>
      </w:r>
      <w:r w:rsidRPr="006F02D3">
        <w:t>1</w:t>
      </w:r>
      <w:r>
        <w:t> </w:t>
      </w:r>
      <w:r w:rsidRPr="006F02D3">
        <w:t>967</w:t>
      </w:r>
      <w:r>
        <w:t>,</w:t>
      </w:r>
      <w:r w:rsidRPr="006F02D3">
        <w:t xml:space="preserve">3 </w:t>
      </w:r>
      <w:r w:rsidRPr="001E2BEB">
        <w:t>тыс. руб</w:t>
      </w:r>
      <w:r>
        <w:t>. (ОБ);</w:t>
      </w:r>
    </w:p>
    <w:p w:rsidR="00CB1155" w:rsidRDefault="00143D89" w:rsidP="00D53C77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за </w:t>
      </w:r>
      <w:r w:rsidR="006F02D3">
        <w:t>т</w:t>
      </w:r>
      <w:r w:rsidR="006F02D3" w:rsidRPr="006F02D3">
        <w:t xml:space="preserve">екущий ремонт здания городской бани по адресу: г.Кировск, ул.Победы, д.8 </w:t>
      </w:r>
      <w:r w:rsidR="00B706D5" w:rsidRPr="001E2BEB">
        <w:t xml:space="preserve">в размере </w:t>
      </w:r>
      <w:r w:rsidR="006F02D3" w:rsidRPr="006F02D3">
        <w:t>3</w:t>
      </w:r>
      <w:r w:rsidR="006F02D3">
        <w:t> </w:t>
      </w:r>
      <w:r w:rsidR="006F02D3" w:rsidRPr="006F02D3">
        <w:t>157</w:t>
      </w:r>
      <w:r w:rsidR="006F02D3">
        <w:t>,</w:t>
      </w:r>
      <w:r w:rsidR="006F02D3" w:rsidRPr="006F02D3">
        <w:t xml:space="preserve">8 </w:t>
      </w:r>
      <w:r w:rsidR="00B706D5" w:rsidRPr="001E2BEB">
        <w:t>тыс. руб.</w:t>
      </w:r>
      <w:r w:rsidR="006F02D3">
        <w:t xml:space="preserve"> из них 3 000,00 тыс.руб. (ОБ)</w:t>
      </w:r>
      <w:r w:rsidR="00B706D5" w:rsidRPr="001E2BEB">
        <w:t>;</w:t>
      </w:r>
    </w:p>
    <w:p w:rsidR="00B12E7B" w:rsidRPr="001E2BEB" w:rsidRDefault="00B12E7B" w:rsidP="00D53C77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>за услуги строительного контроля в размере 57,5 тыс.руб.;</w:t>
      </w:r>
    </w:p>
    <w:p w:rsidR="00FA12EF" w:rsidRDefault="00FA12EF" w:rsidP="00B706D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1E2BEB">
        <w:t xml:space="preserve">за </w:t>
      </w:r>
      <w:r w:rsidR="006F02D3" w:rsidRPr="006F02D3">
        <w:t>текущ</w:t>
      </w:r>
      <w:r w:rsidR="006F02D3">
        <w:t>ий ремонт</w:t>
      </w:r>
      <w:r w:rsidR="006F02D3" w:rsidRPr="006F02D3">
        <w:t xml:space="preserve"> и техническо</w:t>
      </w:r>
      <w:r w:rsidR="006F02D3">
        <w:t xml:space="preserve">е </w:t>
      </w:r>
      <w:r w:rsidR="006F02D3" w:rsidRPr="006F02D3">
        <w:t>обслуживани</w:t>
      </w:r>
      <w:r w:rsidR="006F02D3">
        <w:t>е</w:t>
      </w:r>
      <w:r w:rsidR="006F02D3" w:rsidRPr="006F02D3">
        <w:t xml:space="preserve"> газораспределительной сети </w:t>
      </w:r>
      <w:r w:rsidRPr="001E2BEB">
        <w:t xml:space="preserve">в размере </w:t>
      </w:r>
      <w:r w:rsidR="006F02D3">
        <w:t>175,0</w:t>
      </w:r>
      <w:r w:rsidRPr="001E2BEB">
        <w:t xml:space="preserve"> тыс. руб.</w:t>
      </w:r>
    </w:p>
    <w:p w:rsidR="006F02D3" w:rsidRPr="001E2BEB" w:rsidRDefault="006F02D3" w:rsidP="006F02D3">
      <w:pPr>
        <w:tabs>
          <w:tab w:val="left" w:pos="13140"/>
        </w:tabs>
        <w:ind w:firstLine="709"/>
        <w:jc w:val="both"/>
      </w:pPr>
      <w:r>
        <w:t>И</w:t>
      </w:r>
      <w:r w:rsidRPr="006F02D3">
        <w:t xml:space="preserve">з бюджета муниципального образования «Кировск» Кировского муниципального района Ленинградской области </w:t>
      </w:r>
      <w:r>
        <w:t xml:space="preserve">была выделена субсидия </w:t>
      </w:r>
      <w:r w:rsidRPr="006F02D3">
        <w:t>на возмещение затрат с целью погашения кредиторской задолженности и восстановления платежеспособности муниципального унитарного предприятия  "Спецтранс г.Кировска" муниципального образования «Кировск» Кировского муниципального района Ленинградской области</w:t>
      </w:r>
      <w:r>
        <w:t xml:space="preserve"> в размере 3 066,6 тыс.руб.</w:t>
      </w:r>
    </w:p>
    <w:p w:rsidR="00233405" w:rsidRPr="001E2BEB" w:rsidRDefault="00962148" w:rsidP="00233405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0503 </w:t>
      </w:r>
      <w:r w:rsidRPr="001E2BEB">
        <w:t>«</w:t>
      </w:r>
      <w:r w:rsidRPr="001E2BEB">
        <w:rPr>
          <w:bCs/>
        </w:rPr>
        <w:t>Благоустройство</w:t>
      </w:r>
      <w:r w:rsidRPr="001E2BEB">
        <w:t xml:space="preserve">» </w:t>
      </w:r>
      <w:r w:rsidR="00233405" w:rsidRPr="001E2BEB">
        <w:t>на</w:t>
      </w:r>
      <w:r w:rsidR="00285823" w:rsidRPr="001E2BEB">
        <w:t xml:space="preserve"> </w:t>
      </w:r>
      <w:r w:rsidR="00662719" w:rsidRPr="001E2BEB">
        <w:t>202</w:t>
      </w:r>
      <w:r w:rsidR="00D46142">
        <w:t>2</w:t>
      </w:r>
      <w:r w:rsidR="00285823" w:rsidRPr="001E2BEB">
        <w:t xml:space="preserve"> год</w:t>
      </w:r>
      <w:r w:rsidR="00E6694F" w:rsidRPr="001E2BEB">
        <w:t xml:space="preserve"> </w:t>
      </w:r>
      <w:r w:rsidR="00D46142">
        <w:t>156 274,1</w:t>
      </w:r>
      <w:r w:rsidR="00285823" w:rsidRPr="001E2BEB">
        <w:t xml:space="preserve"> </w:t>
      </w:r>
      <w:r w:rsidR="00233405" w:rsidRPr="001E2BEB">
        <w:t xml:space="preserve">тыс. руб., фактические расходы составили </w:t>
      </w:r>
      <w:r w:rsidR="00D46142">
        <w:t>149 291,2</w:t>
      </w:r>
      <w:r w:rsidR="00233405" w:rsidRPr="001E2BEB">
        <w:t xml:space="preserve"> тыс. руб., или </w:t>
      </w:r>
      <w:r w:rsidR="00D46142">
        <w:t>95,5</w:t>
      </w:r>
      <w:r w:rsidR="00233405" w:rsidRPr="001E2BEB">
        <w:t xml:space="preserve">% к плану на </w:t>
      </w:r>
      <w:r w:rsidR="00D46142">
        <w:t>2022</w:t>
      </w:r>
      <w:r w:rsidR="0000770B" w:rsidRPr="001E2BEB">
        <w:t>.</w:t>
      </w:r>
      <w:r w:rsidR="00233405" w:rsidRPr="001E2BEB">
        <w:t xml:space="preserve"> </w:t>
      </w:r>
    </w:p>
    <w:p w:rsidR="00903F30" w:rsidRPr="008E7927" w:rsidRDefault="00C41782" w:rsidP="005D0F03">
      <w:pPr>
        <w:tabs>
          <w:tab w:val="left" w:pos="0"/>
        </w:tabs>
        <w:jc w:val="both"/>
      </w:pPr>
      <w:r w:rsidRPr="001E2BEB">
        <w:rPr>
          <w:bCs/>
        </w:rPr>
        <w:tab/>
      </w:r>
      <w:r w:rsidR="008F77C1" w:rsidRPr="001E2BEB">
        <w:rPr>
          <w:bCs/>
        </w:rPr>
        <w:t>Н</w:t>
      </w:r>
      <w:r w:rsidR="008F77C1" w:rsidRPr="001E2BEB">
        <w:t xml:space="preserve">а </w:t>
      </w:r>
      <w:r w:rsidR="00662719" w:rsidRPr="001E2BEB">
        <w:t>202</w:t>
      </w:r>
      <w:r w:rsidR="00D46142">
        <w:t>2</w:t>
      </w:r>
      <w:r w:rsidR="00903F30" w:rsidRPr="001E2BEB">
        <w:t xml:space="preserve"> год запланирован</w:t>
      </w:r>
      <w:r w:rsidR="00CD08D3" w:rsidRPr="001E2BEB">
        <w:t>о</w:t>
      </w:r>
      <w:r w:rsidR="00903F30" w:rsidRPr="001E2BEB">
        <w:t xml:space="preserve"> мероприяти</w:t>
      </w:r>
      <w:r w:rsidR="00CD08D3" w:rsidRPr="001E2BEB">
        <w:t>е</w:t>
      </w:r>
      <w:r w:rsidR="00903F30" w:rsidRPr="001E2BEB">
        <w:t xml:space="preserve"> по программе </w:t>
      </w:r>
      <w:r w:rsidR="008F77C1" w:rsidRPr="001E2BEB">
        <w:t>формировани</w:t>
      </w:r>
      <w:r w:rsidR="005D0F03" w:rsidRPr="001E2BEB">
        <w:t>е</w:t>
      </w:r>
      <w:r w:rsidR="008F77C1" w:rsidRPr="001E2BEB">
        <w:t xml:space="preserve"> комфортной городской среды в размере </w:t>
      </w:r>
      <w:r w:rsidR="00D46142" w:rsidRPr="008E7927">
        <w:t>21 780,1</w:t>
      </w:r>
      <w:r w:rsidR="008F77C1" w:rsidRPr="008E7927">
        <w:t xml:space="preserve"> тыс. руб.</w:t>
      </w:r>
      <w:r w:rsidR="00780578" w:rsidRPr="008E7927">
        <w:t xml:space="preserve"> (</w:t>
      </w:r>
      <w:r w:rsidR="00D46142" w:rsidRPr="008E7927">
        <w:t>6 280</w:t>
      </w:r>
      <w:r w:rsidR="00780578" w:rsidRPr="008E7927">
        <w:t xml:space="preserve"> тыс. руб. средства федерального</w:t>
      </w:r>
      <w:r w:rsidR="00D46142" w:rsidRPr="008E7927">
        <w:t xml:space="preserve"> бюджета</w:t>
      </w:r>
      <w:r w:rsidR="00780578" w:rsidRPr="008E7927">
        <w:t xml:space="preserve"> и </w:t>
      </w:r>
      <w:r w:rsidR="00D46142" w:rsidRPr="008E7927">
        <w:t xml:space="preserve">13 720,0 тыс.руб. из </w:t>
      </w:r>
      <w:r w:rsidR="00780578" w:rsidRPr="008E7927">
        <w:t>областного бюджет</w:t>
      </w:r>
      <w:r w:rsidR="00D46142" w:rsidRPr="008E7927">
        <w:t>а</w:t>
      </w:r>
      <w:r w:rsidR="00780578" w:rsidRPr="008E7927">
        <w:t xml:space="preserve">, </w:t>
      </w:r>
      <w:r w:rsidR="00D46142" w:rsidRPr="008E7927">
        <w:t>1 780,7</w:t>
      </w:r>
      <w:r w:rsidR="00780578" w:rsidRPr="008E7927">
        <w:t xml:space="preserve"> тыс. руб. средства местного бюджета)</w:t>
      </w:r>
      <w:r w:rsidR="005D0F03" w:rsidRPr="008E7927">
        <w:t xml:space="preserve"> </w:t>
      </w:r>
      <w:r w:rsidR="00D46142" w:rsidRPr="008E7927">
        <w:t>благоустройство улицы Ладожской в г.Кировске Ленинградской области этап 2</w:t>
      </w:r>
      <w:r w:rsidR="00AB0A4C" w:rsidRPr="008E7927">
        <w:t>.</w:t>
      </w:r>
      <w:r w:rsidR="008F77C1" w:rsidRPr="008E7927">
        <w:t xml:space="preserve"> </w:t>
      </w:r>
    </w:p>
    <w:p w:rsidR="005D0F03" w:rsidRPr="008E7927" w:rsidRDefault="008F77C1" w:rsidP="008F385B">
      <w:pPr>
        <w:tabs>
          <w:tab w:val="left" w:pos="0"/>
        </w:tabs>
        <w:jc w:val="both"/>
      </w:pPr>
      <w:r w:rsidRPr="008E7927">
        <w:rPr>
          <w:bCs/>
        </w:rPr>
        <w:tab/>
      </w:r>
      <w:r w:rsidR="008F385B" w:rsidRPr="008E7927">
        <w:t xml:space="preserve">Реализация областного закона от 28 декабря 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размере </w:t>
      </w:r>
      <w:r w:rsidR="00D46142" w:rsidRPr="008E7927">
        <w:t>360,9</w:t>
      </w:r>
      <w:r w:rsidR="00143D89" w:rsidRPr="008E7927">
        <w:t xml:space="preserve"> </w:t>
      </w:r>
      <w:r w:rsidR="008F385B" w:rsidRPr="008E7927">
        <w:t>тыс. руб.</w:t>
      </w:r>
      <w:r w:rsidR="00143D89" w:rsidRPr="008E7927">
        <w:t xml:space="preserve"> (ОБ – </w:t>
      </w:r>
      <w:r w:rsidR="00D46142" w:rsidRPr="008E7927">
        <w:t>223,2</w:t>
      </w:r>
      <w:r w:rsidR="00143D89" w:rsidRPr="008E7927">
        <w:t xml:space="preserve"> тыс. руб.; МБ – </w:t>
      </w:r>
      <w:r w:rsidR="00D46142" w:rsidRPr="008E7927">
        <w:t>137,7</w:t>
      </w:r>
      <w:r w:rsidR="00143D89" w:rsidRPr="008E7927">
        <w:t xml:space="preserve"> тыс. руб.)</w:t>
      </w:r>
    </w:p>
    <w:p w:rsidR="006311C5" w:rsidRPr="008E7927" w:rsidRDefault="006311C5" w:rsidP="006311C5">
      <w:pPr>
        <w:tabs>
          <w:tab w:val="left" w:pos="13140"/>
        </w:tabs>
        <w:ind w:firstLine="708"/>
        <w:jc w:val="both"/>
      </w:pPr>
      <w:r w:rsidRPr="008E7927">
        <w:t>Также произведены следующие расходы:</w:t>
      </w:r>
    </w:p>
    <w:p w:rsidR="00336B55" w:rsidRPr="008E7927" w:rsidRDefault="00D46142" w:rsidP="00336B5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8E7927">
        <w:t>на</w:t>
      </w:r>
      <w:r w:rsidR="00336B55" w:rsidRPr="008E7927">
        <w:t xml:space="preserve"> </w:t>
      </w:r>
      <w:r w:rsidRPr="008E7927">
        <w:t xml:space="preserve">благоустройство территории сквера "Аллея Форума" в г.Кировске, Ленинградской области </w:t>
      </w:r>
      <w:r w:rsidR="00336B55" w:rsidRPr="008E7927">
        <w:t xml:space="preserve">– </w:t>
      </w:r>
      <w:r w:rsidR="00D254E5" w:rsidRPr="008E7927">
        <w:t>7 712,5</w:t>
      </w:r>
      <w:r w:rsidR="00336B55" w:rsidRPr="008E7927">
        <w:t xml:space="preserve"> тыс. руб.;</w:t>
      </w:r>
    </w:p>
    <w:p w:rsidR="00D46142" w:rsidRPr="008E7927" w:rsidRDefault="00D46142" w:rsidP="00336B5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8E7927">
        <w:t>н</w:t>
      </w:r>
      <w:r w:rsidR="009C32D1" w:rsidRPr="008E7927">
        <w:t>а благоустройство улицы Ладожской от пересечения с улицей Новой до д.№12 по улице Ладожская и от пересечения бульвара Партизанской Славы до пересечения с  улицей Северной в г.Кировске, Ленинградской области в размере 26 564,1 тыс.руб.;</w:t>
      </w:r>
    </w:p>
    <w:p w:rsidR="00336B55" w:rsidRPr="008E7927" w:rsidRDefault="009C32D1" w:rsidP="00336B5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8E7927">
        <w:t>на</w:t>
      </w:r>
      <w:r w:rsidR="00336B55" w:rsidRPr="008E7927">
        <w:t xml:space="preserve"> услуги по энергосервисному контракту в размере </w:t>
      </w:r>
      <w:r w:rsidR="00D46142" w:rsidRPr="008E7927">
        <w:t>2 753,9</w:t>
      </w:r>
      <w:r w:rsidR="00336B55" w:rsidRPr="008E7927">
        <w:t xml:space="preserve"> тыс. руб.;</w:t>
      </w:r>
    </w:p>
    <w:p w:rsidR="00D254E5" w:rsidRPr="008E7927" w:rsidRDefault="00D254E5" w:rsidP="00D254E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8E7927">
        <w:t>за мероприятия по борьбе с борщевиком Сосновского в размере 98,3 тыс. руб.;</w:t>
      </w:r>
    </w:p>
    <w:p w:rsidR="00D254E5" w:rsidRPr="008E7927" w:rsidRDefault="00D254E5" w:rsidP="00D254E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8E7927">
        <w:t xml:space="preserve">ремонт пешеходных дорожек в г.Кировске Ленинградской области в размере </w:t>
      </w:r>
      <w:r w:rsidR="005508BA" w:rsidRPr="008E7927">
        <w:t>1 511,7 т</w:t>
      </w:r>
      <w:r w:rsidRPr="008E7927">
        <w:t>ыс.руб.;</w:t>
      </w:r>
    </w:p>
    <w:p w:rsidR="00D254E5" w:rsidRDefault="00D254E5" w:rsidP="00D254E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lastRenderedPageBreak/>
        <w:t xml:space="preserve">на установку детского оборудования </w:t>
      </w:r>
      <w:r w:rsidR="00B82DAE">
        <w:t>и благоустройство детской площадки на дворовой территории д.15 по ул.Краснофлотская в г.Кировске Ленинградской области в размере 8 861,5 тыс.рублей;</w:t>
      </w:r>
    </w:p>
    <w:p w:rsidR="00D254E5" w:rsidRDefault="00D254E5" w:rsidP="00D254E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>на содержание и ремонт оборудования наружного освещения на территории МО «Кировск» в размере 2 202,1 тыс.рублей</w:t>
      </w:r>
    </w:p>
    <w:p w:rsidR="00D254E5" w:rsidRDefault="00D254E5" w:rsidP="00D254E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>на изготовление арт-объектов в размере 2 102,5 тыс.рублей</w:t>
      </w:r>
    </w:p>
    <w:p w:rsidR="00D254E5" w:rsidRDefault="00D254E5" w:rsidP="00D254E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>на продажу и передачу электроэнергии в размере 5 868,4 тыс.рублей</w:t>
      </w:r>
    </w:p>
    <w:p w:rsidR="00D254E5" w:rsidRDefault="00D254E5" w:rsidP="00D254E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>на оказание услуг строи</w:t>
      </w:r>
      <w:r w:rsidR="005508BA">
        <w:t>тельного контроля и за проверку сметной документации  в размере 718,6</w:t>
      </w:r>
      <w:r>
        <w:t xml:space="preserve"> тыс.рублей</w:t>
      </w:r>
    </w:p>
    <w:p w:rsidR="00D254E5" w:rsidRDefault="00D254E5" w:rsidP="00D254E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>на технологическое присоединение для энергоснабжения объекта в сумме 52,7 тыс.рублей;</w:t>
      </w:r>
    </w:p>
    <w:p w:rsidR="00D254E5" w:rsidRPr="001E2BEB" w:rsidRDefault="00B82DAE" w:rsidP="00D254E5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>прочее расходы в размере 448,4 тыс.рублей</w:t>
      </w:r>
    </w:p>
    <w:p w:rsidR="00CD08D3" w:rsidRPr="001E2BEB" w:rsidRDefault="00B966E0" w:rsidP="00B966E0">
      <w:pPr>
        <w:tabs>
          <w:tab w:val="left" w:pos="13140"/>
        </w:tabs>
        <w:ind w:firstLine="708"/>
        <w:jc w:val="both"/>
      </w:pPr>
      <w:r w:rsidRPr="001E2BEB">
        <w:t>На муниципальное задание МБУ «Б</w:t>
      </w:r>
      <w:r w:rsidR="00D5000D" w:rsidRPr="001E2BEB">
        <w:t>ОСТ</w:t>
      </w:r>
      <w:r w:rsidR="006B3B7C" w:rsidRPr="001E2BEB">
        <w:t xml:space="preserve">» на </w:t>
      </w:r>
      <w:r w:rsidR="00662719" w:rsidRPr="001E2BEB">
        <w:t>202</w:t>
      </w:r>
      <w:r w:rsidR="00B82DAE">
        <w:t>2</w:t>
      </w:r>
      <w:r w:rsidRPr="001E2BEB">
        <w:t xml:space="preserve"> год предусмотрено </w:t>
      </w:r>
      <w:r w:rsidR="00B82DAE" w:rsidRPr="00B82DAE">
        <w:t>71</w:t>
      </w:r>
      <w:r w:rsidR="00B82DAE">
        <w:t xml:space="preserve"> </w:t>
      </w:r>
      <w:r w:rsidR="00B82DAE" w:rsidRPr="00B82DAE">
        <w:t>453</w:t>
      </w:r>
      <w:r w:rsidR="00B82DAE">
        <w:t>,7</w:t>
      </w:r>
      <w:r w:rsidRPr="001E2BEB">
        <w:t xml:space="preserve">тыс. руб., перечислено </w:t>
      </w:r>
      <w:r w:rsidR="00B82DAE" w:rsidRPr="00B82DAE">
        <w:t>67</w:t>
      </w:r>
      <w:r w:rsidR="00B82DAE">
        <w:t xml:space="preserve"> </w:t>
      </w:r>
      <w:r w:rsidR="00B82DAE" w:rsidRPr="00B82DAE">
        <w:t>055</w:t>
      </w:r>
      <w:r w:rsidR="00B82DAE">
        <w:t>,</w:t>
      </w:r>
      <w:r w:rsidR="00B82DAE" w:rsidRPr="00B82DAE">
        <w:t>9</w:t>
      </w:r>
      <w:r w:rsidR="00B82DAE">
        <w:t xml:space="preserve"> </w:t>
      </w:r>
      <w:r w:rsidRPr="001E2BEB">
        <w:t xml:space="preserve">тыс. руб. Не использованы ассигнования в размере </w:t>
      </w:r>
      <w:r w:rsidR="00B82DAE">
        <w:t>4 397,8</w:t>
      </w:r>
      <w:r w:rsidRPr="001E2BEB">
        <w:rPr>
          <w:bCs/>
        </w:rPr>
        <w:t xml:space="preserve"> </w:t>
      </w:r>
      <w:r w:rsidRPr="001E2BEB">
        <w:t xml:space="preserve">тыс. руб. </w:t>
      </w:r>
      <w:r w:rsidR="00B82DAE">
        <w:t>На обустройство площадки для вывоза снега МБУ «БОСТ» были выделены средства в размере 1 199,2 тыс. рублей.</w:t>
      </w:r>
    </w:p>
    <w:p w:rsidR="00B82DAE" w:rsidRDefault="00B82DAE" w:rsidP="00233405">
      <w:pPr>
        <w:tabs>
          <w:tab w:val="left" w:pos="13140"/>
        </w:tabs>
        <w:ind w:firstLine="708"/>
        <w:jc w:val="both"/>
      </w:pPr>
    </w:p>
    <w:p w:rsidR="00233405" w:rsidRPr="005C3BE7" w:rsidRDefault="00962148" w:rsidP="00233405">
      <w:pPr>
        <w:tabs>
          <w:tab w:val="left" w:pos="13140"/>
        </w:tabs>
        <w:ind w:firstLine="708"/>
        <w:jc w:val="both"/>
      </w:pPr>
      <w:r w:rsidRPr="005C3BE7">
        <w:rPr>
          <w:b/>
        </w:rPr>
        <w:t xml:space="preserve">По подразделу 0505 </w:t>
      </w:r>
      <w:r w:rsidRPr="005C3BE7">
        <w:t>«Другие вопросы в области жилищно-коммунального хозяйства»</w:t>
      </w:r>
      <w:r w:rsidRPr="005C3BE7">
        <w:rPr>
          <w:b/>
        </w:rPr>
        <w:t xml:space="preserve"> </w:t>
      </w:r>
      <w:r w:rsidR="008C7EF9" w:rsidRPr="005C3BE7">
        <w:t xml:space="preserve">на </w:t>
      </w:r>
      <w:r w:rsidR="00662719" w:rsidRPr="005C3BE7">
        <w:t>202</w:t>
      </w:r>
      <w:r w:rsidR="00596128" w:rsidRPr="005C3BE7">
        <w:t>2</w:t>
      </w:r>
      <w:r w:rsidR="005E08E7" w:rsidRPr="005C3BE7">
        <w:t xml:space="preserve"> год </w:t>
      </w:r>
      <w:r w:rsidRPr="005C3BE7">
        <w:t>предусмотрены ассигновани</w:t>
      </w:r>
      <w:r w:rsidR="000D102F" w:rsidRPr="005C3BE7">
        <w:t>я</w:t>
      </w:r>
      <w:r w:rsidRPr="005C3BE7">
        <w:t xml:space="preserve"> на обеспечение деятельности </w:t>
      </w:r>
      <w:r w:rsidR="001E45E3" w:rsidRPr="005C3BE7">
        <w:t xml:space="preserve">МКУ </w:t>
      </w:r>
      <w:r w:rsidRPr="005C3BE7">
        <w:t>«У</w:t>
      </w:r>
      <w:r w:rsidR="001E45E3" w:rsidRPr="005C3BE7">
        <w:t>ЖКХиО</w:t>
      </w:r>
      <w:r w:rsidRPr="005C3BE7">
        <w:t xml:space="preserve">» </w:t>
      </w:r>
      <w:r w:rsidR="00596128" w:rsidRPr="005C3BE7">
        <w:t xml:space="preserve">38 885,6 </w:t>
      </w:r>
      <w:r w:rsidRPr="005C3BE7">
        <w:t>тыс.</w:t>
      </w:r>
      <w:r w:rsidR="00C33A2D" w:rsidRPr="005C3BE7">
        <w:t xml:space="preserve"> </w:t>
      </w:r>
      <w:r w:rsidRPr="005C3BE7">
        <w:t xml:space="preserve">руб., фактические расходы составили </w:t>
      </w:r>
      <w:r w:rsidR="005A4390" w:rsidRPr="005C3BE7">
        <w:t xml:space="preserve">37 518,5 </w:t>
      </w:r>
      <w:r w:rsidRPr="005C3BE7">
        <w:t>тыс.</w:t>
      </w:r>
      <w:r w:rsidR="00C33A2D" w:rsidRPr="005C3BE7">
        <w:t xml:space="preserve"> </w:t>
      </w:r>
      <w:r w:rsidRPr="005C3BE7">
        <w:t>руб.</w:t>
      </w:r>
      <w:r w:rsidR="00233405" w:rsidRPr="005C3BE7">
        <w:t xml:space="preserve">, или </w:t>
      </w:r>
      <w:r w:rsidR="005A4390" w:rsidRPr="005C3BE7">
        <w:t xml:space="preserve">96,5% </w:t>
      </w:r>
      <w:r w:rsidR="00233405" w:rsidRPr="005C3BE7">
        <w:t>к плану</w:t>
      </w:r>
      <w:r w:rsidR="00221EA1" w:rsidRPr="005C3BE7">
        <w:t>.</w:t>
      </w:r>
    </w:p>
    <w:p w:rsidR="00F1476C" w:rsidRPr="005C3BE7" w:rsidRDefault="00F1476C" w:rsidP="00F1476C">
      <w:pPr>
        <w:tabs>
          <w:tab w:val="left" w:pos="13140"/>
        </w:tabs>
        <w:ind w:firstLine="708"/>
        <w:jc w:val="both"/>
      </w:pPr>
      <w:r w:rsidRPr="005C3BE7">
        <w:t>Произведены следующие расходы:</w:t>
      </w:r>
    </w:p>
    <w:p w:rsidR="00F1476C" w:rsidRPr="005C3BE7" w:rsidRDefault="0017671D" w:rsidP="00381B9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5C3BE7">
        <w:t xml:space="preserve">оплата </w:t>
      </w:r>
      <w:r w:rsidR="00F1476C" w:rsidRPr="005C3BE7">
        <w:t xml:space="preserve">труда работников с начислениями в размере </w:t>
      </w:r>
      <w:r w:rsidR="00596128" w:rsidRPr="005C3BE7">
        <w:t>24 778,6</w:t>
      </w:r>
      <w:r w:rsidR="00F1476C" w:rsidRPr="005C3BE7">
        <w:t xml:space="preserve"> тыс. руб.;</w:t>
      </w:r>
    </w:p>
    <w:p w:rsidR="00BC3F88" w:rsidRPr="005C3BE7" w:rsidRDefault="00BC3F88" w:rsidP="00BC3F88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5C3BE7">
        <w:t xml:space="preserve">за </w:t>
      </w:r>
      <w:r w:rsidR="005A4390" w:rsidRPr="005C3BE7">
        <w:t>ремонт здания бани</w:t>
      </w:r>
      <w:r w:rsidRPr="005C3BE7">
        <w:t xml:space="preserve"> в размере </w:t>
      </w:r>
      <w:r w:rsidR="005A4390" w:rsidRPr="005C3BE7">
        <w:t>7 391,6</w:t>
      </w:r>
      <w:r w:rsidRPr="005C3BE7">
        <w:t xml:space="preserve"> тыс. руб.;</w:t>
      </w:r>
    </w:p>
    <w:p w:rsidR="005A4390" w:rsidRPr="005C3BE7" w:rsidRDefault="005A4390" w:rsidP="00BC3F88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5C3BE7">
        <w:t>за содержание здания бани в размере 5</w:t>
      </w:r>
      <w:r w:rsidR="00E150F2" w:rsidRPr="005C3BE7">
        <w:t>77,9</w:t>
      </w:r>
      <w:r w:rsidRPr="005C3BE7">
        <w:t xml:space="preserve"> тыс.руб.;</w:t>
      </w:r>
    </w:p>
    <w:p w:rsidR="00FF4C76" w:rsidRPr="005C3BE7" w:rsidRDefault="00FF4C76" w:rsidP="00BC3F88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5C3BE7">
        <w:t>за коммунальные услуги здания бани в размере 3 420,6 тыс.руб.</w:t>
      </w:r>
    </w:p>
    <w:p w:rsidR="00FF4C76" w:rsidRPr="005C3BE7" w:rsidRDefault="00FF4C76" w:rsidP="00BC3F88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5C3BE7">
        <w:t>за налог на имущество в размере 460,9 тыс.руб.</w:t>
      </w:r>
    </w:p>
    <w:p w:rsidR="0017671D" w:rsidRPr="005C3BE7" w:rsidRDefault="0017671D" w:rsidP="0017671D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5C3BE7">
        <w:t>обеспечение материально технической базы: материальные запасы</w:t>
      </w:r>
      <w:r w:rsidR="00041C62" w:rsidRPr="005C3BE7">
        <w:t xml:space="preserve"> </w:t>
      </w:r>
      <w:r w:rsidR="00FF4C76" w:rsidRPr="005C3BE7">
        <w:t>–</w:t>
      </w:r>
      <w:r w:rsidRPr="005C3BE7">
        <w:t xml:space="preserve"> </w:t>
      </w:r>
      <w:r w:rsidR="00FF4C76" w:rsidRPr="005C3BE7">
        <w:t>1</w:t>
      </w:r>
      <w:r w:rsidR="005C3BE7" w:rsidRPr="005C3BE7">
        <w:t>01</w:t>
      </w:r>
      <w:r w:rsidR="00FF4C76" w:rsidRPr="005C3BE7">
        <w:t>,5</w:t>
      </w:r>
      <w:r w:rsidRPr="005C3BE7">
        <w:t xml:space="preserve"> тыс. руб.;</w:t>
      </w:r>
    </w:p>
    <w:p w:rsidR="00F1476C" w:rsidRPr="005C3BE7" w:rsidRDefault="0017671D" w:rsidP="00F05F94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5C3BE7">
        <w:t xml:space="preserve">за </w:t>
      </w:r>
      <w:r w:rsidR="00F1476C" w:rsidRPr="005C3BE7">
        <w:t>услуг</w:t>
      </w:r>
      <w:r w:rsidRPr="005C3BE7">
        <w:t>и</w:t>
      </w:r>
      <w:r w:rsidR="00F1476C" w:rsidRPr="005C3BE7">
        <w:t xml:space="preserve"> связи в размере </w:t>
      </w:r>
      <w:r w:rsidR="00FF4C76" w:rsidRPr="005C3BE7">
        <w:t>17</w:t>
      </w:r>
      <w:r w:rsidR="00E150F2" w:rsidRPr="005C3BE7">
        <w:t xml:space="preserve">6,9 </w:t>
      </w:r>
      <w:r w:rsidR="00F1476C" w:rsidRPr="005C3BE7">
        <w:t>тыс. руб.;</w:t>
      </w:r>
    </w:p>
    <w:p w:rsidR="00275B2F" w:rsidRPr="005C3BE7" w:rsidRDefault="00275B2F" w:rsidP="00275B2F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5C3BE7">
        <w:t xml:space="preserve">за обучение, консультативные услуги, программное сопровождение продукта в размере </w:t>
      </w:r>
      <w:r w:rsidR="00E150F2" w:rsidRPr="005C3BE7">
        <w:t xml:space="preserve">259,9 </w:t>
      </w:r>
      <w:r w:rsidRPr="005C3BE7">
        <w:t xml:space="preserve"> тыс. руб.;</w:t>
      </w:r>
    </w:p>
    <w:p w:rsidR="002B3354" w:rsidRPr="005C3BE7" w:rsidRDefault="002B3354" w:rsidP="00D32709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5C3BE7">
        <w:t xml:space="preserve">за выполнение работ по заправке и ремонту картриджей в размере </w:t>
      </w:r>
      <w:r w:rsidR="00F928C6" w:rsidRPr="005C3BE7">
        <w:t>56,2</w:t>
      </w:r>
      <w:r w:rsidRPr="005C3BE7">
        <w:t xml:space="preserve"> тыс. руб.</w:t>
      </w:r>
    </w:p>
    <w:p w:rsidR="00FF4C76" w:rsidRDefault="00FF4C76" w:rsidP="005C3BE7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5C3BE7">
        <w:t xml:space="preserve">прочие услуги – </w:t>
      </w:r>
      <w:r w:rsidR="005C3BE7" w:rsidRPr="005C3BE7">
        <w:t>294,4</w:t>
      </w:r>
      <w:r w:rsidRPr="005C3BE7">
        <w:t xml:space="preserve"> тыс. руб.;</w:t>
      </w:r>
    </w:p>
    <w:p w:rsidR="0068405F" w:rsidRDefault="0068405F" w:rsidP="0068405F">
      <w:pPr>
        <w:tabs>
          <w:tab w:val="left" w:pos="13140"/>
        </w:tabs>
        <w:jc w:val="center"/>
        <w:rPr>
          <w:b/>
          <w:bCs/>
        </w:rPr>
      </w:pPr>
    </w:p>
    <w:p w:rsidR="0068405F" w:rsidRPr="0068405F" w:rsidRDefault="0068405F" w:rsidP="0068405F">
      <w:pPr>
        <w:tabs>
          <w:tab w:val="left" w:pos="13140"/>
        </w:tabs>
        <w:jc w:val="center"/>
        <w:rPr>
          <w:b/>
        </w:rPr>
      </w:pPr>
      <w:r w:rsidRPr="0068405F">
        <w:rPr>
          <w:b/>
          <w:bCs/>
        </w:rPr>
        <w:t>Раздел</w:t>
      </w:r>
      <w:r w:rsidRPr="0068405F">
        <w:rPr>
          <w:b/>
        </w:rPr>
        <w:t xml:space="preserve"> 2.5 Охрана окружающей среды</w:t>
      </w:r>
    </w:p>
    <w:p w:rsidR="0068405F" w:rsidRPr="001E2BEB" w:rsidRDefault="0068405F" w:rsidP="0068405F">
      <w:pPr>
        <w:tabs>
          <w:tab w:val="left" w:pos="13140"/>
        </w:tabs>
        <w:jc w:val="right"/>
      </w:pPr>
      <w:r w:rsidRPr="001E2BEB">
        <w:t xml:space="preserve"> тыс. руб.</w:t>
      </w:r>
    </w:p>
    <w:tbl>
      <w:tblPr>
        <w:tblW w:w="9352" w:type="dxa"/>
        <w:tblInd w:w="91" w:type="dxa"/>
        <w:tblLook w:val="0000"/>
      </w:tblPr>
      <w:tblGrid>
        <w:gridCol w:w="1530"/>
        <w:gridCol w:w="1748"/>
        <w:gridCol w:w="851"/>
        <w:gridCol w:w="1310"/>
        <w:gridCol w:w="1310"/>
        <w:gridCol w:w="1295"/>
        <w:gridCol w:w="1308"/>
      </w:tblGrid>
      <w:tr w:rsidR="0068405F" w:rsidRPr="001E2BEB" w:rsidTr="00515800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План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Исполнено за 2022г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Исполнено на отчетную дату 2021г.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% исполнения 2022г. к 2021г.</w:t>
            </w:r>
          </w:p>
        </w:tc>
      </w:tr>
      <w:tr w:rsidR="0068405F" w:rsidRPr="001E2BEB" w:rsidTr="00515800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7</w:t>
            </w:r>
          </w:p>
        </w:tc>
      </w:tr>
      <w:tr w:rsidR="0068405F" w:rsidRPr="001E2BEB" w:rsidTr="00515800">
        <w:trPr>
          <w:trHeight w:val="43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center"/>
              <w:rPr>
                <w:b/>
                <w:sz w:val="20"/>
                <w:szCs w:val="20"/>
              </w:rPr>
            </w:pPr>
            <w:r w:rsidRPr="0068405F">
              <w:rPr>
                <w:b/>
                <w:sz w:val="20"/>
                <w:szCs w:val="20"/>
              </w:rPr>
              <w:t>0600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5F" w:rsidRPr="0068405F" w:rsidRDefault="0068405F" w:rsidP="0068405F">
            <w:pPr>
              <w:rPr>
                <w:b/>
                <w:bCs/>
                <w:sz w:val="20"/>
                <w:szCs w:val="20"/>
              </w:rPr>
            </w:pPr>
            <w:r w:rsidRPr="0068405F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center"/>
              <w:rPr>
                <w:b/>
                <w:sz w:val="20"/>
                <w:szCs w:val="20"/>
              </w:rPr>
            </w:pPr>
            <w:r w:rsidRPr="0068405F">
              <w:rPr>
                <w:b/>
                <w:sz w:val="20"/>
                <w:szCs w:val="20"/>
              </w:rPr>
              <w:t>2 023,7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center"/>
              <w:rPr>
                <w:b/>
                <w:sz w:val="20"/>
                <w:szCs w:val="20"/>
              </w:rPr>
            </w:pPr>
            <w:r w:rsidRPr="0068405F">
              <w:rPr>
                <w:b/>
                <w:sz w:val="20"/>
                <w:szCs w:val="20"/>
              </w:rPr>
              <w:t>2 023,7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right"/>
              <w:rPr>
                <w:b/>
                <w:sz w:val="20"/>
                <w:szCs w:val="20"/>
              </w:rPr>
            </w:pPr>
            <w:r w:rsidRPr="0068405F">
              <w:rPr>
                <w:b/>
                <w:sz w:val="20"/>
                <w:szCs w:val="20"/>
              </w:rPr>
              <w:t>100 %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right"/>
              <w:rPr>
                <w:b/>
                <w:sz w:val="20"/>
                <w:szCs w:val="20"/>
              </w:rPr>
            </w:pPr>
            <w:r w:rsidRPr="0068405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right"/>
              <w:rPr>
                <w:b/>
                <w:sz w:val="20"/>
                <w:szCs w:val="20"/>
              </w:rPr>
            </w:pPr>
            <w:r w:rsidRPr="0068405F">
              <w:rPr>
                <w:b/>
                <w:sz w:val="20"/>
                <w:szCs w:val="20"/>
              </w:rPr>
              <w:t>0</w:t>
            </w:r>
          </w:p>
        </w:tc>
      </w:tr>
      <w:tr w:rsidR="0068405F" w:rsidRPr="001E2BEB" w:rsidTr="00515800">
        <w:trPr>
          <w:trHeight w:val="423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0605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05F" w:rsidRPr="0068405F" w:rsidRDefault="0068405F" w:rsidP="0068405F">
            <w:pPr>
              <w:rPr>
                <w:sz w:val="18"/>
                <w:szCs w:val="18"/>
              </w:rPr>
            </w:pPr>
            <w:r w:rsidRPr="0068405F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2 023,7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center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2 023,7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right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100 %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right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05F" w:rsidRPr="0068405F" w:rsidRDefault="0068405F" w:rsidP="0068405F">
            <w:pPr>
              <w:jc w:val="right"/>
              <w:rPr>
                <w:sz w:val="20"/>
                <w:szCs w:val="20"/>
              </w:rPr>
            </w:pPr>
            <w:r w:rsidRPr="0068405F">
              <w:rPr>
                <w:sz w:val="20"/>
                <w:szCs w:val="20"/>
              </w:rPr>
              <w:t>0</w:t>
            </w:r>
          </w:p>
        </w:tc>
      </w:tr>
    </w:tbl>
    <w:p w:rsidR="0068405F" w:rsidRDefault="0068405F" w:rsidP="0068405F">
      <w:pPr>
        <w:tabs>
          <w:tab w:val="left" w:pos="13140"/>
        </w:tabs>
        <w:jc w:val="both"/>
      </w:pPr>
    </w:p>
    <w:p w:rsidR="0068405F" w:rsidRDefault="0068405F" w:rsidP="0068405F">
      <w:pPr>
        <w:tabs>
          <w:tab w:val="left" w:pos="13140"/>
        </w:tabs>
        <w:jc w:val="both"/>
      </w:pPr>
      <w:r w:rsidRPr="0068405F">
        <w:rPr>
          <w:b/>
        </w:rPr>
        <w:t>По подразделу 0605</w:t>
      </w:r>
      <w:r>
        <w:t xml:space="preserve"> «</w:t>
      </w:r>
      <w:r w:rsidRPr="009D2A19">
        <w:t>Другие вопросы в области охраны окружающей среды</w:t>
      </w:r>
      <w:r>
        <w:t>» на 2022 год предусмотрены ассигнования на л</w:t>
      </w:r>
      <w:r w:rsidRPr="009D2A19">
        <w:t>иквидаци</w:t>
      </w:r>
      <w:r>
        <w:t>ю</w:t>
      </w:r>
      <w:r w:rsidRPr="009D2A19">
        <w:t xml:space="preserve"> несанкционированных свалок в рамках государственной программы Ленинградской области «Охрана окружающей среды Ленинградской области» </w:t>
      </w:r>
      <w:r w:rsidRPr="008E7927">
        <w:t xml:space="preserve">в размере </w:t>
      </w:r>
      <w:r>
        <w:t>2 023,7</w:t>
      </w:r>
      <w:r w:rsidRPr="008E7927">
        <w:t xml:space="preserve"> тыс. руб. (ОБ – </w:t>
      </w:r>
      <w:r>
        <w:t>1 861,8</w:t>
      </w:r>
      <w:r w:rsidRPr="008E7927">
        <w:t xml:space="preserve"> тыс. руб.; МБ –</w:t>
      </w:r>
      <w:r>
        <w:t xml:space="preserve"> 161,9 </w:t>
      </w:r>
      <w:r w:rsidRPr="008E7927">
        <w:t>тыс. руб.)</w:t>
      </w:r>
      <w:r w:rsidRPr="00760BD1">
        <w:t xml:space="preserve"> </w:t>
      </w:r>
      <w:r w:rsidRPr="001E2BEB">
        <w:t xml:space="preserve">фактические расходы составили </w:t>
      </w:r>
      <w:r>
        <w:t>2 023,7</w:t>
      </w:r>
      <w:r w:rsidRPr="001E2BEB">
        <w:t xml:space="preserve"> тыс. руб., или </w:t>
      </w:r>
      <w:r>
        <w:t xml:space="preserve">100 </w:t>
      </w:r>
      <w:r w:rsidRPr="001E2BEB">
        <w:t xml:space="preserve">% к плану на </w:t>
      </w:r>
      <w:r>
        <w:t>2022 год</w:t>
      </w:r>
      <w:r w:rsidRPr="001E2BEB">
        <w:t>.</w:t>
      </w:r>
    </w:p>
    <w:p w:rsidR="00940050" w:rsidRPr="001E2BEB" w:rsidRDefault="00940050" w:rsidP="00903F30">
      <w:pPr>
        <w:tabs>
          <w:tab w:val="left" w:pos="13140"/>
        </w:tabs>
        <w:jc w:val="both"/>
        <w:rPr>
          <w:highlight w:val="yellow"/>
        </w:rPr>
      </w:pPr>
    </w:p>
    <w:p w:rsidR="00C25657" w:rsidRPr="001E2BEB" w:rsidRDefault="00C25657" w:rsidP="008B5047">
      <w:pPr>
        <w:tabs>
          <w:tab w:val="left" w:pos="13140"/>
        </w:tabs>
        <w:ind w:firstLine="708"/>
        <w:jc w:val="center"/>
        <w:rPr>
          <w:b/>
        </w:rPr>
      </w:pPr>
      <w:r w:rsidRPr="001E2BEB">
        <w:rPr>
          <w:b/>
          <w:bCs/>
        </w:rPr>
        <w:lastRenderedPageBreak/>
        <w:t>Раздел</w:t>
      </w:r>
      <w:r w:rsidRPr="001E2BEB">
        <w:rPr>
          <w:b/>
        </w:rPr>
        <w:t xml:space="preserve"> 2.</w:t>
      </w:r>
      <w:r w:rsidR="0068405F">
        <w:rPr>
          <w:b/>
        </w:rPr>
        <w:t>6</w:t>
      </w:r>
      <w:r w:rsidRPr="001E2BEB">
        <w:rPr>
          <w:b/>
        </w:rPr>
        <w:t xml:space="preserve"> Образование</w:t>
      </w:r>
    </w:p>
    <w:p w:rsidR="00245661" w:rsidRPr="001E2BEB" w:rsidRDefault="008B5047" w:rsidP="002A3556">
      <w:pPr>
        <w:tabs>
          <w:tab w:val="left" w:pos="13140"/>
        </w:tabs>
        <w:ind w:left="7788" w:firstLine="9"/>
        <w:jc w:val="right"/>
      </w:pPr>
      <w:r w:rsidRPr="001E2BEB">
        <w:t xml:space="preserve"> тыс. руб.</w:t>
      </w:r>
    </w:p>
    <w:tbl>
      <w:tblPr>
        <w:tblW w:w="9352" w:type="dxa"/>
        <w:tblInd w:w="91" w:type="dxa"/>
        <w:tblLook w:val="0000"/>
      </w:tblPr>
      <w:tblGrid>
        <w:gridCol w:w="1530"/>
        <w:gridCol w:w="1748"/>
        <w:gridCol w:w="851"/>
        <w:gridCol w:w="1310"/>
        <w:gridCol w:w="1310"/>
        <w:gridCol w:w="1295"/>
        <w:gridCol w:w="1308"/>
      </w:tblGrid>
      <w:tr w:rsidR="002A3556" w:rsidRPr="001E2BEB" w:rsidTr="00DC309D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План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1E2BEB" w:rsidRDefault="002A3556" w:rsidP="00381B9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</w:t>
            </w:r>
            <w:r w:rsidR="00381B96">
              <w:rPr>
                <w:sz w:val="20"/>
                <w:szCs w:val="20"/>
              </w:rPr>
              <w:t>2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381B9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на отчетную дату </w:t>
            </w:r>
            <w:r w:rsidR="00662719" w:rsidRPr="001E2BEB">
              <w:rPr>
                <w:sz w:val="20"/>
                <w:szCs w:val="20"/>
              </w:rPr>
              <w:t>202</w:t>
            </w:r>
            <w:r w:rsidR="00381B96">
              <w:rPr>
                <w:sz w:val="20"/>
                <w:szCs w:val="20"/>
              </w:rPr>
              <w:t>1</w:t>
            </w:r>
            <w:r w:rsidRPr="001E2BEB">
              <w:rPr>
                <w:sz w:val="20"/>
                <w:szCs w:val="20"/>
              </w:rPr>
              <w:t>г.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381B9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662719" w:rsidRPr="001E2BEB">
              <w:rPr>
                <w:sz w:val="20"/>
                <w:szCs w:val="20"/>
              </w:rPr>
              <w:t>202</w:t>
            </w:r>
            <w:r w:rsidR="00381B96">
              <w:rPr>
                <w:sz w:val="20"/>
                <w:szCs w:val="20"/>
              </w:rPr>
              <w:t>2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62719" w:rsidRPr="001E2BEB">
              <w:rPr>
                <w:sz w:val="20"/>
                <w:szCs w:val="20"/>
              </w:rPr>
              <w:t>202</w:t>
            </w:r>
            <w:r w:rsidR="00381B96">
              <w:rPr>
                <w:sz w:val="20"/>
                <w:szCs w:val="20"/>
              </w:rPr>
              <w:t>1</w:t>
            </w:r>
            <w:r w:rsidRPr="001E2BEB">
              <w:rPr>
                <w:sz w:val="20"/>
                <w:szCs w:val="20"/>
              </w:rPr>
              <w:t>г.</w:t>
            </w:r>
          </w:p>
        </w:tc>
      </w:tr>
      <w:tr w:rsidR="002A3556" w:rsidRPr="001E2BEB" w:rsidTr="00DC309D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381B96" w:rsidRPr="001E2BEB" w:rsidTr="00DC309D">
        <w:trPr>
          <w:trHeight w:val="43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 w:rsidP="00A4341F">
            <w:pPr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 w:rsidP="00DC3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689,7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 w:rsidP="00DC3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468,9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 w:rsidP="00DC3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68,0%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 w:rsidP="00381B96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495,6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 w:rsidP="00DC3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94,6%</w:t>
            </w:r>
          </w:p>
        </w:tc>
      </w:tr>
      <w:tr w:rsidR="00381B96" w:rsidRPr="001E2BEB" w:rsidTr="00DC309D">
        <w:trPr>
          <w:trHeight w:val="423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0707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 w:rsidP="00A4341F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 w:rsidP="00E6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 w:rsidP="001F51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 w:rsidP="00041C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 w:rsidP="00381B96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495,6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 w:rsidP="00041C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94,6%</w:t>
            </w:r>
          </w:p>
        </w:tc>
      </w:tr>
    </w:tbl>
    <w:p w:rsidR="00574316" w:rsidRPr="001E2BEB" w:rsidRDefault="00223DA4" w:rsidP="000616DD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0707 </w:t>
      </w:r>
      <w:r w:rsidRPr="001E2BEB">
        <w:t>«Молодежная политика»</w:t>
      </w:r>
      <w:r w:rsidRPr="001E2BEB">
        <w:rPr>
          <w:bCs/>
        </w:rPr>
        <w:t xml:space="preserve"> </w:t>
      </w:r>
      <w:r w:rsidR="00A4341F" w:rsidRPr="001E2BEB">
        <w:t>на</w:t>
      </w:r>
      <w:r w:rsidR="00914E49" w:rsidRPr="001E2BEB">
        <w:t xml:space="preserve"> </w:t>
      </w:r>
      <w:r w:rsidR="00662719" w:rsidRPr="001E2BEB">
        <w:t>202</w:t>
      </w:r>
      <w:r w:rsidR="00381B96">
        <w:t>2</w:t>
      </w:r>
      <w:r w:rsidR="00126F52" w:rsidRPr="001E2BEB">
        <w:t xml:space="preserve"> год </w:t>
      </w:r>
      <w:r w:rsidR="00381B96">
        <w:t>689,7</w:t>
      </w:r>
      <w:r w:rsidR="003245B7" w:rsidRPr="001E2BEB">
        <w:t xml:space="preserve"> тыс. руб., фактические расходы составили </w:t>
      </w:r>
      <w:r w:rsidR="00381B96">
        <w:t>468,9</w:t>
      </w:r>
      <w:r w:rsidR="003245B7" w:rsidRPr="001E2BEB">
        <w:t xml:space="preserve"> тыс. руб.</w:t>
      </w:r>
      <w:r w:rsidR="00574316" w:rsidRPr="001E2BEB">
        <w:t xml:space="preserve"> </w:t>
      </w:r>
      <w:r w:rsidR="00574316" w:rsidRPr="001E2BEB">
        <w:rPr>
          <w:bCs/>
        </w:rPr>
        <w:t>Н</w:t>
      </w:r>
      <w:r w:rsidR="00574316" w:rsidRPr="001E2BEB">
        <w:t xml:space="preserve">а </w:t>
      </w:r>
      <w:r w:rsidR="00662719" w:rsidRPr="001E2BEB">
        <w:t>202</w:t>
      </w:r>
      <w:r w:rsidR="00381B96">
        <w:t>2</w:t>
      </w:r>
      <w:r w:rsidR="00574316" w:rsidRPr="001E2BEB">
        <w:t xml:space="preserve"> год запланировано мероприятие по программе «Содействие трудовой адаптации и занятости молодежи в муниципальном образовании «Кировск» Кировского муниципального района Ленинградской области» в </w:t>
      </w:r>
      <w:r w:rsidR="00574316" w:rsidRPr="005C3BE7">
        <w:t xml:space="preserve">размере </w:t>
      </w:r>
      <w:r w:rsidR="005C3BE7" w:rsidRPr="005C3BE7">
        <w:t>365,9</w:t>
      </w:r>
      <w:r w:rsidR="00574316" w:rsidRPr="005C3BE7">
        <w:t xml:space="preserve"> тыс. руб. исполнена в размере </w:t>
      </w:r>
      <w:r w:rsidR="005C3BE7" w:rsidRPr="005C3BE7">
        <w:t>334,7</w:t>
      </w:r>
      <w:r w:rsidR="00574316" w:rsidRPr="005C3BE7">
        <w:t xml:space="preserve"> тыс. руб.</w:t>
      </w:r>
      <w:r w:rsidR="005C3BE7">
        <w:t>, в результате проведения конкурсных процедур образовалась экономия.</w:t>
      </w:r>
    </w:p>
    <w:p w:rsidR="008905EC" w:rsidRPr="001E2BEB" w:rsidRDefault="008905EC" w:rsidP="008905EC">
      <w:pPr>
        <w:tabs>
          <w:tab w:val="left" w:pos="13140"/>
        </w:tabs>
        <w:ind w:firstLine="426"/>
        <w:jc w:val="both"/>
      </w:pPr>
      <w:r w:rsidRPr="001E2BEB">
        <w:t>Произведены следующие расходы:</w:t>
      </w:r>
    </w:p>
    <w:p w:rsidR="008905EC" w:rsidRDefault="008905EC" w:rsidP="008905EC">
      <w:pPr>
        <w:pStyle w:val="a9"/>
        <w:numPr>
          <w:ilvl w:val="0"/>
          <w:numId w:val="7"/>
        </w:numPr>
        <w:tabs>
          <w:tab w:val="left" w:pos="13140"/>
        </w:tabs>
        <w:jc w:val="both"/>
      </w:pPr>
      <w:r w:rsidRPr="001E2BEB">
        <w:t xml:space="preserve">за </w:t>
      </w:r>
      <w:r w:rsidRPr="005C3BE7">
        <w:t xml:space="preserve">поставку призов и сувениров для проведения мероприятия – </w:t>
      </w:r>
      <w:r w:rsidR="005C3BE7">
        <w:t>81,0</w:t>
      </w:r>
      <w:r w:rsidRPr="005C3BE7">
        <w:t xml:space="preserve"> тыс. руб.</w:t>
      </w:r>
    </w:p>
    <w:p w:rsidR="005C3BE7" w:rsidRDefault="005C3BE7" w:rsidP="008905EC">
      <w:pPr>
        <w:pStyle w:val="a9"/>
        <w:numPr>
          <w:ilvl w:val="0"/>
          <w:numId w:val="7"/>
        </w:numPr>
        <w:tabs>
          <w:tab w:val="left" w:pos="13140"/>
        </w:tabs>
        <w:jc w:val="both"/>
      </w:pPr>
      <w:r>
        <w:t>за услуги по организации приема гостей – 17,0 тыс.руб.</w:t>
      </w:r>
    </w:p>
    <w:p w:rsidR="00EE253F" w:rsidRDefault="00EE253F" w:rsidP="008905EC">
      <w:pPr>
        <w:pStyle w:val="a9"/>
        <w:numPr>
          <w:ilvl w:val="0"/>
          <w:numId w:val="7"/>
        </w:numPr>
        <w:tabs>
          <w:tab w:val="left" w:pos="13140"/>
        </w:tabs>
        <w:jc w:val="both"/>
      </w:pPr>
      <w:r>
        <w:t>за п</w:t>
      </w:r>
      <w:r w:rsidRPr="00EE253F">
        <w:t>оставк</w:t>
      </w:r>
      <w:r>
        <w:t>у</w:t>
      </w:r>
      <w:r w:rsidRPr="00EE253F">
        <w:t xml:space="preserve"> театрального реквизита, бутафории, грима и постижерских изделий</w:t>
      </w:r>
      <w:r>
        <w:t xml:space="preserve"> – 26 тыс.руб.</w:t>
      </w:r>
    </w:p>
    <w:p w:rsidR="00EE253F" w:rsidRDefault="00EE253F" w:rsidP="008905EC">
      <w:pPr>
        <w:pStyle w:val="a9"/>
        <w:numPr>
          <w:ilvl w:val="0"/>
          <w:numId w:val="7"/>
        </w:numPr>
        <w:tabs>
          <w:tab w:val="left" w:pos="13140"/>
        </w:tabs>
        <w:jc w:val="both"/>
      </w:pPr>
      <w:r>
        <w:t>за у</w:t>
      </w:r>
      <w:r w:rsidRPr="00EE253F">
        <w:t>слуги по изготов</w:t>
      </w:r>
      <w:r>
        <w:t>лению полиграфической продукции – 10,2 тыс.руб.</w:t>
      </w:r>
    </w:p>
    <w:p w:rsidR="00EE253F" w:rsidRPr="005C3BE7" w:rsidRDefault="00EE253F" w:rsidP="00EE253F">
      <w:pPr>
        <w:pStyle w:val="a9"/>
        <w:tabs>
          <w:tab w:val="left" w:pos="13140"/>
        </w:tabs>
        <w:jc w:val="both"/>
      </w:pPr>
    </w:p>
    <w:p w:rsidR="00574316" w:rsidRPr="001E2BEB" w:rsidRDefault="00574316" w:rsidP="005A14DF">
      <w:pPr>
        <w:tabs>
          <w:tab w:val="left" w:pos="8300"/>
          <w:tab w:val="left" w:pos="13140"/>
        </w:tabs>
        <w:jc w:val="center"/>
        <w:rPr>
          <w:b/>
          <w:bCs/>
        </w:rPr>
      </w:pPr>
    </w:p>
    <w:p w:rsidR="00F00A01" w:rsidRPr="001E2BEB" w:rsidRDefault="00962148" w:rsidP="005A14DF">
      <w:pPr>
        <w:tabs>
          <w:tab w:val="left" w:pos="8300"/>
          <w:tab w:val="left" w:pos="13140"/>
        </w:tabs>
        <w:jc w:val="center"/>
      </w:pPr>
      <w:r w:rsidRPr="001E2BEB">
        <w:rPr>
          <w:b/>
          <w:bCs/>
        </w:rPr>
        <w:t>Раздел</w:t>
      </w:r>
      <w:r w:rsidRPr="001E2BEB">
        <w:rPr>
          <w:b/>
        </w:rPr>
        <w:t xml:space="preserve"> 2.</w:t>
      </w:r>
      <w:r w:rsidR="0068405F">
        <w:rPr>
          <w:b/>
        </w:rPr>
        <w:t>7</w:t>
      </w:r>
      <w:r w:rsidRPr="001E2BEB">
        <w:rPr>
          <w:b/>
        </w:rPr>
        <w:t xml:space="preserve"> Культура</w:t>
      </w:r>
      <w:r w:rsidR="0043606F" w:rsidRPr="001E2BEB">
        <w:rPr>
          <w:b/>
        </w:rPr>
        <w:t xml:space="preserve"> </w:t>
      </w:r>
      <w:r w:rsidRPr="001E2BEB">
        <w:rPr>
          <w:b/>
        </w:rPr>
        <w:t>и кинематография</w:t>
      </w:r>
    </w:p>
    <w:p w:rsidR="00FA086A" w:rsidRPr="001E2BEB" w:rsidRDefault="00962148" w:rsidP="005A14DF">
      <w:pPr>
        <w:tabs>
          <w:tab w:val="left" w:pos="8300"/>
          <w:tab w:val="left" w:pos="13140"/>
        </w:tabs>
        <w:jc w:val="right"/>
      </w:pPr>
      <w:r w:rsidRPr="001E2BEB">
        <w:t>тыс. руб.</w:t>
      </w:r>
    </w:p>
    <w:tbl>
      <w:tblPr>
        <w:tblW w:w="94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  <w:gridCol w:w="1749"/>
        <w:gridCol w:w="1133"/>
        <w:gridCol w:w="1310"/>
        <w:gridCol w:w="1310"/>
        <w:gridCol w:w="1207"/>
        <w:gridCol w:w="1221"/>
      </w:tblGrid>
      <w:tr w:rsidR="002A3556" w:rsidRPr="001E2BEB" w:rsidTr="00914E49">
        <w:trPr>
          <w:trHeight w:val="315"/>
        </w:trPr>
        <w:tc>
          <w:tcPr>
            <w:tcW w:w="1530" w:type="dxa"/>
            <w:shd w:val="clear" w:color="auto" w:fill="auto"/>
            <w:noWrap/>
            <w:vAlign w:val="center"/>
          </w:tcPr>
          <w:p w:rsidR="002A3556" w:rsidRPr="001E2BEB" w:rsidRDefault="002A3556" w:rsidP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 w:rsidR="002A3556" w:rsidRPr="001E2BEB" w:rsidRDefault="002A3556" w:rsidP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2A3556" w:rsidRPr="001E2BEB" w:rsidRDefault="002A3556" w:rsidP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План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A3556" w:rsidRPr="001E2BEB" w:rsidRDefault="002A3556" w:rsidP="00381B9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</w:t>
            </w:r>
            <w:r w:rsidR="00381B96">
              <w:rPr>
                <w:sz w:val="20"/>
                <w:szCs w:val="20"/>
              </w:rPr>
              <w:t>2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A3556" w:rsidRPr="001E2BEB" w:rsidRDefault="002A3556" w:rsidP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2A3556" w:rsidRPr="001E2BEB" w:rsidRDefault="002A3556" w:rsidP="00381B9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</w:t>
            </w:r>
            <w:r w:rsidR="00381B96">
              <w:rPr>
                <w:sz w:val="20"/>
                <w:szCs w:val="20"/>
              </w:rPr>
              <w:t>1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2A3556" w:rsidRPr="001E2BEB" w:rsidRDefault="002A3556" w:rsidP="00381B9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662719" w:rsidRPr="001E2BEB">
              <w:rPr>
                <w:sz w:val="20"/>
                <w:szCs w:val="20"/>
              </w:rPr>
              <w:t>202</w:t>
            </w:r>
            <w:r w:rsidR="00381B96">
              <w:rPr>
                <w:sz w:val="20"/>
                <w:szCs w:val="20"/>
              </w:rPr>
              <w:t>2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662719" w:rsidRPr="001E2BEB">
              <w:rPr>
                <w:sz w:val="20"/>
                <w:szCs w:val="20"/>
              </w:rPr>
              <w:t>202</w:t>
            </w:r>
            <w:r w:rsidR="00381B96">
              <w:rPr>
                <w:sz w:val="20"/>
                <w:szCs w:val="20"/>
              </w:rPr>
              <w:t>1</w:t>
            </w:r>
            <w:r w:rsidRPr="001E2BEB">
              <w:rPr>
                <w:sz w:val="20"/>
                <w:szCs w:val="20"/>
              </w:rPr>
              <w:t>г</w:t>
            </w:r>
          </w:p>
        </w:tc>
      </w:tr>
      <w:tr w:rsidR="002A3556" w:rsidRPr="001E2BEB" w:rsidTr="00914E49">
        <w:trPr>
          <w:trHeight w:val="315"/>
        </w:trPr>
        <w:tc>
          <w:tcPr>
            <w:tcW w:w="1530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381B96" w:rsidRPr="001E2BEB" w:rsidTr="00914E49">
        <w:trPr>
          <w:trHeight w:val="315"/>
        </w:trPr>
        <w:tc>
          <w:tcPr>
            <w:tcW w:w="1530" w:type="dxa"/>
            <w:shd w:val="clear" w:color="auto" w:fill="auto"/>
            <w:noWrap/>
            <w:vAlign w:val="bottom"/>
          </w:tcPr>
          <w:p w:rsidR="00381B96" w:rsidRPr="001E2BEB" w:rsidRDefault="00381B96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381B96" w:rsidRPr="001E2BEB" w:rsidRDefault="00381B96" w:rsidP="003143B8">
            <w:pPr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81B96" w:rsidRPr="001E2BEB" w:rsidRDefault="00381B96" w:rsidP="00DC3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46 259,5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381B96" w:rsidRPr="001E2BEB" w:rsidRDefault="00381B96" w:rsidP="00DC3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44 563,1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381B96" w:rsidRPr="001E2BEB" w:rsidRDefault="00381B96" w:rsidP="00DC3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96,3%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381B96" w:rsidRPr="001E2BEB" w:rsidRDefault="00381B96" w:rsidP="00381B96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48 456,1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381B96" w:rsidRPr="001E2BEB" w:rsidRDefault="00381B96" w:rsidP="00DC3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92,0%</w:t>
            </w:r>
          </w:p>
        </w:tc>
      </w:tr>
      <w:tr w:rsidR="00381B96" w:rsidRPr="001E2BEB" w:rsidTr="00914E49">
        <w:trPr>
          <w:trHeight w:val="315"/>
        </w:trPr>
        <w:tc>
          <w:tcPr>
            <w:tcW w:w="1530" w:type="dxa"/>
            <w:shd w:val="clear" w:color="auto" w:fill="auto"/>
            <w:noWrap/>
            <w:vAlign w:val="bottom"/>
          </w:tcPr>
          <w:p w:rsidR="00381B96" w:rsidRPr="001E2BEB" w:rsidRDefault="00381B9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0801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381B96" w:rsidRPr="001E2BEB" w:rsidRDefault="00381B96" w:rsidP="003143B8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Культура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81B96" w:rsidRPr="001E2BEB" w:rsidRDefault="00381B96" w:rsidP="000A47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42 050,1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381B96" w:rsidRPr="001E2BEB" w:rsidRDefault="00381B96" w:rsidP="000A47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40 689,1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381B96" w:rsidRPr="001E2BEB" w:rsidRDefault="00381B96" w:rsidP="00EE05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96,8%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381B96" w:rsidRPr="001E2BEB" w:rsidRDefault="00381B96" w:rsidP="00381B96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43 336,2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381B96" w:rsidRPr="001E2BEB" w:rsidRDefault="00381B96" w:rsidP="00EE05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93,9%</w:t>
            </w:r>
          </w:p>
        </w:tc>
      </w:tr>
      <w:tr w:rsidR="00381B96" w:rsidRPr="001E2BEB" w:rsidTr="00914E49">
        <w:trPr>
          <w:trHeight w:val="315"/>
        </w:trPr>
        <w:tc>
          <w:tcPr>
            <w:tcW w:w="1530" w:type="dxa"/>
            <w:shd w:val="clear" w:color="auto" w:fill="auto"/>
            <w:noWrap/>
            <w:vAlign w:val="bottom"/>
          </w:tcPr>
          <w:p w:rsidR="00381B96" w:rsidRPr="001E2BEB" w:rsidRDefault="00381B9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0804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381B96" w:rsidRPr="001E2BEB" w:rsidRDefault="00381B96" w:rsidP="003143B8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381B96" w:rsidRPr="001E2BEB" w:rsidRDefault="00381B96" w:rsidP="000A47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4 209,4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381B96" w:rsidRPr="001E2BEB" w:rsidRDefault="00381B96" w:rsidP="000A47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3 874,0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381B96" w:rsidRPr="001E2BEB" w:rsidRDefault="00381B96" w:rsidP="00EE05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92,0%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381B96" w:rsidRPr="001E2BEB" w:rsidRDefault="00381B96" w:rsidP="00381B96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5 119,9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381B96" w:rsidRPr="001E2BEB" w:rsidRDefault="00381B96" w:rsidP="00461C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75,7%</w:t>
            </w:r>
          </w:p>
        </w:tc>
      </w:tr>
    </w:tbl>
    <w:p w:rsidR="003245B7" w:rsidRPr="001E2BEB" w:rsidRDefault="008A2566" w:rsidP="003245B7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0801 </w:t>
      </w:r>
      <w:r w:rsidRPr="001E2BEB">
        <w:t>«Культура</w:t>
      </w:r>
      <w:r w:rsidR="00E0136A" w:rsidRPr="001E2BEB">
        <w:t>, кинематография</w:t>
      </w:r>
      <w:r w:rsidRPr="001E2BEB">
        <w:t xml:space="preserve">» </w:t>
      </w:r>
      <w:r w:rsidR="003245B7" w:rsidRPr="001E2BEB">
        <w:t xml:space="preserve">на </w:t>
      </w:r>
      <w:r w:rsidR="00662719" w:rsidRPr="001E2BEB">
        <w:t>202</w:t>
      </w:r>
      <w:r w:rsidR="00381B96">
        <w:t>2</w:t>
      </w:r>
      <w:r w:rsidR="008F71EC" w:rsidRPr="001E2BEB">
        <w:t xml:space="preserve"> год </w:t>
      </w:r>
      <w:r w:rsidR="00381B96">
        <w:t>42 050,1</w:t>
      </w:r>
      <w:r w:rsidR="003245B7" w:rsidRPr="001E2BEB">
        <w:t xml:space="preserve"> тыс. руб., фактические расходы составили </w:t>
      </w:r>
      <w:r w:rsidR="00381B96">
        <w:t>40 689,1</w:t>
      </w:r>
      <w:r w:rsidR="003245B7" w:rsidRPr="001E2BEB">
        <w:t xml:space="preserve"> тыс. руб., или </w:t>
      </w:r>
      <w:r w:rsidR="00381B96">
        <w:t>96,8</w:t>
      </w:r>
      <w:r w:rsidR="003245B7" w:rsidRPr="001E2BEB">
        <w:t>% к плану</w:t>
      </w:r>
      <w:r w:rsidR="001E45E3" w:rsidRPr="001E2BEB">
        <w:t>.</w:t>
      </w:r>
    </w:p>
    <w:p w:rsidR="00A409ED" w:rsidRPr="0090754A" w:rsidRDefault="00A409ED" w:rsidP="00A409ED">
      <w:pPr>
        <w:tabs>
          <w:tab w:val="left" w:pos="13140"/>
        </w:tabs>
        <w:ind w:firstLine="708"/>
        <w:jc w:val="both"/>
      </w:pPr>
      <w:r w:rsidRPr="0090754A">
        <w:t>Произведены следующие расходы:</w:t>
      </w:r>
    </w:p>
    <w:p w:rsidR="00A409ED" w:rsidRPr="00227552" w:rsidRDefault="00EB02F6" w:rsidP="00EB02F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227552">
        <w:t xml:space="preserve">оплата </w:t>
      </w:r>
      <w:r w:rsidR="00A409ED" w:rsidRPr="00227552">
        <w:t xml:space="preserve">труда работников МБУК «ДК г. Кировска» с начислениями в размере </w:t>
      </w:r>
      <w:r w:rsidR="0090754A" w:rsidRPr="00227552">
        <w:t>18 885,6</w:t>
      </w:r>
      <w:r w:rsidR="00A409ED" w:rsidRPr="00227552">
        <w:t xml:space="preserve"> тыс. руб</w:t>
      </w:r>
      <w:r w:rsidR="0090754A" w:rsidRPr="00227552">
        <w:t>.;</w:t>
      </w:r>
    </w:p>
    <w:p w:rsidR="00A409ED" w:rsidRPr="00227552" w:rsidRDefault="00EB02F6" w:rsidP="00EB02F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227552">
        <w:t xml:space="preserve">на выплаты </w:t>
      </w:r>
      <w:r w:rsidR="009729EB" w:rsidRPr="00227552">
        <w:t>с</w:t>
      </w:r>
      <w:r w:rsidR="00A409ED" w:rsidRPr="00227552">
        <w:t>тимулирующе</w:t>
      </w:r>
      <w:r w:rsidRPr="00227552">
        <w:t>го</w:t>
      </w:r>
      <w:r w:rsidR="00A409ED" w:rsidRPr="00227552">
        <w:t xml:space="preserve"> </w:t>
      </w:r>
      <w:r w:rsidRPr="00227552">
        <w:t xml:space="preserve">характера </w:t>
      </w:r>
      <w:r w:rsidR="00A409ED" w:rsidRPr="00227552">
        <w:t>в размере</w:t>
      </w:r>
      <w:r w:rsidR="00E2108F" w:rsidRPr="00227552">
        <w:t xml:space="preserve"> </w:t>
      </w:r>
      <w:r w:rsidR="0090754A" w:rsidRPr="00227552">
        <w:t>13 529,8</w:t>
      </w:r>
      <w:r w:rsidR="00E2108F" w:rsidRPr="00227552">
        <w:t xml:space="preserve"> тыс. руб.</w:t>
      </w:r>
      <w:r w:rsidRPr="00227552">
        <w:t xml:space="preserve"> из них: </w:t>
      </w:r>
      <w:r w:rsidR="0090754A" w:rsidRPr="00227552">
        <w:t>6 764</w:t>
      </w:r>
      <w:r w:rsidRPr="00227552">
        <w:t>,</w:t>
      </w:r>
      <w:r w:rsidR="0090754A" w:rsidRPr="00227552">
        <w:t>9</w:t>
      </w:r>
      <w:r w:rsidRPr="00227552">
        <w:t xml:space="preserve"> тыс. руб. (ОБ) и </w:t>
      </w:r>
      <w:r w:rsidR="0090754A" w:rsidRPr="00227552">
        <w:t xml:space="preserve">6 764,9 </w:t>
      </w:r>
      <w:r w:rsidRPr="00227552">
        <w:t>тыс. руб. (МБ)</w:t>
      </w:r>
      <w:r w:rsidR="00E2108F" w:rsidRPr="00227552">
        <w:t>;</w:t>
      </w:r>
    </w:p>
    <w:p w:rsidR="00A409ED" w:rsidRPr="00227552" w:rsidRDefault="00A409ED" w:rsidP="00EB02F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227552">
        <w:t xml:space="preserve">коммунальные платежи в размере </w:t>
      </w:r>
      <w:r w:rsidR="0090754A" w:rsidRPr="00227552">
        <w:t>5 073,5</w:t>
      </w:r>
      <w:r w:rsidRPr="00227552">
        <w:t xml:space="preserve"> тыс. руб.;</w:t>
      </w:r>
    </w:p>
    <w:p w:rsidR="00D20AA8" w:rsidRPr="00227552" w:rsidRDefault="00D20AA8" w:rsidP="00D20AA8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227552">
        <w:t xml:space="preserve">на обеспечение материально технической базы: основные средства </w:t>
      </w:r>
      <w:r w:rsidR="0090754A" w:rsidRPr="00227552">
        <w:t>296,7</w:t>
      </w:r>
      <w:r w:rsidRPr="00227552">
        <w:t xml:space="preserve"> тыс. руб., материальные запасы </w:t>
      </w:r>
      <w:r w:rsidR="0090754A" w:rsidRPr="00227552">
        <w:t>359,3</w:t>
      </w:r>
      <w:r w:rsidRPr="00227552">
        <w:t xml:space="preserve"> тыс. руб.</w:t>
      </w:r>
      <w:r w:rsidR="00B66B58" w:rsidRPr="00227552">
        <w:t>, строительные материалы 97,6 тыс.руб.</w:t>
      </w:r>
      <w:r w:rsidRPr="00227552">
        <w:t>;</w:t>
      </w:r>
    </w:p>
    <w:p w:rsidR="00D12ED6" w:rsidRPr="00227552" w:rsidRDefault="00D12ED6" w:rsidP="00D20AA8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227552">
        <w:t xml:space="preserve">за информационное обслуживание в размере </w:t>
      </w:r>
      <w:r w:rsidR="00CB1562">
        <w:t>100,5</w:t>
      </w:r>
      <w:r w:rsidRPr="00227552">
        <w:t xml:space="preserve"> тыс.руб.</w:t>
      </w:r>
    </w:p>
    <w:p w:rsidR="00D20AA8" w:rsidRPr="00227552" w:rsidRDefault="0073442B" w:rsidP="00EB02F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227552">
        <w:t>за тех.обслуживание внутренних инженерных систем ДК</w:t>
      </w:r>
      <w:r w:rsidR="00D20AA8" w:rsidRPr="00227552">
        <w:t xml:space="preserve">– </w:t>
      </w:r>
      <w:r w:rsidR="00CB1562">
        <w:t>908</w:t>
      </w:r>
      <w:r w:rsidR="00D12ED6" w:rsidRPr="00227552">
        <w:t>,3</w:t>
      </w:r>
      <w:r w:rsidR="00D20AA8" w:rsidRPr="00227552">
        <w:t xml:space="preserve"> тыс. руб.;</w:t>
      </w:r>
    </w:p>
    <w:p w:rsidR="00A409ED" w:rsidRPr="00227552" w:rsidRDefault="00A409ED" w:rsidP="00EB02F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227552">
        <w:t xml:space="preserve">услуг связи в размере </w:t>
      </w:r>
      <w:r w:rsidR="00EB02F6" w:rsidRPr="00227552">
        <w:t>3</w:t>
      </w:r>
      <w:r w:rsidR="0090754A" w:rsidRPr="00227552">
        <w:t>12</w:t>
      </w:r>
      <w:r w:rsidR="00EB02F6" w:rsidRPr="00227552">
        <w:t>,0</w:t>
      </w:r>
      <w:r w:rsidRPr="00227552">
        <w:t xml:space="preserve"> тыс. руб.;</w:t>
      </w:r>
    </w:p>
    <w:p w:rsidR="00895AEF" w:rsidRPr="00227552" w:rsidRDefault="00895AEF" w:rsidP="00EB02F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227552">
        <w:t xml:space="preserve">за налог на имущество – </w:t>
      </w:r>
      <w:r w:rsidR="0090754A" w:rsidRPr="00227552">
        <w:t>281,5</w:t>
      </w:r>
      <w:r w:rsidRPr="00227552">
        <w:t xml:space="preserve"> тыс. руб.;</w:t>
      </w:r>
    </w:p>
    <w:p w:rsidR="00EB31B4" w:rsidRDefault="00C37341" w:rsidP="00EB31B4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227552">
        <w:t>в области противопожарной защиты</w:t>
      </w:r>
      <w:r w:rsidR="00EB31B4" w:rsidRPr="00227552">
        <w:t xml:space="preserve"> в здании ДК – </w:t>
      </w:r>
      <w:r w:rsidR="00D12ED6" w:rsidRPr="00227552">
        <w:t>56</w:t>
      </w:r>
      <w:r w:rsidR="00B66B58" w:rsidRPr="00227552">
        <w:t>1</w:t>
      </w:r>
      <w:r w:rsidR="00D12ED6" w:rsidRPr="00227552">
        <w:t>,</w:t>
      </w:r>
      <w:r w:rsidR="00B66B58" w:rsidRPr="00227552">
        <w:t>8</w:t>
      </w:r>
      <w:r w:rsidR="00EB31B4" w:rsidRPr="00227552">
        <w:t xml:space="preserve"> тыс. руб.</w:t>
      </w:r>
    </w:p>
    <w:p w:rsidR="00CB1562" w:rsidRPr="00227552" w:rsidRDefault="00CB1562" w:rsidP="00EB31B4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lastRenderedPageBreak/>
        <w:t>на проведение государственной экспертизы проектной документации – 141,4 тыс.руб.</w:t>
      </w:r>
    </w:p>
    <w:p w:rsidR="00EB31B4" w:rsidRPr="00227552" w:rsidRDefault="00EB31B4" w:rsidP="00EB31B4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227552">
        <w:t xml:space="preserve">за оказание медицинских услуг – </w:t>
      </w:r>
      <w:r w:rsidR="00C37341" w:rsidRPr="00227552">
        <w:t>71,9</w:t>
      </w:r>
      <w:r w:rsidRPr="00227552">
        <w:t xml:space="preserve"> тыс. руб.;</w:t>
      </w:r>
    </w:p>
    <w:p w:rsidR="00EB31B4" w:rsidRDefault="00EB31B4" w:rsidP="00D20AA8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227552">
        <w:t xml:space="preserve">за обучение и повышение квалификации работников </w:t>
      </w:r>
      <w:r w:rsidR="00C37341" w:rsidRPr="00227552">
        <w:t>–</w:t>
      </w:r>
      <w:r w:rsidRPr="00227552">
        <w:t xml:space="preserve"> </w:t>
      </w:r>
      <w:r w:rsidR="00CB1562">
        <w:t>28,7</w:t>
      </w:r>
      <w:r w:rsidRPr="00227552">
        <w:t xml:space="preserve"> тыс. руб.</w:t>
      </w:r>
      <w:r w:rsidR="00AE7DBA" w:rsidRPr="00227552">
        <w:t>;</w:t>
      </w:r>
    </w:p>
    <w:p w:rsidR="00CB1562" w:rsidRPr="00227552" w:rsidRDefault="00CB1562" w:rsidP="00D20AA8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 xml:space="preserve">прочие расходы </w:t>
      </w:r>
      <w:r w:rsidR="00257C0C">
        <w:t>40,5</w:t>
      </w:r>
      <w:r>
        <w:t xml:space="preserve"> тыс.руб.</w:t>
      </w:r>
    </w:p>
    <w:p w:rsidR="008F3D1B" w:rsidRPr="001E2BEB" w:rsidRDefault="008A2566" w:rsidP="00B47E38">
      <w:pPr>
        <w:tabs>
          <w:tab w:val="left" w:pos="13140"/>
        </w:tabs>
        <w:ind w:firstLine="708"/>
        <w:jc w:val="both"/>
        <w:rPr>
          <w:bCs/>
        </w:rPr>
      </w:pPr>
      <w:r w:rsidRPr="001E2BEB">
        <w:rPr>
          <w:b/>
        </w:rPr>
        <w:t xml:space="preserve">По подразделу 0804 </w:t>
      </w:r>
      <w:r w:rsidRPr="001E2BEB">
        <w:t>«Другие вопросы в области культуры</w:t>
      </w:r>
      <w:r w:rsidR="00E0136A" w:rsidRPr="001E2BEB">
        <w:t>,</w:t>
      </w:r>
      <w:r w:rsidRPr="001E2BEB">
        <w:t xml:space="preserve"> кинематографии</w:t>
      </w:r>
      <w:r w:rsidR="002831C2" w:rsidRPr="001E2BEB">
        <w:t>»</w:t>
      </w:r>
      <w:r w:rsidR="003245B7" w:rsidRPr="001E2BEB">
        <w:t xml:space="preserve"> на </w:t>
      </w:r>
      <w:r w:rsidR="00662719" w:rsidRPr="001E2BEB">
        <w:t>202</w:t>
      </w:r>
      <w:r w:rsidR="00381B96">
        <w:t>2</w:t>
      </w:r>
      <w:r w:rsidR="001E7377" w:rsidRPr="001E2BEB">
        <w:t xml:space="preserve"> год </w:t>
      </w:r>
      <w:r w:rsidR="00381B96" w:rsidRPr="00381B96">
        <w:t>4 209,4</w:t>
      </w:r>
      <w:r w:rsidR="00381B96">
        <w:t xml:space="preserve"> </w:t>
      </w:r>
      <w:r w:rsidR="003245B7" w:rsidRPr="001E2BEB">
        <w:t xml:space="preserve">тыс. руб., </w:t>
      </w:r>
      <w:r w:rsidR="00487373" w:rsidRPr="001E2BEB">
        <w:t xml:space="preserve">фактически </w:t>
      </w:r>
      <w:r w:rsidR="00F93D63" w:rsidRPr="001E2BEB">
        <w:t>про</w:t>
      </w:r>
      <w:r w:rsidR="00487373" w:rsidRPr="001E2BEB">
        <w:t xml:space="preserve">изведены расходы в сумме </w:t>
      </w:r>
      <w:r w:rsidR="00381B96" w:rsidRPr="00381B96">
        <w:t>3 874,0</w:t>
      </w:r>
      <w:r w:rsidR="00383C67" w:rsidRPr="001E2BEB">
        <w:t xml:space="preserve"> </w:t>
      </w:r>
      <w:r w:rsidR="003245B7" w:rsidRPr="001E2BEB">
        <w:t xml:space="preserve">тыс. руб., или </w:t>
      </w:r>
      <w:r w:rsidR="00381B96">
        <w:t>92,0</w:t>
      </w:r>
      <w:r w:rsidR="003245B7" w:rsidRPr="001E2BEB">
        <w:t>% к плану</w:t>
      </w:r>
      <w:r w:rsidRPr="001E2BEB">
        <w:rPr>
          <w:bCs/>
        </w:rPr>
        <w:t xml:space="preserve"> на проведение общегородских мероприятий</w:t>
      </w:r>
      <w:r w:rsidR="006C4E6E" w:rsidRPr="001E2BEB">
        <w:rPr>
          <w:bCs/>
        </w:rPr>
        <w:t>.</w:t>
      </w:r>
    </w:p>
    <w:p w:rsidR="009729EB" w:rsidRPr="001E2BEB" w:rsidRDefault="009729EB" w:rsidP="009729EB">
      <w:pPr>
        <w:tabs>
          <w:tab w:val="left" w:pos="13140"/>
        </w:tabs>
        <w:ind w:firstLine="708"/>
        <w:jc w:val="both"/>
      </w:pPr>
      <w:r w:rsidRPr="001E2BEB">
        <w:t>Произведены следующие расходы:</w:t>
      </w:r>
    </w:p>
    <w:p w:rsidR="006D459B" w:rsidRPr="00257C0C" w:rsidRDefault="006D459B" w:rsidP="00AE7DBA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257C0C">
        <w:t xml:space="preserve">за услуги по организации исполнения концертной программы – </w:t>
      </w:r>
      <w:r w:rsidR="0018739E">
        <w:t>225,0</w:t>
      </w:r>
      <w:r w:rsidRPr="00257C0C">
        <w:t xml:space="preserve"> тыс. руб.;</w:t>
      </w:r>
    </w:p>
    <w:p w:rsidR="00AE7DBA" w:rsidRPr="00257C0C" w:rsidRDefault="00AE7DBA" w:rsidP="00AE7DBA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257C0C">
        <w:t xml:space="preserve">за поставку цветочной продукции, ценных подарков, призов и сувениров  в размере </w:t>
      </w:r>
      <w:r w:rsidR="008064E6">
        <w:t>1 292,5</w:t>
      </w:r>
      <w:r w:rsidRPr="00257C0C">
        <w:t xml:space="preserve"> тыс. руб.;</w:t>
      </w:r>
    </w:p>
    <w:p w:rsidR="001D5980" w:rsidRPr="00257C0C" w:rsidRDefault="00257C0C" w:rsidP="00D7051B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257C0C">
        <w:t>за организацию участия в конкурсах и фестивалях</w:t>
      </w:r>
      <w:r w:rsidR="001D5980" w:rsidRPr="00257C0C">
        <w:t xml:space="preserve"> – </w:t>
      </w:r>
      <w:r w:rsidRPr="00257C0C">
        <w:t>1</w:t>
      </w:r>
      <w:r w:rsidR="00D7051B">
        <w:t>2</w:t>
      </w:r>
      <w:r w:rsidRPr="00257C0C">
        <w:t>9,6</w:t>
      </w:r>
      <w:r w:rsidR="001D5980" w:rsidRPr="00257C0C">
        <w:t xml:space="preserve"> тыс. руб. </w:t>
      </w:r>
    </w:p>
    <w:p w:rsidR="006D459B" w:rsidRPr="0058124B" w:rsidRDefault="006D459B" w:rsidP="00247D6E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58124B">
        <w:t xml:space="preserve">за услуги по тех.оснащению (световому и звуковому) и обслуживанию массового культурно-досугового мероприятия – </w:t>
      </w:r>
      <w:r w:rsidR="0058124B" w:rsidRPr="0058124B">
        <w:t>408,0</w:t>
      </w:r>
      <w:r w:rsidRPr="0058124B">
        <w:t xml:space="preserve"> тыс. руб.;</w:t>
      </w:r>
    </w:p>
    <w:p w:rsidR="00247D6E" w:rsidRPr="0058124B" w:rsidRDefault="00247D6E" w:rsidP="00247D6E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58124B">
        <w:t xml:space="preserve">на обеспечение материально технической базы: основные средства </w:t>
      </w:r>
      <w:r w:rsidR="0058124B" w:rsidRPr="0058124B">
        <w:t>9</w:t>
      </w:r>
      <w:r w:rsidR="00AE7DBA" w:rsidRPr="0058124B">
        <w:t xml:space="preserve">,0 </w:t>
      </w:r>
      <w:r w:rsidRPr="0058124B">
        <w:t xml:space="preserve">тыс. руб., материальные запасы </w:t>
      </w:r>
      <w:r w:rsidR="0058124B" w:rsidRPr="0058124B">
        <w:t>167,4</w:t>
      </w:r>
      <w:r w:rsidRPr="0058124B">
        <w:t xml:space="preserve"> тыс. руб.;</w:t>
      </w:r>
    </w:p>
    <w:p w:rsidR="00AE7DBA" w:rsidRPr="0058124B" w:rsidRDefault="00AE7DBA" w:rsidP="001F2D8F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58124B">
        <w:t>за организацию приемов гостей и организацию питания участников худ.</w:t>
      </w:r>
      <w:r w:rsidR="006D459B" w:rsidRPr="0058124B">
        <w:t xml:space="preserve"> с</w:t>
      </w:r>
      <w:r w:rsidRPr="0058124B">
        <w:t>амодеятельно</w:t>
      </w:r>
      <w:r w:rsidR="006D459B" w:rsidRPr="0058124B">
        <w:t>с</w:t>
      </w:r>
      <w:r w:rsidRPr="0058124B">
        <w:t>ти</w:t>
      </w:r>
      <w:r w:rsidR="006D459B" w:rsidRPr="0058124B">
        <w:t xml:space="preserve"> – </w:t>
      </w:r>
      <w:r w:rsidR="008064E6">
        <w:t>547,8</w:t>
      </w:r>
      <w:r w:rsidR="006D459B" w:rsidRPr="0058124B">
        <w:t xml:space="preserve"> тыс. руб.;</w:t>
      </w:r>
    </w:p>
    <w:p w:rsidR="00247D6E" w:rsidRPr="0058124B" w:rsidRDefault="00247D6E" w:rsidP="001F2D8F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58124B">
        <w:t xml:space="preserve">за проведение пиротехнической постановки – </w:t>
      </w:r>
      <w:r w:rsidR="006D459B" w:rsidRPr="0058124B">
        <w:t>550</w:t>
      </w:r>
      <w:r w:rsidRPr="0058124B">
        <w:t>,0 тыс. руб.;</w:t>
      </w:r>
    </w:p>
    <w:p w:rsidR="006D459B" w:rsidRPr="0058124B" w:rsidRDefault="009729EB" w:rsidP="0058124B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58124B">
        <w:t xml:space="preserve">транспортные расходы – </w:t>
      </w:r>
      <w:r w:rsidR="0058124B" w:rsidRPr="0058124B">
        <w:t>281,0</w:t>
      </w:r>
      <w:r w:rsidRPr="0058124B">
        <w:t xml:space="preserve"> тыс. руб.</w:t>
      </w:r>
      <w:r w:rsidR="006D459B" w:rsidRPr="0058124B">
        <w:t>;</w:t>
      </w:r>
    </w:p>
    <w:p w:rsidR="006D459B" w:rsidRDefault="006D459B" w:rsidP="001F2D8F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58124B">
        <w:t xml:space="preserve">за услуги по обеспечению охраны – </w:t>
      </w:r>
      <w:r w:rsidR="0058124B" w:rsidRPr="0058124B">
        <w:t>40,2</w:t>
      </w:r>
      <w:r w:rsidRPr="0058124B">
        <w:t xml:space="preserve"> тыс. руб. </w:t>
      </w:r>
    </w:p>
    <w:p w:rsidR="00D7051B" w:rsidRDefault="00D7051B" w:rsidP="001F2D8F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>за художественное оформление – 121,</w:t>
      </w:r>
      <w:r w:rsidR="008064E6">
        <w:t>0</w:t>
      </w:r>
      <w:r>
        <w:t xml:space="preserve"> тыс.руб.</w:t>
      </w:r>
    </w:p>
    <w:p w:rsidR="00D7051B" w:rsidRDefault="00D7051B" w:rsidP="001F2D8F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>за обучение – 2,5 тыс.руб.</w:t>
      </w:r>
    </w:p>
    <w:p w:rsidR="00D7051B" w:rsidRPr="0058124B" w:rsidRDefault="008064E6" w:rsidP="001F2D8F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>
        <w:t>за о</w:t>
      </w:r>
      <w:r w:rsidRPr="008064E6">
        <w:t>существление части полномочий по созданию условий для организации досуга и обеспечения жителей поселения услугами организации культуры</w:t>
      </w:r>
      <w:r>
        <w:t xml:space="preserve"> – 100,0 тыс.руб.</w:t>
      </w:r>
    </w:p>
    <w:p w:rsidR="00D74CB8" w:rsidRPr="001E2BEB" w:rsidRDefault="00D74CB8" w:rsidP="005427E2">
      <w:pPr>
        <w:tabs>
          <w:tab w:val="left" w:pos="13140"/>
        </w:tabs>
        <w:jc w:val="center"/>
        <w:rPr>
          <w:b/>
          <w:bCs/>
        </w:rPr>
      </w:pPr>
    </w:p>
    <w:p w:rsidR="008F3D1B" w:rsidRPr="001E2BEB" w:rsidRDefault="00D72D06" w:rsidP="005427E2">
      <w:pPr>
        <w:tabs>
          <w:tab w:val="left" w:pos="13140"/>
        </w:tabs>
        <w:jc w:val="center"/>
        <w:rPr>
          <w:b/>
          <w:bCs/>
        </w:rPr>
      </w:pPr>
      <w:r w:rsidRPr="001E2BEB">
        <w:rPr>
          <w:b/>
          <w:bCs/>
        </w:rPr>
        <w:t>Раздел</w:t>
      </w:r>
      <w:r w:rsidRPr="001E2BEB">
        <w:rPr>
          <w:b/>
        </w:rPr>
        <w:t xml:space="preserve"> 2.</w:t>
      </w:r>
      <w:r w:rsidR="0068405F">
        <w:rPr>
          <w:b/>
        </w:rPr>
        <w:t>8</w:t>
      </w:r>
      <w:r w:rsidRPr="001E2BEB">
        <w:rPr>
          <w:b/>
        </w:rPr>
        <w:t xml:space="preserve">. </w:t>
      </w:r>
      <w:r w:rsidRPr="001E2BEB">
        <w:rPr>
          <w:b/>
          <w:bCs/>
        </w:rPr>
        <w:t>Социальная политика</w:t>
      </w:r>
    </w:p>
    <w:p w:rsidR="00FA086A" w:rsidRPr="001E2BEB" w:rsidRDefault="00D72D06" w:rsidP="005A14DF">
      <w:pPr>
        <w:tabs>
          <w:tab w:val="left" w:pos="13140"/>
        </w:tabs>
        <w:jc w:val="right"/>
        <w:rPr>
          <w:bCs/>
        </w:rPr>
      </w:pPr>
      <w:r w:rsidRPr="001E2BEB">
        <w:rPr>
          <w:bCs/>
        </w:rPr>
        <w:t>тыс.</w:t>
      </w:r>
      <w:r w:rsidR="00E1125D" w:rsidRPr="001E2BEB">
        <w:rPr>
          <w:bCs/>
        </w:rPr>
        <w:t xml:space="preserve"> </w:t>
      </w:r>
      <w:r w:rsidRPr="001E2BEB">
        <w:rPr>
          <w:bCs/>
        </w:rPr>
        <w:t>руб.</w:t>
      </w:r>
    </w:p>
    <w:tbl>
      <w:tblPr>
        <w:tblW w:w="9481" w:type="dxa"/>
        <w:tblInd w:w="91" w:type="dxa"/>
        <w:tblLook w:val="0000"/>
      </w:tblPr>
      <w:tblGrid>
        <w:gridCol w:w="1530"/>
        <w:gridCol w:w="2299"/>
        <w:gridCol w:w="847"/>
        <w:gridCol w:w="1204"/>
        <w:gridCol w:w="1221"/>
        <w:gridCol w:w="1159"/>
        <w:gridCol w:w="1221"/>
      </w:tblGrid>
      <w:tr w:rsidR="002A3556" w:rsidRPr="001E2BEB" w:rsidTr="00381B96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План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1E2BEB" w:rsidRDefault="002A3556" w:rsidP="000378D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</w:t>
            </w:r>
            <w:r w:rsidR="000378D8">
              <w:rPr>
                <w:sz w:val="20"/>
                <w:szCs w:val="20"/>
              </w:rPr>
              <w:t>2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1E2BEB" w:rsidRDefault="002A3556" w:rsidP="000378D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</w:t>
            </w:r>
            <w:r w:rsidR="000378D8">
              <w:rPr>
                <w:sz w:val="20"/>
                <w:szCs w:val="20"/>
              </w:rPr>
              <w:t>1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556" w:rsidRPr="001E2BEB" w:rsidRDefault="002A3556" w:rsidP="000378D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662719" w:rsidRPr="001E2BEB">
              <w:rPr>
                <w:sz w:val="20"/>
                <w:szCs w:val="20"/>
              </w:rPr>
              <w:t>202</w:t>
            </w:r>
            <w:r w:rsidR="000378D8">
              <w:rPr>
                <w:sz w:val="20"/>
                <w:szCs w:val="20"/>
              </w:rPr>
              <w:t>2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0378D8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>г</w:t>
            </w:r>
          </w:p>
        </w:tc>
      </w:tr>
      <w:tr w:rsidR="002A3556" w:rsidRPr="001E2BEB" w:rsidTr="00381B96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381B96" w:rsidRPr="001E2BEB" w:rsidTr="00381B96">
        <w:trPr>
          <w:trHeight w:val="396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 w:rsidP="003143B8">
            <w:pPr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 w:rsidP="00DC3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4 428,7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 w:rsidP="00DC3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4 428,7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 w:rsidP="00DC3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 w:rsidP="00381B96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2 810,3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B96" w:rsidRPr="001E2BEB" w:rsidRDefault="00381B96" w:rsidP="00DC3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157,6%</w:t>
            </w:r>
          </w:p>
        </w:tc>
      </w:tr>
      <w:tr w:rsidR="00381B96" w:rsidRPr="001E2BEB" w:rsidTr="00381B96">
        <w:trPr>
          <w:trHeight w:val="402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1001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 w:rsidP="003143B8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 w:rsidP="00217C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 w:rsidP="001D59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 w:rsidP="001D59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 w:rsidP="00381B96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1 540,7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B96" w:rsidRPr="001E2BEB" w:rsidRDefault="000378D8" w:rsidP="00AD00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102,7%</w:t>
            </w:r>
          </w:p>
        </w:tc>
      </w:tr>
      <w:tr w:rsidR="00381B96" w:rsidRPr="001E2BEB" w:rsidTr="00381B96">
        <w:trPr>
          <w:trHeight w:val="402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1003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 w:rsidP="00314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Default="00381B96" w:rsidP="00217C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Default="00381B96" w:rsidP="001D59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Default="00381B96" w:rsidP="001D59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 w:rsidP="00381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B96" w:rsidRPr="001E2BEB" w:rsidRDefault="00381B96" w:rsidP="00AD00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1B96" w:rsidRPr="001E2BEB" w:rsidTr="00381B96">
        <w:trPr>
          <w:trHeight w:val="402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 w:rsidP="001D5980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1004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 w:rsidP="00DC34A8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 w:rsidP="00DC3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2 795,8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 w:rsidP="00DC3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 w:rsidP="00DC3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96" w:rsidRPr="001E2BEB" w:rsidRDefault="00381B96" w:rsidP="00381B96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  <w:r w:rsidR="000378D8">
              <w:rPr>
                <w:sz w:val="20"/>
                <w:szCs w:val="20"/>
              </w:rPr>
              <w:t xml:space="preserve"> </w:t>
            </w:r>
            <w:r w:rsidRPr="001E2BEB">
              <w:rPr>
                <w:sz w:val="20"/>
                <w:szCs w:val="20"/>
              </w:rPr>
              <w:t>269,7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B96" w:rsidRPr="001E2BEB" w:rsidRDefault="000378D8" w:rsidP="00DC3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220,2%</w:t>
            </w:r>
          </w:p>
        </w:tc>
      </w:tr>
    </w:tbl>
    <w:p w:rsidR="003245B7" w:rsidRDefault="00D72D06" w:rsidP="003245B7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1001 </w:t>
      </w:r>
      <w:r w:rsidRPr="001E2BEB">
        <w:t>«Пенсионное обеспечение»</w:t>
      </w:r>
      <w:r w:rsidRPr="001E2BEB">
        <w:rPr>
          <w:b/>
        </w:rPr>
        <w:t xml:space="preserve"> </w:t>
      </w:r>
      <w:r w:rsidR="003245B7" w:rsidRPr="001E2BEB">
        <w:t xml:space="preserve">на </w:t>
      </w:r>
      <w:r w:rsidR="00662719" w:rsidRPr="001E2BEB">
        <w:t>202</w:t>
      </w:r>
      <w:r w:rsidR="000378D8">
        <w:t>2</w:t>
      </w:r>
      <w:r w:rsidR="003143B8" w:rsidRPr="001E2BEB">
        <w:t xml:space="preserve"> год</w:t>
      </w:r>
      <w:r w:rsidR="00177513" w:rsidRPr="001E2BEB">
        <w:t xml:space="preserve"> </w:t>
      </w:r>
      <w:r w:rsidR="00491BA0" w:rsidRPr="001E2BEB">
        <w:t xml:space="preserve">запланированы </w:t>
      </w:r>
      <w:r w:rsidR="003143B8" w:rsidRPr="001E2BEB">
        <w:t>1</w:t>
      </w:r>
      <w:r w:rsidR="000378D8">
        <w:t> 582,9</w:t>
      </w:r>
      <w:r w:rsidR="003245B7" w:rsidRPr="001E2BEB">
        <w:t xml:space="preserve"> тыс. руб., </w:t>
      </w:r>
      <w:r w:rsidR="00192823" w:rsidRPr="001E2BEB">
        <w:t>доплаты к пенсиям муниципальных служащих</w:t>
      </w:r>
      <w:r w:rsidR="003133AC" w:rsidRPr="001E2BEB">
        <w:t xml:space="preserve">, </w:t>
      </w:r>
      <w:r w:rsidR="003245B7" w:rsidRPr="001E2BEB">
        <w:t xml:space="preserve">фактические расходы составили </w:t>
      </w:r>
      <w:r w:rsidR="003143B8" w:rsidRPr="001E2BEB">
        <w:t>1</w:t>
      </w:r>
      <w:r w:rsidR="000378D8">
        <w:t> 582,9</w:t>
      </w:r>
      <w:r w:rsidR="003245B7" w:rsidRPr="001E2BEB">
        <w:t xml:space="preserve"> тыс. руб., или </w:t>
      </w:r>
      <w:r w:rsidR="000378D8">
        <w:t>100</w:t>
      </w:r>
      <w:r w:rsidR="003245B7" w:rsidRPr="001E2BEB">
        <w:t>% к плану</w:t>
      </w:r>
      <w:r w:rsidR="00532901" w:rsidRPr="001E2BEB">
        <w:t>.</w:t>
      </w:r>
    </w:p>
    <w:p w:rsidR="000378D8" w:rsidRPr="001E2BEB" w:rsidRDefault="000378D8" w:rsidP="000378D8">
      <w:pPr>
        <w:tabs>
          <w:tab w:val="left" w:pos="13140"/>
        </w:tabs>
        <w:ind w:firstLine="708"/>
        <w:jc w:val="both"/>
      </w:pPr>
      <w:r w:rsidRPr="000378D8">
        <w:rPr>
          <w:b/>
        </w:rPr>
        <w:t>По подразделу 1003</w:t>
      </w:r>
      <w:r>
        <w:t xml:space="preserve"> «Социальное обеспечение населения» на 2022 год запланированы 50,0 тыс. руб.,</w:t>
      </w:r>
      <w:r w:rsidRPr="000378D8">
        <w:t xml:space="preserve"> </w:t>
      </w:r>
      <w:r w:rsidRPr="001E2BEB">
        <w:t xml:space="preserve">фактические расходы составили </w:t>
      </w:r>
      <w:r>
        <w:t>50,0</w:t>
      </w:r>
      <w:r w:rsidRPr="001E2BEB">
        <w:t xml:space="preserve"> тыс. руб., или </w:t>
      </w:r>
      <w:r>
        <w:t>100</w:t>
      </w:r>
      <w:r w:rsidRPr="001E2BEB">
        <w:t>% к плану.</w:t>
      </w:r>
    </w:p>
    <w:p w:rsidR="00AD0080" w:rsidRPr="001E2BEB" w:rsidRDefault="00AD0080" w:rsidP="00AD0080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1004 </w:t>
      </w:r>
      <w:r w:rsidRPr="001E2BEB">
        <w:t>«Охрана семьи и детства» на 202</w:t>
      </w:r>
      <w:r w:rsidR="000378D8">
        <w:t>2</w:t>
      </w:r>
      <w:r w:rsidRPr="001E2BEB">
        <w:t xml:space="preserve"> год запланированы </w:t>
      </w:r>
      <w:r w:rsidR="000378D8">
        <w:t>2 795,8</w:t>
      </w:r>
      <w:r w:rsidRPr="001E2BEB">
        <w:t xml:space="preserve"> тыс. руб., социальная выплата молодым семьям на приобретение жилья, фактические расходы составили </w:t>
      </w:r>
      <w:r w:rsidR="000378D8">
        <w:t>2 795,8</w:t>
      </w:r>
      <w:r w:rsidRPr="001E2BEB">
        <w:t xml:space="preserve"> тыс. руб., или 100% к плану.</w:t>
      </w:r>
    </w:p>
    <w:p w:rsidR="00D74CB8" w:rsidRPr="001E2BEB" w:rsidRDefault="00D74CB8" w:rsidP="00977565">
      <w:pPr>
        <w:tabs>
          <w:tab w:val="left" w:pos="13140"/>
        </w:tabs>
        <w:jc w:val="center"/>
        <w:outlineLvl w:val="0"/>
        <w:rPr>
          <w:b/>
          <w:bCs/>
        </w:rPr>
      </w:pPr>
    </w:p>
    <w:p w:rsidR="0068405F" w:rsidRDefault="0068405F" w:rsidP="00977565">
      <w:pPr>
        <w:tabs>
          <w:tab w:val="left" w:pos="13140"/>
        </w:tabs>
        <w:jc w:val="center"/>
        <w:outlineLvl w:val="0"/>
        <w:rPr>
          <w:b/>
          <w:bCs/>
        </w:rPr>
      </w:pPr>
    </w:p>
    <w:p w:rsidR="0068405F" w:rsidRDefault="0068405F" w:rsidP="00977565">
      <w:pPr>
        <w:tabs>
          <w:tab w:val="left" w:pos="13140"/>
        </w:tabs>
        <w:jc w:val="center"/>
        <w:outlineLvl w:val="0"/>
        <w:rPr>
          <w:b/>
          <w:bCs/>
        </w:rPr>
      </w:pPr>
    </w:p>
    <w:p w:rsidR="00977565" w:rsidRPr="001E2BEB" w:rsidRDefault="00962148" w:rsidP="00977565">
      <w:pPr>
        <w:tabs>
          <w:tab w:val="left" w:pos="13140"/>
        </w:tabs>
        <w:jc w:val="center"/>
        <w:outlineLvl w:val="0"/>
        <w:rPr>
          <w:b/>
        </w:rPr>
      </w:pPr>
      <w:r w:rsidRPr="001E2BEB">
        <w:rPr>
          <w:b/>
          <w:bCs/>
        </w:rPr>
        <w:lastRenderedPageBreak/>
        <w:t>Раздел</w:t>
      </w:r>
      <w:r w:rsidRPr="001E2BEB">
        <w:rPr>
          <w:b/>
        </w:rPr>
        <w:t xml:space="preserve"> 2.</w:t>
      </w:r>
      <w:r w:rsidR="0068405F">
        <w:rPr>
          <w:b/>
        </w:rPr>
        <w:t>9</w:t>
      </w:r>
      <w:r w:rsidRPr="001E2BEB">
        <w:rPr>
          <w:b/>
        </w:rPr>
        <w:t>. Здравоохранение и спорт</w:t>
      </w:r>
      <w:r w:rsidR="00927CB1" w:rsidRPr="001E2BEB">
        <w:rPr>
          <w:b/>
        </w:rPr>
        <w:t xml:space="preserve"> </w:t>
      </w:r>
    </w:p>
    <w:p w:rsidR="00FA086A" w:rsidRPr="001E2BEB" w:rsidRDefault="00962148" w:rsidP="005A14DF">
      <w:pPr>
        <w:tabs>
          <w:tab w:val="left" w:pos="13140"/>
        </w:tabs>
        <w:jc w:val="right"/>
        <w:outlineLvl w:val="0"/>
      </w:pPr>
      <w:r w:rsidRPr="001E2BEB">
        <w:t>тыс. руб.</w:t>
      </w:r>
    </w:p>
    <w:tbl>
      <w:tblPr>
        <w:tblW w:w="949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  <w:gridCol w:w="2128"/>
        <w:gridCol w:w="1081"/>
        <w:gridCol w:w="1159"/>
        <w:gridCol w:w="1221"/>
        <w:gridCol w:w="1159"/>
        <w:gridCol w:w="1221"/>
      </w:tblGrid>
      <w:tr w:rsidR="002A3556" w:rsidRPr="001E2BEB" w:rsidTr="000378D8">
        <w:trPr>
          <w:trHeight w:val="315"/>
        </w:trPr>
        <w:tc>
          <w:tcPr>
            <w:tcW w:w="1530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План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2A3556" w:rsidRPr="001E2BEB" w:rsidRDefault="002A3556" w:rsidP="000378D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</w:t>
            </w:r>
            <w:r w:rsidR="000378D8">
              <w:rPr>
                <w:sz w:val="20"/>
                <w:szCs w:val="20"/>
              </w:rPr>
              <w:t>2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2A3556" w:rsidRPr="001E2BEB" w:rsidRDefault="002A3556" w:rsidP="000378D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</w:t>
            </w:r>
            <w:r w:rsidR="000378D8">
              <w:rPr>
                <w:sz w:val="20"/>
                <w:szCs w:val="20"/>
              </w:rPr>
              <w:t>1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221" w:type="dxa"/>
          </w:tcPr>
          <w:p w:rsidR="002A3556" w:rsidRPr="001E2BEB" w:rsidRDefault="002A3556" w:rsidP="000378D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662719" w:rsidRPr="001E2BEB">
              <w:rPr>
                <w:sz w:val="20"/>
                <w:szCs w:val="20"/>
              </w:rPr>
              <w:t>202</w:t>
            </w:r>
            <w:r w:rsidR="000378D8">
              <w:rPr>
                <w:sz w:val="20"/>
                <w:szCs w:val="20"/>
              </w:rPr>
              <w:t>2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0378D8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>г</w:t>
            </w:r>
          </w:p>
        </w:tc>
      </w:tr>
      <w:tr w:rsidR="002A3556" w:rsidRPr="001E2BEB" w:rsidTr="000378D8">
        <w:trPr>
          <w:trHeight w:val="315"/>
        </w:trPr>
        <w:tc>
          <w:tcPr>
            <w:tcW w:w="1530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1221" w:type="dxa"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0378D8" w:rsidRPr="001E2BEB" w:rsidTr="000378D8">
        <w:trPr>
          <w:trHeight w:val="315"/>
        </w:trPr>
        <w:tc>
          <w:tcPr>
            <w:tcW w:w="1530" w:type="dxa"/>
            <w:shd w:val="clear" w:color="auto" w:fill="auto"/>
            <w:noWrap/>
            <w:vAlign w:val="bottom"/>
          </w:tcPr>
          <w:p w:rsidR="000378D8" w:rsidRPr="001E2BEB" w:rsidRDefault="000378D8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0378D8" w:rsidRPr="001E2BEB" w:rsidRDefault="000378D8" w:rsidP="00232ECE">
            <w:pPr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0378D8" w:rsidRPr="001E2BEB" w:rsidRDefault="000378D8" w:rsidP="00DC3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950,0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0378D8" w:rsidRPr="001E2BEB" w:rsidRDefault="000378D8" w:rsidP="00DC3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763,2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0378D8" w:rsidRPr="001E2BEB" w:rsidRDefault="000378D8" w:rsidP="00DC3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80,3%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0378D8" w:rsidRPr="001E2BEB" w:rsidRDefault="000378D8" w:rsidP="005A4390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686,6</w:t>
            </w:r>
          </w:p>
        </w:tc>
        <w:tc>
          <w:tcPr>
            <w:tcW w:w="1221" w:type="dxa"/>
            <w:vAlign w:val="bottom"/>
          </w:tcPr>
          <w:p w:rsidR="000378D8" w:rsidRPr="001E2BEB" w:rsidRDefault="000378D8" w:rsidP="00DC3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111,2%</w:t>
            </w:r>
          </w:p>
        </w:tc>
      </w:tr>
      <w:tr w:rsidR="000378D8" w:rsidRPr="001E2BEB" w:rsidTr="000378D8">
        <w:trPr>
          <w:trHeight w:val="315"/>
        </w:trPr>
        <w:tc>
          <w:tcPr>
            <w:tcW w:w="1530" w:type="dxa"/>
            <w:shd w:val="clear" w:color="auto" w:fill="auto"/>
            <w:noWrap/>
            <w:vAlign w:val="bottom"/>
          </w:tcPr>
          <w:p w:rsidR="000378D8" w:rsidRPr="001E2BEB" w:rsidRDefault="000378D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1101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0378D8" w:rsidRPr="001E2BEB" w:rsidRDefault="000378D8" w:rsidP="00232ECE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0378D8" w:rsidRPr="000378D8" w:rsidRDefault="000378D8" w:rsidP="005A4390">
            <w:pPr>
              <w:jc w:val="right"/>
              <w:rPr>
                <w:sz w:val="20"/>
                <w:szCs w:val="20"/>
              </w:rPr>
            </w:pPr>
            <w:r w:rsidRPr="000378D8">
              <w:rPr>
                <w:sz w:val="20"/>
                <w:szCs w:val="20"/>
              </w:rPr>
              <w:t>950,0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0378D8" w:rsidRPr="000378D8" w:rsidRDefault="000378D8" w:rsidP="005A4390">
            <w:pPr>
              <w:jc w:val="right"/>
              <w:rPr>
                <w:sz w:val="20"/>
                <w:szCs w:val="20"/>
              </w:rPr>
            </w:pPr>
            <w:r w:rsidRPr="000378D8">
              <w:rPr>
                <w:sz w:val="20"/>
                <w:szCs w:val="20"/>
              </w:rPr>
              <w:t>763,2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0378D8" w:rsidRPr="000378D8" w:rsidRDefault="000378D8" w:rsidP="005A4390">
            <w:pPr>
              <w:jc w:val="right"/>
              <w:rPr>
                <w:sz w:val="20"/>
                <w:szCs w:val="20"/>
              </w:rPr>
            </w:pPr>
            <w:r w:rsidRPr="000378D8">
              <w:rPr>
                <w:sz w:val="20"/>
                <w:szCs w:val="20"/>
              </w:rPr>
              <w:t>80,3%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0378D8" w:rsidRPr="000378D8" w:rsidRDefault="000378D8" w:rsidP="005A4390">
            <w:pPr>
              <w:jc w:val="right"/>
              <w:rPr>
                <w:sz w:val="20"/>
                <w:szCs w:val="20"/>
              </w:rPr>
            </w:pPr>
            <w:r w:rsidRPr="000378D8">
              <w:rPr>
                <w:sz w:val="20"/>
                <w:szCs w:val="20"/>
              </w:rPr>
              <w:t>686,6</w:t>
            </w:r>
          </w:p>
        </w:tc>
        <w:tc>
          <w:tcPr>
            <w:tcW w:w="1221" w:type="dxa"/>
            <w:vAlign w:val="bottom"/>
          </w:tcPr>
          <w:p w:rsidR="000378D8" w:rsidRPr="000378D8" w:rsidRDefault="000378D8" w:rsidP="005A4390">
            <w:pPr>
              <w:jc w:val="right"/>
              <w:rPr>
                <w:sz w:val="20"/>
                <w:szCs w:val="20"/>
              </w:rPr>
            </w:pPr>
            <w:r w:rsidRPr="000378D8">
              <w:rPr>
                <w:sz w:val="20"/>
                <w:szCs w:val="20"/>
              </w:rPr>
              <w:t>111,2%</w:t>
            </w:r>
          </w:p>
        </w:tc>
      </w:tr>
    </w:tbl>
    <w:p w:rsidR="00491BA0" w:rsidRPr="001E2BEB" w:rsidRDefault="00962148" w:rsidP="002831C2">
      <w:pPr>
        <w:tabs>
          <w:tab w:val="left" w:pos="13140"/>
        </w:tabs>
        <w:ind w:firstLine="708"/>
        <w:jc w:val="both"/>
      </w:pPr>
      <w:r w:rsidRPr="001E2BEB">
        <w:rPr>
          <w:b/>
        </w:rPr>
        <w:t xml:space="preserve">По подразделу </w:t>
      </w:r>
      <w:r w:rsidR="006F7D37" w:rsidRPr="001E2BEB">
        <w:rPr>
          <w:b/>
        </w:rPr>
        <w:t>1101</w:t>
      </w:r>
      <w:r w:rsidRPr="001E2BEB">
        <w:rPr>
          <w:b/>
        </w:rPr>
        <w:t xml:space="preserve"> </w:t>
      </w:r>
      <w:r w:rsidRPr="001E2BEB">
        <w:t>«</w:t>
      </w:r>
      <w:r w:rsidR="006F7D37" w:rsidRPr="001E2BEB">
        <w:t>Ф</w:t>
      </w:r>
      <w:r w:rsidRPr="001E2BEB">
        <w:t>изическая культура»</w:t>
      </w:r>
      <w:r w:rsidR="003245B7" w:rsidRPr="001E2BEB">
        <w:t xml:space="preserve"> </w:t>
      </w:r>
      <w:r w:rsidR="00491BA0" w:rsidRPr="001E2BEB">
        <w:t xml:space="preserve">на </w:t>
      </w:r>
      <w:r w:rsidR="00662719" w:rsidRPr="001E2BEB">
        <w:t>202</w:t>
      </w:r>
      <w:r w:rsidR="000378D8">
        <w:t>2</w:t>
      </w:r>
      <w:r w:rsidR="00491BA0" w:rsidRPr="001E2BEB">
        <w:t xml:space="preserve"> год запланированы </w:t>
      </w:r>
      <w:r w:rsidR="000378D8">
        <w:t>950,0</w:t>
      </w:r>
      <w:r w:rsidR="00491BA0" w:rsidRPr="001E2BEB">
        <w:t xml:space="preserve"> тыс. руб., фактические расходы составили </w:t>
      </w:r>
      <w:r w:rsidR="000378D8">
        <w:t xml:space="preserve">763,2 </w:t>
      </w:r>
      <w:r w:rsidR="00491BA0" w:rsidRPr="001E2BEB">
        <w:t>тыс. руб.</w:t>
      </w:r>
    </w:p>
    <w:p w:rsidR="002831C2" w:rsidRPr="008064E6" w:rsidRDefault="002831C2" w:rsidP="002831C2">
      <w:pPr>
        <w:tabs>
          <w:tab w:val="left" w:pos="13140"/>
        </w:tabs>
        <w:ind w:firstLine="708"/>
        <w:jc w:val="both"/>
      </w:pPr>
      <w:r w:rsidRPr="008064E6">
        <w:t>Произведены следующие расходы:</w:t>
      </w:r>
    </w:p>
    <w:p w:rsidR="003A1276" w:rsidRPr="008064E6" w:rsidRDefault="003A1276" w:rsidP="003A127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8064E6">
        <w:t xml:space="preserve">за призы и сувениры в размере </w:t>
      </w:r>
      <w:r w:rsidR="008064E6" w:rsidRPr="008064E6">
        <w:t>405,2</w:t>
      </w:r>
      <w:r w:rsidRPr="008064E6">
        <w:t xml:space="preserve"> тыс. руб.;</w:t>
      </w:r>
    </w:p>
    <w:p w:rsidR="00AD0080" w:rsidRPr="008064E6" w:rsidRDefault="00AD0080" w:rsidP="003A127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8064E6">
        <w:t xml:space="preserve">за услуги по организации и проведению судейства спортивных соревнований – </w:t>
      </w:r>
      <w:r w:rsidR="008064E6" w:rsidRPr="008064E6">
        <w:t>236,0</w:t>
      </w:r>
      <w:r w:rsidRPr="008064E6">
        <w:t xml:space="preserve"> тыс. руб.;</w:t>
      </w:r>
    </w:p>
    <w:p w:rsidR="003A1276" w:rsidRPr="008064E6" w:rsidRDefault="003A1276" w:rsidP="003A1276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8064E6">
        <w:t xml:space="preserve">аренда спортивного зала – </w:t>
      </w:r>
      <w:r w:rsidR="008064E6" w:rsidRPr="008064E6">
        <w:t>122</w:t>
      </w:r>
      <w:r w:rsidR="00AD0080" w:rsidRPr="008064E6">
        <w:t>,0</w:t>
      </w:r>
      <w:r w:rsidRPr="008064E6">
        <w:t xml:space="preserve"> тыс. руб.</w:t>
      </w:r>
    </w:p>
    <w:p w:rsidR="00D74CB8" w:rsidRPr="001E2BEB" w:rsidRDefault="00D74CB8" w:rsidP="006357C4">
      <w:pPr>
        <w:tabs>
          <w:tab w:val="left" w:pos="13140"/>
        </w:tabs>
        <w:jc w:val="center"/>
        <w:rPr>
          <w:b/>
          <w:bCs/>
        </w:rPr>
      </w:pPr>
    </w:p>
    <w:p w:rsidR="00977565" w:rsidRPr="001E2BEB" w:rsidRDefault="00BF7DEF" w:rsidP="006357C4">
      <w:pPr>
        <w:tabs>
          <w:tab w:val="left" w:pos="13140"/>
        </w:tabs>
        <w:jc w:val="center"/>
        <w:rPr>
          <w:b/>
          <w:bCs/>
          <w:sz w:val="20"/>
          <w:szCs w:val="20"/>
        </w:rPr>
      </w:pPr>
      <w:r w:rsidRPr="001E2BEB">
        <w:rPr>
          <w:b/>
          <w:bCs/>
        </w:rPr>
        <w:t>Раздел</w:t>
      </w:r>
      <w:r w:rsidRPr="001E2BEB">
        <w:rPr>
          <w:b/>
        </w:rPr>
        <w:t xml:space="preserve"> 2.</w:t>
      </w:r>
      <w:r w:rsidR="0068405F">
        <w:rPr>
          <w:b/>
        </w:rPr>
        <w:t>10</w:t>
      </w:r>
      <w:r w:rsidR="00A05443" w:rsidRPr="001E2BEB">
        <w:rPr>
          <w:b/>
        </w:rPr>
        <w:t xml:space="preserve">. </w:t>
      </w:r>
      <w:r w:rsidRPr="001E2BEB">
        <w:rPr>
          <w:b/>
          <w:bCs/>
        </w:rPr>
        <w:t>Средства массовой информации</w:t>
      </w:r>
    </w:p>
    <w:p w:rsidR="00203731" w:rsidRPr="001E2BEB" w:rsidRDefault="00BF7DEF" w:rsidP="00900B6E">
      <w:pPr>
        <w:tabs>
          <w:tab w:val="left" w:pos="13140"/>
        </w:tabs>
        <w:jc w:val="right"/>
        <w:rPr>
          <w:bCs/>
          <w:sz w:val="20"/>
          <w:szCs w:val="20"/>
        </w:rPr>
      </w:pPr>
      <w:r w:rsidRPr="001E2BEB">
        <w:rPr>
          <w:bCs/>
        </w:rPr>
        <w:t>тыс.</w:t>
      </w:r>
      <w:r w:rsidR="00A97B64" w:rsidRPr="001E2BEB">
        <w:rPr>
          <w:bCs/>
        </w:rPr>
        <w:t xml:space="preserve"> </w:t>
      </w:r>
      <w:r w:rsidRPr="001E2BEB">
        <w:rPr>
          <w:bCs/>
        </w:rPr>
        <w:t>руб</w:t>
      </w:r>
      <w:r w:rsidRPr="001E2BEB">
        <w:rPr>
          <w:bCs/>
          <w:sz w:val="20"/>
          <w:szCs w:val="20"/>
        </w:rPr>
        <w:t>.</w:t>
      </w:r>
    </w:p>
    <w:tbl>
      <w:tblPr>
        <w:tblW w:w="9777" w:type="dxa"/>
        <w:tblInd w:w="91" w:type="dxa"/>
        <w:tblLook w:val="0000"/>
      </w:tblPr>
      <w:tblGrid>
        <w:gridCol w:w="1530"/>
        <w:gridCol w:w="2031"/>
        <w:gridCol w:w="993"/>
        <w:gridCol w:w="1308"/>
        <w:gridCol w:w="1310"/>
        <w:gridCol w:w="1310"/>
        <w:gridCol w:w="1295"/>
      </w:tblGrid>
      <w:tr w:rsidR="002A3556" w:rsidRPr="001E2BEB" w:rsidTr="002A3556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План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1E2BEB" w:rsidRDefault="002A3556" w:rsidP="000378D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202</w:t>
            </w:r>
            <w:r w:rsidR="000378D8">
              <w:rPr>
                <w:sz w:val="20"/>
                <w:szCs w:val="20"/>
              </w:rPr>
              <w:t>2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1E2BEB" w:rsidRDefault="002A3556" w:rsidP="000378D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Исполнено за </w:t>
            </w:r>
            <w:r w:rsidR="00662719" w:rsidRPr="001E2BEB">
              <w:rPr>
                <w:sz w:val="20"/>
                <w:szCs w:val="20"/>
              </w:rPr>
              <w:t>20</w:t>
            </w:r>
            <w:r w:rsidR="000378D8">
              <w:rPr>
                <w:sz w:val="20"/>
                <w:szCs w:val="20"/>
              </w:rPr>
              <w:t>21</w:t>
            </w:r>
            <w:r w:rsidRPr="001E2BEB">
              <w:rPr>
                <w:sz w:val="20"/>
                <w:szCs w:val="20"/>
              </w:rPr>
              <w:t>г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556" w:rsidRPr="001E2BEB" w:rsidRDefault="002A3556" w:rsidP="00F1476C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 xml:space="preserve">% исполнения </w:t>
            </w:r>
            <w:r w:rsidR="000378D8">
              <w:rPr>
                <w:sz w:val="20"/>
                <w:szCs w:val="20"/>
              </w:rPr>
              <w:t>2022</w:t>
            </w:r>
            <w:r w:rsidRPr="001E2BEB">
              <w:rPr>
                <w:sz w:val="20"/>
                <w:szCs w:val="20"/>
              </w:rPr>
              <w:t xml:space="preserve">г. к </w:t>
            </w:r>
            <w:r w:rsidR="000378D8">
              <w:rPr>
                <w:sz w:val="20"/>
                <w:szCs w:val="20"/>
              </w:rPr>
              <w:t>2021</w:t>
            </w:r>
            <w:r w:rsidRPr="001E2BEB">
              <w:rPr>
                <w:sz w:val="20"/>
                <w:szCs w:val="20"/>
              </w:rPr>
              <w:t>г</w:t>
            </w:r>
          </w:p>
        </w:tc>
      </w:tr>
      <w:tr w:rsidR="002A3556" w:rsidRPr="001E2BEB" w:rsidTr="002A3556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1E2BEB" w:rsidRDefault="002A3556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0378D8" w:rsidRPr="001E2BEB" w:rsidTr="002A3556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D8" w:rsidRPr="001E2BEB" w:rsidRDefault="000378D8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D8" w:rsidRPr="001E2BEB" w:rsidRDefault="000378D8" w:rsidP="00232ECE">
            <w:pPr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D8" w:rsidRPr="001E2BEB" w:rsidRDefault="000378D8" w:rsidP="00DC3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2 717,3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D8" w:rsidRPr="001E2BEB" w:rsidRDefault="000378D8" w:rsidP="00DC3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2 512,3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D8" w:rsidRPr="001E2BEB" w:rsidRDefault="000378D8" w:rsidP="00DC3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92,5%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D8" w:rsidRPr="001E2BEB" w:rsidRDefault="000378D8" w:rsidP="005A4390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2 323,0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D8" w:rsidRPr="001E2BEB" w:rsidRDefault="000378D8" w:rsidP="00DC3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108,1%</w:t>
            </w:r>
          </w:p>
        </w:tc>
      </w:tr>
      <w:tr w:rsidR="000378D8" w:rsidRPr="001E2BEB" w:rsidTr="002A3556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D8" w:rsidRPr="001E2BEB" w:rsidRDefault="000378D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1204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D8" w:rsidRPr="001E2BEB" w:rsidRDefault="000378D8" w:rsidP="00232ECE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D8" w:rsidRPr="001E2BEB" w:rsidRDefault="000378D8" w:rsidP="00DC3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2 717,3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D8" w:rsidRPr="001E2BEB" w:rsidRDefault="000378D8" w:rsidP="00DC3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2 512,3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D8" w:rsidRPr="001E2BEB" w:rsidRDefault="000378D8" w:rsidP="00DC3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D8" w:rsidRPr="001E2BEB" w:rsidRDefault="000378D8" w:rsidP="005A4390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2 323,0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D8" w:rsidRPr="001E2BEB" w:rsidRDefault="000378D8" w:rsidP="00DC3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</w:tr>
    </w:tbl>
    <w:p w:rsidR="00A05443" w:rsidRPr="001E2BEB" w:rsidRDefault="00A05443" w:rsidP="00A05443">
      <w:pPr>
        <w:tabs>
          <w:tab w:val="left" w:pos="13140"/>
        </w:tabs>
        <w:ind w:firstLine="708"/>
        <w:jc w:val="both"/>
      </w:pPr>
      <w:r w:rsidRPr="001E2BEB">
        <w:rPr>
          <w:b/>
        </w:rPr>
        <w:t>По подразделу 1204 «</w:t>
      </w:r>
      <w:r w:rsidRPr="001E2BEB">
        <w:rPr>
          <w:bCs/>
        </w:rPr>
        <w:t>Средства массовой информации»</w:t>
      </w:r>
      <w:r w:rsidRPr="001E2BEB">
        <w:t xml:space="preserve"> на </w:t>
      </w:r>
      <w:r w:rsidR="00662719" w:rsidRPr="001E2BEB">
        <w:t>202</w:t>
      </w:r>
      <w:r w:rsidR="000378D8">
        <w:t>2</w:t>
      </w:r>
      <w:r w:rsidRPr="001E2BEB">
        <w:t xml:space="preserve"> год запланированы </w:t>
      </w:r>
      <w:r w:rsidR="000378D8">
        <w:t>2 717,3</w:t>
      </w:r>
      <w:r w:rsidRPr="001E2BEB">
        <w:t xml:space="preserve"> тыс. руб., фактические расходы составили </w:t>
      </w:r>
      <w:r w:rsidR="000378D8">
        <w:t>2 512,3</w:t>
      </w:r>
      <w:r w:rsidRPr="001E2BEB">
        <w:t xml:space="preserve"> тыс. руб.</w:t>
      </w:r>
    </w:p>
    <w:p w:rsidR="00A05443" w:rsidRPr="008064E6" w:rsidRDefault="00A05443" w:rsidP="00A05443">
      <w:pPr>
        <w:tabs>
          <w:tab w:val="left" w:pos="13140"/>
        </w:tabs>
        <w:ind w:firstLine="708"/>
        <w:jc w:val="both"/>
      </w:pPr>
      <w:r w:rsidRPr="008064E6">
        <w:t>Произведены следующие расходы:</w:t>
      </w:r>
    </w:p>
    <w:p w:rsidR="006271CB" w:rsidRPr="008064E6" w:rsidRDefault="006271CB" w:rsidP="00063F8C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8064E6">
        <w:t>расходы на оплату публикаций в СМИ официальных материалов - 2</w:t>
      </w:r>
      <w:r w:rsidR="008064E6" w:rsidRPr="008064E6">
        <w:t> 443,3</w:t>
      </w:r>
      <w:r w:rsidRPr="008064E6">
        <w:t xml:space="preserve"> тыс. руб.;</w:t>
      </w:r>
    </w:p>
    <w:p w:rsidR="006271CB" w:rsidRPr="008064E6" w:rsidRDefault="006271CB" w:rsidP="006271CB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8064E6">
        <w:t xml:space="preserve">за публикации рекламно-информационных материалов – </w:t>
      </w:r>
      <w:r w:rsidR="008064E6" w:rsidRPr="008064E6">
        <w:t>49</w:t>
      </w:r>
      <w:r w:rsidRPr="008064E6">
        <w:t>,0 тыс. руб.;</w:t>
      </w:r>
    </w:p>
    <w:p w:rsidR="006271CB" w:rsidRPr="008064E6" w:rsidRDefault="006271CB" w:rsidP="00063F8C">
      <w:pPr>
        <w:pStyle w:val="a9"/>
        <w:numPr>
          <w:ilvl w:val="0"/>
          <w:numId w:val="6"/>
        </w:numPr>
        <w:tabs>
          <w:tab w:val="left" w:pos="13140"/>
        </w:tabs>
        <w:ind w:left="284" w:hanging="284"/>
        <w:jc w:val="both"/>
      </w:pPr>
      <w:r w:rsidRPr="008064E6">
        <w:t xml:space="preserve">за оказание услуг по </w:t>
      </w:r>
      <w:r w:rsidR="008064E6" w:rsidRPr="008064E6">
        <w:t>технической поддержки интернет-сайта – 20,0 тыс.руб.</w:t>
      </w:r>
    </w:p>
    <w:p w:rsidR="00AD0080" w:rsidRPr="001E2BEB" w:rsidRDefault="00AD0080" w:rsidP="00AD0080">
      <w:pPr>
        <w:tabs>
          <w:tab w:val="left" w:pos="13140"/>
        </w:tabs>
        <w:outlineLvl w:val="0"/>
        <w:rPr>
          <w:b/>
          <w:bCs/>
        </w:rPr>
      </w:pPr>
    </w:p>
    <w:p w:rsidR="00AD0080" w:rsidRPr="001E2BEB" w:rsidRDefault="00AD0080" w:rsidP="00AD0080">
      <w:pPr>
        <w:tabs>
          <w:tab w:val="left" w:pos="13140"/>
        </w:tabs>
        <w:outlineLvl w:val="0"/>
        <w:rPr>
          <w:b/>
        </w:rPr>
      </w:pPr>
      <w:r w:rsidRPr="001E2BEB">
        <w:rPr>
          <w:b/>
          <w:bCs/>
        </w:rPr>
        <w:t>Раздел</w:t>
      </w:r>
      <w:r w:rsidRPr="001E2BEB">
        <w:rPr>
          <w:b/>
        </w:rPr>
        <w:t xml:space="preserve"> 2.1</w:t>
      </w:r>
      <w:r w:rsidR="0068405F">
        <w:rPr>
          <w:b/>
        </w:rPr>
        <w:t>1</w:t>
      </w:r>
      <w:r w:rsidRPr="001E2BEB">
        <w:rPr>
          <w:b/>
        </w:rPr>
        <w:t xml:space="preserve">. «Обслуживание государственного (муниципального) внутреннего долга» </w:t>
      </w:r>
    </w:p>
    <w:p w:rsidR="00AD0080" w:rsidRPr="001E2BEB" w:rsidRDefault="00AD0080" w:rsidP="00AD0080">
      <w:pPr>
        <w:pStyle w:val="a9"/>
        <w:tabs>
          <w:tab w:val="left" w:pos="13140"/>
        </w:tabs>
        <w:ind w:left="1287"/>
        <w:jc w:val="right"/>
        <w:outlineLvl w:val="0"/>
      </w:pPr>
      <w:r w:rsidRPr="001E2BEB">
        <w:t>тыс. руб.</w:t>
      </w:r>
    </w:p>
    <w:tbl>
      <w:tblPr>
        <w:tblW w:w="9777" w:type="dxa"/>
        <w:tblInd w:w="91" w:type="dxa"/>
        <w:tblLook w:val="0000"/>
      </w:tblPr>
      <w:tblGrid>
        <w:gridCol w:w="1530"/>
        <w:gridCol w:w="2031"/>
        <w:gridCol w:w="993"/>
        <w:gridCol w:w="1308"/>
        <w:gridCol w:w="1310"/>
        <w:gridCol w:w="1310"/>
        <w:gridCol w:w="1295"/>
      </w:tblGrid>
      <w:tr w:rsidR="00AD0080" w:rsidRPr="001E2BEB" w:rsidTr="00DC34A8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План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Исполнено за 2021г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Исполнено за 2020г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% исполнения 2021г. к 2020г</w:t>
            </w:r>
          </w:p>
        </w:tc>
      </w:tr>
      <w:tr w:rsidR="00AD0080" w:rsidRPr="001E2BEB" w:rsidTr="00DC34A8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80" w:rsidRPr="001E2BEB" w:rsidRDefault="00AD0080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7</w:t>
            </w:r>
          </w:p>
        </w:tc>
      </w:tr>
      <w:tr w:rsidR="000378D8" w:rsidRPr="001E2BEB" w:rsidTr="00DC34A8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D8" w:rsidRPr="001E2BEB" w:rsidRDefault="000378D8" w:rsidP="00DC34A8">
            <w:pPr>
              <w:jc w:val="center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D8" w:rsidRPr="001E2BEB" w:rsidRDefault="000378D8" w:rsidP="00DC34A8">
            <w:pPr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D8" w:rsidRPr="001E2BEB" w:rsidRDefault="000378D8" w:rsidP="00DC3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D8" w:rsidRPr="001E2BEB" w:rsidRDefault="000378D8" w:rsidP="00DC3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D8" w:rsidRPr="001E2BEB" w:rsidRDefault="000378D8" w:rsidP="00DC3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75,5%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D8" w:rsidRPr="001E2BEB" w:rsidRDefault="000378D8" w:rsidP="005A4390">
            <w:pPr>
              <w:jc w:val="right"/>
              <w:rPr>
                <w:b/>
                <w:sz w:val="20"/>
                <w:szCs w:val="20"/>
              </w:rPr>
            </w:pPr>
            <w:r w:rsidRPr="001E2BEB">
              <w:rPr>
                <w:b/>
                <w:sz w:val="20"/>
                <w:szCs w:val="20"/>
              </w:rPr>
              <w:t>164,9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D8" w:rsidRPr="001E2BEB" w:rsidRDefault="000378D8" w:rsidP="00DC3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68,7%</w:t>
            </w:r>
          </w:p>
        </w:tc>
      </w:tr>
      <w:tr w:rsidR="000378D8" w:rsidRPr="001E2BEB" w:rsidTr="00DC34A8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D8" w:rsidRPr="001E2BEB" w:rsidRDefault="000378D8" w:rsidP="00DC34A8">
            <w:pPr>
              <w:jc w:val="center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1301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D8" w:rsidRPr="001E2BEB" w:rsidRDefault="000378D8" w:rsidP="00DC34A8">
            <w:pPr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D8" w:rsidRPr="001E2BEB" w:rsidRDefault="000378D8" w:rsidP="00DC3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D8" w:rsidRPr="001E2BEB" w:rsidRDefault="000378D8" w:rsidP="00DC3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D8" w:rsidRPr="001E2BEB" w:rsidRDefault="000378D8" w:rsidP="00DC3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D8" w:rsidRPr="001E2BEB" w:rsidRDefault="000378D8" w:rsidP="005A4390">
            <w:pPr>
              <w:jc w:val="right"/>
              <w:rPr>
                <w:sz w:val="20"/>
                <w:szCs w:val="20"/>
              </w:rPr>
            </w:pPr>
            <w:r w:rsidRPr="001E2BEB">
              <w:rPr>
                <w:sz w:val="20"/>
                <w:szCs w:val="20"/>
              </w:rPr>
              <w:t>164,9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8D8" w:rsidRPr="001E2BEB" w:rsidRDefault="000378D8" w:rsidP="00DC3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68,7%</w:t>
            </w:r>
          </w:p>
        </w:tc>
      </w:tr>
    </w:tbl>
    <w:p w:rsidR="00AD0080" w:rsidRPr="001E2BEB" w:rsidRDefault="00AD0080" w:rsidP="00AD0080">
      <w:pPr>
        <w:shd w:val="clear" w:color="auto" w:fill="FFFFFF"/>
        <w:tabs>
          <w:tab w:val="left" w:pos="13140"/>
        </w:tabs>
        <w:jc w:val="both"/>
        <w:rPr>
          <w:b/>
        </w:rPr>
      </w:pPr>
    </w:p>
    <w:p w:rsidR="00AD0080" w:rsidRPr="001E2BEB" w:rsidRDefault="00AD0080" w:rsidP="006271CB">
      <w:r w:rsidRPr="001E2BEB">
        <w:t xml:space="preserve">В </w:t>
      </w:r>
      <w:r w:rsidR="000378D8">
        <w:t>2022</w:t>
      </w:r>
      <w:r w:rsidR="006271CB" w:rsidRPr="001E2BEB">
        <w:t xml:space="preserve"> год</w:t>
      </w:r>
      <w:r w:rsidR="000378D8">
        <w:t>у</w:t>
      </w:r>
      <w:r w:rsidR="006271CB" w:rsidRPr="001E2BEB">
        <w:t xml:space="preserve"> </w:t>
      </w:r>
      <w:r w:rsidR="000378D8">
        <w:t xml:space="preserve">был взят кредит </w:t>
      </w:r>
      <w:r w:rsidRPr="001E2BEB">
        <w:t xml:space="preserve">в размере </w:t>
      </w:r>
      <w:r w:rsidR="000378D8">
        <w:t>10</w:t>
      </w:r>
      <w:r w:rsidRPr="001E2BEB">
        <w:t xml:space="preserve"> 000,0 тыс. </w:t>
      </w:r>
      <w:r w:rsidR="006271CB" w:rsidRPr="001E2BEB">
        <w:t>р</w:t>
      </w:r>
      <w:r w:rsidRPr="001E2BEB">
        <w:t>уб.</w:t>
      </w:r>
    </w:p>
    <w:p w:rsidR="00AD0080" w:rsidRPr="001E2BEB" w:rsidRDefault="00AD0080" w:rsidP="00B47E38">
      <w:pPr>
        <w:shd w:val="clear" w:color="auto" w:fill="FFFFFF"/>
        <w:tabs>
          <w:tab w:val="left" w:pos="13140"/>
        </w:tabs>
        <w:ind w:left="120" w:firstLine="588"/>
        <w:jc w:val="both"/>
        <w:rPr>
          <w:b/>
        </w:rPr>
      </w:pPr>
    </w:p>
    <w:p w:rsidR="005C5C02" w:rsidRPr="001E2BEB" w:rsidRDefault="00D15806" w:rsidP="00B47E38">
      <w:pPr>
        <w:shd w:val="clear" w:color="auto" w:fill="FFFFFF"/>
        <w:tabs>
          <w:tab w:val="left" w:pos="13140"/>
        </w:tabs>
        <w:ind w:left="120" w:firstLine="588"/>
        <w:jc w:val="both"/>
        <w:rPr>
          <w:b/>
        </w:rPr>
      </w:pPr>
      <w:r w:rsidRPr="001E2BEB">
        <w:rPr>
          <w:b/>
        </w:rPr>
        <w:t xml:space="preserve">Раздел 3. Источники внутреннего </w:t>
      </w:r>
      <w:r w:rsidR="005C5C02" w:rsidRPr="001E2BEB">
        <w:rPr>
          <w:b/>
        </w:rPr>
        <w:t>финансирования дефицита бюджета</w:t>
      </w:r>
    </w:p>
    <w:p w:rsidR="006271CB" w:rsidRPr="008064E6" w:rsidRDefault="00976D31" w:rsidP="006271CB">
      <w:pPr>
        <w:jc w:val="both"/>
      </w:pPr>
      <w:r>
        <w:t xml:space="preserve">           </w:t>
      </w:r>
      <w:r w:rsidR="006271CB" w:rsidRPr="008064E6">
        <w:t>Фактический остаток средств на расчетном счете на 01.01.202</w:t>
      </w:r>
      <w:r w:rsidR="008064E6">
        <w:t>2</w:t>
      </w:r>
      <w:r w:rsidR="006271CB" w:rsidRPr="008064E6">
        <w:t xml:space="preserve"> года составил </w:t>
      </w:r>
      <w:r w:rsidR="008064E6">
        <w:t>12 465,7</w:t>
      </w:r>
      <w:r w:rsidR="006271CB" w:rsidRPr="008064E6">
        <w:t xml:space="preserve"> тыс. руб.</w:t>
      </w:r>
    </w:p>
    <w:p w:rsidR="006271CB" w:rsidRPr="000378D8" w:rsidRDefault="006271CB" w:rsidP="001C51D0">
      <w:pPr>
        <w:ind w:firstLine="708"/>
        <w:jc w:val="both"/>
        <w:rPr>
          <w:highlight w:val="yellow"/>
        </w:rPr>
      </w:pPr>
      <w:r w:rsidRPr="000378D8">
        <w:t>За 202</w:t>
      </w:r>
      <w:r w:rsidR="008064E6">
        <w:t>2</w:t>
      </w:r>
      <w:r w:rsidR="000378D8" w:rsidRPr="000378D8">
        <w:t xml:space="preserve"> </w:t>
      </w:r>
      <w:r w:rsidRPr="000378D8">
        <w:t xml:space="preserve">года получено доходов (от налоговых, неналоговых и безвозмездных поступлений) в сумме </w:t>
      </w:r>
      <w:r w:rsidR="008064E6">
        <w:t>305 318,6</w:t>
      </w:r>
      <w:r w:rsidRPr="000378D8">
        <w:t xml:space="preserve"> тыс. руб. Израсходовано </w:t>
      </w:r>
      <w:r w:rsidR="008064E6">
        <w:t>323 298,</w:t>
      </w:r>
      <w:r w:rsidR="00976D31">
        <w:t>0</w:t>
      </w:r>
      <w:r w:rsidRPr="000378D8">
        <w:t xml:space="preserve"> тыс. руб.,</w:t>
      </w:r>
      <w:r w:rsidR="008064E6">
        <w:t xml:space="preserve"> был взят кредит в размере 10 000,00 тыс.руб. </w:t>
      </w:r>
      <w:r w:rsidRPr="000378D8">
        <w:t>таким образом, остаток на  расчетном счете на 01.01.202</w:t>
      </w:r>
      <w:r w:rsidR="000378D8">
        <w:t xml:space="preserve">3 </w:t>
      </w:r>
      <w:r w:rsidRPr="008064E6">
        <w:t xml:space="preserve">года равен </w:t>
      </w:r>
      <w:r w:rsidR="008064E6" w:rsidRPr="008064E6">
        <w:t>4 486,3</w:t>
      </w:r>
      <w:r w:rsidR="00284F86" w:rsidRPr="008064E6">
        <w:t xml:space="preserve"> </w:t>
      </w:r>
      <w:r w:rsidRPr="008064E6">
        <w:t>тыс. руб.</w:t>
      </w:r>
    </w:p>
    <w:p w:rsidR="006271CB" w:rsidRPr="001E2BEB" w:rsidRDefault="006271CB" w:rsidP="001C51D0">
      <w:pPr>
        <w:ind w:firstLine="708"/>
        <w:jc w:val="both"/>
      </w:pPr>
      <w:r w:rsidRPr="00976D31">
        <w:t>Контрольная сумма: (</w:t>
      </w:r>
      <w:r w:rsidR="00976D31" w:rsidRPr="00976D31">
        <w:t>12 465,7</w:t>
      </w:r>
      <w:r w:rsidRPr="00976D31">
        <w:t xml:space="preserve"> + </w:t>
      </w:r>
      <w:r w:rsidR="00976D31" w:rsidRPr="00976D31">
        <w:t>305 318,6+10 000,00</w:t>
      </w:r>
      <w:r w:rsidR="00284F86" w:rsidRPr="00976D31">
        <w:t xml:space="preserve"> </w:t>
      </w:r>
      <w:r w:rsidRPr="00976D31">
        <w:t xml:space="preserve">– </w:t>
      </w:r>
      <w:r w:rsidR="00976D31" w:rsidRPr="00976D31">
        <w:t>323 298,0</w:t>
      </w:r>
      <w:r w:rsidRPr="00976D31">
        <w:t xml:space="preserve">) = </w:t>
      </w:r>
      <w:r w:rsidR="00976D31" w:rsidRPr="00976D31">
        <w:t>4 486,3</w:t>
      </w:r>
      <w:r w:rsidRPr="00976D31">
        <w:t xml:space="preserve"> тыс. руб.</w:t>
      </w:r>
    </w:p>
    <w:p w:rsidR="006271CB" w:rsidRPr="001E2BEB" w:rsidRDefault="006271CB" w:rsidP="006271CB">
      <w:pPr>
        <w:jc w:val="both"/>
      </w:pPr>
    </w:p>
    <w:p w:rsidR="006D7EA5" w:rsidRPr="001E2BEB" w:rsidRDefault="006D7EA5" w:rsidP="00B47E38">
      <w:pPr>
        <w:shd w:val="clear" w:color="auto" w:fill="FFFFFF"/>
        <w:tabs>
          <w:tab w:val="left" w:pos="13140"/>
        </w:tabs>
        <w:spacing w:line="307" w:lineRule="exact"/>
        <w:ind w:left="120" w:firstLine="588"/>
        <w:jc w:val="both"/>
        <w:rPr>
          <w:highlight w:val="yellow"/>
        </w:rPr>
      </w:pPr>
    </w:p>
    <w:p w:rsidR="008A1A93" w:rsidRPr="001E2BEB" w:rsidRDefault="008574B7" w:rsidP="008A465E">
      <w:pPr>
        <w:tabs>
          <w:tab w:val="left" w:pos="13140"/>
        </w:tabs>
        <w:ind w:firstLine="708"/>
      </w:pPr>
      <w:r w:rsidRPr="001E2BEB">
        <w:t>Г</w:t>
      </w:r>
      <w:r w:rsidR="00CA0AF2" w:rsidRPr="001E2BEB">
        <w:t>лав</w:t>
      </w:r>
      <w:r w:rsidRPr="001E2BEB">
        <w:t>а</w:t>
      </w:r>
      <w:r w:rsidR="00CA0AF2" w:rsidRPr="001E2BEB">
        <w:t xml:space="preserve"> администрации </w:t>
      </w:r>
      <w:r w:rsidR="00B47E38" w:rsidRPr="001E2BEB">
        <w:t xml:space="preserve">                  </w:t>
      </w:r>
      <w:r w:rsidR="004200D8" w:rsidRPr="001E2BEB">
        <w:t xml:space="preserve">        </w:t>
      </w:r>
      <w:r w:rsidRPr="001E2BEB">
        <w:t xml:space="preserve">          </w:t>
      </w:r>
      <w:r w:rsidR="004200D8" w:rsidRPr="001E2BEB">
        <w:t xml:space="preserve">                                 </w:t>
      </w:r>
      <w:r w:rsidR="0037116F" w:rsidRPr="001E2BEB">
        <w:t xml:space="preserve">            </w:t>
      </w:r>
      <w:r w:rsidR="004200D8" w:rsidRPr="001E2BEB">
        <w:t xml:space="preserve">  </w:t>
      </w:r>
      <w:r w:rsidR="00EB0C17" w:rsidRPr="001E2BEB">
        <w:t>О</w:t>
      </w:r>
      <w:r w:rsidR="0037116F" w:rsidRPr="001E2BEB">
        <w:t>.</w:t>
      </w:r>
      <w:r w:rsidR="00EB0C17" w:rsidRPr="001E2BEB">
        <w:t>Н</w:t>
      </w:r>
      <w:r w:rsidR="0037116F" w:rsidRPr="001E2BEB">
        <w:t xml:space="preserve">. </w:t>
      </w:r>
      <w:r w:rsidR="00EB0C17" w:rsidRPr="001E2BEB">
        <w:t>Крото</w:t>
      </w:r>
      <w:r w:rsidR="0037116F" w:rsidRPr="001E2BEB">
        <w:t>ва</w:t>
      </w:r>
    </w:p>
    <w:sectPr w:rsidR="008A1A93" w:rsidRPr="001E2BEB" w:rsidSect="006271CB">
      <w:footerReference w:type="even" r:id="rId8"/>
      <w:footerReference w:type="default" r:id="rId9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35D" w:rsidRDefault="0066135D">
      <w:r>
        <w:separator/>
      </w:r>
    </w:p>
  </w:endnote>
  <w:endnote w:type="continuationSeparator" w:id="0">
    <w:p w:rsidR="0066135D" w:rsidRDefault="00661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60" w:rsidRDefault="00BE7A18" w:rsidP="006154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63B6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3B60" w:rsidRDefault="00563B60" w:rsidP="00EA39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60" w:rsidRDefault="00BE7A18" w:rsidP="006154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63B6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405F">
      <w:rPr>
        <w:rStyle w:val="a4"/>
        <w:noProof/>
      </w:rPr>
      <w:t>6</w:t>
    </w:r>
    <w:r>
      <w:rPr>
        <w:rStyle w:val="a4"/>
      </w:rPr>
      <w:fldChar w:fldCharType="end"/>
    </w:r>
  </w:p>
  <w:p w:rsidR="00563B60" w:rsidRDefault="00563B60" w:rsidP="00EA39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35D" w:rsidRDefault="0066135D">
      <w:r>
        <w:separator/>
      </w:r>
    </w:p>
  </w:footnote>
  <w:footnote w:type="continuationSeparator" w:id="0">
    <w:p w:rsidR="0066135D" w:rsidRDefault="00661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6356"/>
    <w:multiLevelType w:val="hybridMultilevel"/>
    <w:tmpl w:val="03808110"/>
    <w:lvl w:ilvl="0" w:tplc="B06C9048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DD12E10"/>
    <w:multiLevelType w:val="hybridMultilevel"/>
    <w:tmpl w:val="DB1A3602"/>
    <w:lvl w:ilvl="0" w:tplc="40209ABE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0024A"/>
    <w:multiLevelType w:val="hybridMultilevel"/>
    <w:tmpl w:val="DFAC5CEC"/>
    <w:lvl w:ilvl="0" w:tplc="59A20CC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0D6831"/>
    <w:multiLevelType w:val="hybridMultilevel"/>
    <w:tmpl w:val="B8DA2392"/>
    <w:lvl w:ilvl="0" w:tplc="F52AF4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D8442F"/>
    <w:multiLevelType w:val="hybridMultilevel"/>
    <w:tmpl w:val="1F86AC64"/>
    <w:lvl w:ilvl="0" w:tplc="F52AF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B62B29"/>
    <w:multiLevelType w:val="hybridMultilevel"/>
    <w:tmpl w:val="C994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022F5"/>
    <w:multiLevelType w:val="multilevel"/>
    <w:tmpl w:val="01AC7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BED09BE"/>
    <w:multiLevelType w:val="hybridMultilevel"/>
    <w:tmpl w:val="C54A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46862"/>
    <w:multiLevelType w:val="hybridMultilevel"/>
    <w:tmpl w:val="7BE43870"/>
    <w:lvl w:ilvl="0" w:tplc="F52A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2C5"/>
    <w:rsid w:val="00000020"/>
    <w:rsid w:val="0000218D"/>
    <w:rsid w:val="000022DF"/>
    <w:rsid w:val="0000257F"/>
    <w:rsid w:val="00002986"/>
    <w:rsid w:val="00002E3B"/>
    <w:rsid w:val="00003520"/>
    <w:rsid w:val="00004163"/>
    <w:rsid w:val="00004CE0"/>
    <w:rsid w:val="00005CC5"/>
    <w:rsid w:val="00006114"/>
    <w:rsid w:val="000062A5"/>
    <w:rsid w:val="00006BAE"/>
    <w:rsid w:val="000071BD"/>
    <w:rsid w:val="0000727A"/>
    <w:rsid w:val="0000770B"/>
    <w:rsid w:val="00007964"/>
    <w:rsid w:val="00007ED7"/>
    <w:rsid w:val="000100E5"/>
    <w:rsid w:val="00011CAE"/>
    <w:rsid w:val="0001202E"/>
    <w:rsid w:val="000123F5"/>
    <w:rsid w:val="00012640"/>
    <w:rsid w:val="000134B6"/>
    <w:rsid w:val="00013F25"/>
    <w:rsid w:val="00014736"/>
    <w:rsid w:val="00015375"/>
    <w:rsid w:val="000165EC"/>
    <w:rsid w:val="000168DC"/>
    <w:rsid w:val="000170B7"/>
    <w:rsid w:val="0001765B"/>
    <w:rsid w:val="00020701"/>
    <w:rsid w:val="000207AB"/>
    <w:rsid w:val="00020910"/>
    <w:rsid w:val="00020AAB"/>
    <w:rsid w:val="00020F82"/>
    <w:rsid w:val="0002122F"/>
    <w:rsid w:val="00021470"/>
    <w:rsid w:val="0002207D"/>
    <w:rsid w:val="000223BB"/>
    <w:rsid w:val="00023D45"/>
    <w:rsid w:val="000245E2"/>
    <w:rsid w:val="00025DEF"/>
    <w:rsid w:val="0002693C"/>
    <w:rsid w:val="000307E2"/>
    <w:rsid w:val="00031395"/>
    <w:rsid w:val="00032AFC"/>
    <w:rsid w:val="00033088"/>
    <w:rsid w:val="000336D6"/>
    <w:rsid w:val="00033ABC"/>
    <w:rsid w:val="00033F6F"/>
    <w:rsid w:val="00034251"/>
    <w:rsid w:val="0003430D"/>
    <w:rsid w:val="00035DD4"/>
    <w:rsid w:val="000360EF"/>
    <w:rsid w:val="00037604"/>
    <w:rsid w:val="000378D8"/>
    <w:rsid w:val="00037CC1"/>
    <w:rsid w:val="00041C62"/>
    <w:rsid w:val="00041EC9"/>
    <w:rsid w:val="00042129"/>
    <w:rsid w:val="00042E85"/>
    <w:rsid w:val="00043128"/>
    <w:rsid w:val="0004487A"/>
    <w:rsid w:val="00045AFF"/>
    <w:rsid w:val="00045FB0"/>
    <w:rsid w:val="0004604F"/>
    <w:rsid w:val="00046774"/>
    <w:rsid w:val="00047038"/>
    <w:rsid w:val="0005047F"/>
    <w:rsid w:val="00050A73"/>
    <w:rsid w:val="00051918"/>
    <w:rsid w:val="000523DF"/>
    <w:rsid w:val="00052D48"/>
    <w:rsid w:val="00052E2A"/>
    <w:rsid w:val="00053002"/>
    <w:rsid w:val="000530A3"/>
    <w:rsid w:val="00054971"/>
    <w:rsid w:val="00055023"/>
    <w:rsid w:val="000552EA"/>
    <w:rsid w:val="000570C5"/>
    <w:rsid w:val="00057E0A"/>
    <w:rsid w:val="00060328"/>
    <w:rsid w:val="000609B7"/>
    <w:rsid w:val="0006168F"/>
    <w:rsid w:val="000616DD"/>
    <w:rsid w:val="00061870"/>
    <w:rsid w:val="00062EB3"/>
    <w:rsid w:val="0006351F"/>
    <w:rsid w:val="00063F8C"/>
    <w:rsid w:val="00063FA0"/>
    <w:rsid w:val="00071612"/>
    <w:rsid w:val="00071B7D"/>
    <w:rsid w:val="00072182"/>
    <w:rsid w:val="00072FBD"/>
    <w:rsid w:val="00073C74"/>
    <w:rsid w:val="000744E7"/>
    <w:rsid w:val="00075177"/>
    <w:rsid w:val="00075DC3"/>
    <w:rsid w:val="000774F7"/>
    <w:rsid w:val="000778E4"/>
    <w:rsid w:val="00077AD1"/>
    <w:rsid w:val="0008110E"/>
    <w:rsid w:val="00081660"/>
    <w:rsid w:val="00082694"/>
    <w:rsid w:val="00083A83"/>
    <w:rsid w:val="00083C79"/>
    <w:rsid w:val="000844D1"/>
    <w:rsid w:val="0008487D"/>
    <w:rsid w:val="00085A13"/>
    <w:rsid w:val="000864D2"/>
    <w:rsid w:val="00086A92"/>
    <w:rsid w:val="00090CE8"/>
    <w:rsid w:val="00091A6A"/>
    <w:rsid w:val="00091CD5"/>
    <w:rsid w:val="00092295"/>
    <w:rsid w:val="00092928"/>
    <w:rsid w:val="00092984"/>
    <w:rsid w:val="00093F0E"/>
    <w:rsid w:val="00094DF0"/>
    <w:rsid w:val="00095392"/>
    <w:rsid w:val="00096E1D"/>
    <w:rsid w:val="00097579"/>
    <w:rsid w:val="00097BCC"/>
    <w:rsid w:val="000A05F2"/>
    <w:rsid w:val="000A0632"/>
    <w:rsid w:val="000A0783"/>
    <w:rsid w:val="000A0BD1"/>
    <w:rsid w:val="000A1A41"/>
    <w:rsid w:val="000A2381"/>
    <w:rsid w:val="000A26F8"/>
    <w:rsid w:val="000A2701"/>
    <w:rsid w:val="000A3705"/>
    <w:rsid w:val="000A46C2"/>
    <w:rsid w:val="000A477B"/>
    <w:rsid w:val="000A4AED"/>
    <w:rsid w:val="000A5D3A"/>
    <w:rsid w:val="000A6A94"/>
    <w:rsid w:val="000A7528"/>
    <w:rsid w:val="000A7579"/>
    <w:rsid w:val="000A7E04"/>
    <w:rsid w:val="000B0BC5"/>
    <w:rsid w:val="000B1779"/>
    <w:rsid w:val="000B1969"/>
    <w:rsid w:val="000B1BE8"/>
    <w:rsid w:val="000B2D61"/>
    <w:rsid w:val="000B37B4"/>
    <w:rsid w:val="000B41DF"/>
    <w:rsid w:val="000B4AD9"/>
    <w:rsid w:val="000B4ADF"/>
    <w:rsid w:val="000B5800"/>
    <w:rsid w:val="000C0B65"/>
    <w:rsid w:val="000C0D59"/>
    <w:rsid w:val="000C1178"/>
    <w:rsid w:val="000C17A2"/>
    <w:rsid w:val="000C183F"/>
    <w:rsid w:val="000C1CC7"/>
    <w:rsid w:val="000C2C86"/>
    <w:rsid w:val="000C317C"/>
    <w:rsid w:val="000C436A"/>
    <w:rsid w:val="000C4719"/>
    <w:rsid w:val="000C5003"/>
    <w:rsid w:val="000C52EB"/>
    <w:rsid w:val="000C561F"/>
    <w:rsid w:val="000C603A"/>
    <w:rsid w:val="000C6145"/>
    <w:rsid w:val="000C61ED"/>
    <w:rsid w:val="000C662D"/>
    <w:rsid w:val="000C7A5B"/>
    <w:rsid w:val="000D049C"/>
    <w:rsid w:val="000D09DC"/>
    <w:rsid w:val="000D102F"/>
    <w:rsid w:val="000D1B1D"/>
    <w:rsid w:val="000D1F83"/>
    <w:rsid w:val="000D43CE"/>
    <w:rsid w:val="000D50CB"/>
    <w:rsid w:val="000D50F0"/>
    <w:rsid w:val="000D510F"/>
    <w:rsid w:val="000D5625"/>
    <w:rsid w:val="000D7003"/>
    <w:rsid w:val="000D71D8"/>
    <w:rsid w:val="000D7A1B"/>
    <w:rsid w:val="000D7D61"/>
    <w:rsid w:val="000E1A4B"/>
    <w:rsid w:val="000E218B"/>
    <w:rsid w:val="000E346D"/>
    <w:rsid w:val="000E43BC"/>
    <w:rsid w:val="000E51A3"/>
    <w:rsid w:val="000E5209"/>
    <w:rsid w:val="000E68DA"/>
    <w:rsid w:val="000E6A7E"/>
    <w:rsid w:val="000E7144"/>
    <w:rsid w:val="000E7439"/>
    <w:rsid w:val="000E7FC9"/>
    <w:rsid w:val="000F015C"/>
    <w:rsid w:val="000F1768"/>
    <w:rsid w:val="000F1D4B"/>
    <w:rsid w:val="000F391E"/>
    <w:rsid w:val="000F3A27"/>
    <w:rsid w:val="000F4044"/>
    <w:rsid w:val="000F4A39"/>
    <w:rsid w:val="000F501A"/>
    <w:rsid w:val="000F5E1F"/>
    <w:rsid w:val="000F5E7A"/>
    <w:rsid w:val="000F603E"/>
    <w:rsid w:val="000F6A72"/>
    <w:rsid w:val="000F7970"/>
    <w:rsid w:val="001003E9"/>
    <w:rsid w:val="0010165F"/>
    <w:rsid w:val="00101D9F"/>
    <w:rsid w:val="001027DF"/>
    <w:rsid w:val="0010455F"/>
    <w:rsid w:val="0010458E"/>
    <w:rsid w:val="00105096"/>
    <w:rsid w:val="001057F6"/>
    <w:rsid w:val="00105C05"/>
    <w:rsid w:val="0010653B"/>
    <w:rsid w:val="00106E46"/>
    <w:rsid w:val="001101B7"/>
    <w:rsid w:val="001105FC"/>
    <w:rsid w:val="00110734"/>
    <w:rsid w:val="001112B8"/>
    <w:rsid w:val="00113787"/>
    <w:rsid w:val="001148B1"/>
    <w:rsid w:val="00114D95"/>
    <w:rsid w:val="001156F2"/>
    <w:rsid w:val="00116039"/>
    <w:rsid w:val="001161BA"/>
    <w:rsid w:val="0011645B"/>
    <w:rsid w:val="001172B0"/>
    <w:rsid w:val="00117B23"/>
    <w:rsid w:val="00121A78"/>
    <w:rsid w:val="00121C97"/>
    <w:rsid w:val="00121F39"/>
    <w:rsid w:val="00122431"/>
    <w:rsid w:val="00122569"/>
    <w:rsid w:val="00123B1B"/>
    <w:rsid w:val="00124252"/>
    <w:rsid w:val="001250B2"/>
    <w:rsid w:val="00126AEC"/>
    <w:rsid w:val="00126F04"/>
    <w:rsid w:val="00126F52"/>
    <w:rsid w:val="00126F78"/>
    <w:rsid w:val="001302B1"/>
    <w:rsid w:val="00131F18"/>
    <w:rsid w:val="0013271F"/>
    <w:rsid w:val="00132D0C"/>
    <w:rsid w:val="001335DE"/>
    <w:rsid w:val="00133690"/>
    <w:rsid w:val="00134BAE"/>
    <w:rsid w:val="00136020"/>
    <w:rsid w:val="00136514"/>
    <w:rsid w:val="00136FA6"/>
    <w:rsid w:val="00136FC8"/>
    <w:rsid w:val="00137988"/>
    <w:rsid w:val="001401B5"/>
    <w:rsid w:val="0014137D"/>
    <w:rsid w:val="001417F5"/>
    <w:rsid w:val="00142461"/>
    <w:rsid w:val="00142F00"/>
    <w:rsid w:val="00143D89"/>
    <w:rsid w:val="00144218"/>
    <w:rsid w:val="00145816"/>
    <w:rsid w:val="00145E00"/>
    <w:rsid w:val="00145E24"/>
    <w:rsid w:val="001460E6"/>
    <w:rsid w:val="00146846"/>
    <w:rsid w:val="001502C9"/>
    <w:rsid w:val="00152744"/>
    <w:rsid w:val="0015372A"/>
    <w:rsid w:val="00153824"/>
    <w:rsid w:val="00153CB4"/>
    <w:rsid w:val="00153E6A"/>
    <w:rsid w:val="00154129"/>
    <w:rsid w:val="001546D3"/>
    <w:rsid w:val="00154D09"/>
    <w:rsid w:val="00157032"/>
    <w:rsid w:val="00157315"/>
    <w:rsid w:val="00160090"/>
    <w:rsid w:val="00160472"/>
    <w:rsid w:val="0016119C"/>
    <w:rsid w:val="00162C3E"/>
    <w:rsid w:val="001639DC"/>
    <w:rsid w:val="00164445"/>
    <w:rsid w:val="0016498E"/>
    <w:rsid w:val="00164C0D"/>
    <w:rsid w:val="00165BB4"/>
    <w:rsid w:val="00165D74"/>
    <w:rsid w:val="0016698B"/>
    <w:rsid w:val="001677DC"/>
    <w:rsid w:val="00167B79"/>
    <w:rsid w:val="00170E4E"/>
    <w:rsid w:val="00171782"/>
    <w:rsid w:val="00172354"/>
    <w:rsid w:val="001731D0"/>
    <w:rsid w:val="001738D3"/>
    <w:rsid w:val="00174C6C"/>
    <w:rsid w:val="001756A4"/>
    <w:rsid w:val="0017671D"/>
    <w:rsid w:val="0017695F"/>
    <w:rsid w:val="00177513"/>
    <w:rsid w:val="00177722"/>
    <w:rsid w:val="001778C7"/>
    <w:rsid w:val="001808CC"/>
    <w:rsid w:val="001808EF"/>
    <w:rsid w:val="00181FEC"/>
    <w:rsid w:val="00182516"/>
    <w:rsid w:val="0018291A"/>
    <w:rsid w:val="00183EF4"/>
    <w:rsid w:val="0018440E"/>
    <w:rsid w:val="001844B4"/>
    <w:rsid w:val="00185710"/>
    <w:rsid w:val="00186B8B"/>
    <w:rsid w:val="0018739E"/>
    <w:rsid w:val="001879EF"/>
    <w:rsid w:val="00190A72"/>
    <w:rsid w:val="00190F0E"/>
    <w:rsid w:val="00192408"/>
    <w:rsid w:val="00192823"/>
    <w:rsid w:val="00192958"/>
    <w:rsid w:val="00192CA8"/>
    <w:rsid w:val="001931B0"/>
    <w:rsid w:val="00194143"/>
    <w:rsid w:val="001942B7"/>
    <w:rsid w:val="001942C5"/>
    <w:rsid w:val="001947BD"/>
    <w:rsid w:val="00195DE2"/>
    <w:rsid w:val="00196029"/>
    <w:rsid w:val="00196414"/>
    <w:rsid w:val="001967C3"/>
    <w:rsid w:val="00196878"/>
    <w:rsid w:val="00196D77"/>
    <w:rsid w:val="001A0715"/>
    <w:rsid w:val="001A0EB6"/>
    <w:rsid w:val="001A1B43"/>
    <w:rsid w:val="001A2050"/>
    <w:rsid w:val="001A24CC"/>
    <w:rsid w:val="001A3402"/>
    <w:rsid w:val="001A41E6"/>
    <w:rsid w:val="001A5777"/>
    <w:rsid w:val="001A5EF5"/>
    <w:rsid w:val="001A6267"/>
    <w:rsid w:val="001A79CC"/>
    <w:rsid w:val="001B0513"/>
    <w:rsid w:val="001B07F1"/>
    <w:rsid w:val="001B0CC2"/>
    <w:rsid w:val="001B1EDD"/>
    <w:rsid w:val="001B2F17"/>
    <w:rsid w:val="001B3704"/>
    <w:rsid w:val="001B5BE4"/>
    <w:rsid w:val="001B6BC0"/>
    <w:rsid w:val="001B7BBE"/>
    <w:rsid w:val="001B7F9E"/>
    <w:rsid w:val="001C06B7"/>
    <w:rsid w:val="001C0FCC"/>
    <w:rsid w:val="001C1150"/>
    <w:rsid w:val="001C141F"/>
    <w:rsid w:val="001C16FB"/>
    <w:rsid w:val="001C206D"/>
    <w:rsid w:val="001C25E5"/>
    <w:rsid w:val="001C2ADC"/>
    <w:rsid w:val="001C3398"/>
    <w:rsid w:val="001C39ED"/>
    <w:rsid w:val="001C3DEB"/>
    <w:rsid w:val="001C3E8D"/>
    <w:rsid w:val="001C51D0"/>
    <w:rsid w:val="001C5316"/>
    <w:rsid w:val="001C571A"/>
    <w:rsid w:val="001C5A2E"/>
    <w:rsid w:val="001C64F9"/>
    <w:rsid w:val="001C6552"/>
    <w:rsid w:val="001C66B2"/>
    <w:rsid w:val="001C6DA0"/>
    <w:rsid w:val="001C71D3"/>
    <w:rsid w:val="001C7217"/>
    <w:rsid w:val="001C7386"/>
    <w:rsid w:val="001C75C3"/>
    <w:rsid w:val="001D0812"/>
    <w:rsid w:val="001D0FC3"/>
    <w:rsid w:val="001D1C52"/>
    <w:rsid w:val="001D33A0"/>
    <w:rsid w:val="001D3B9D"/>
    <w:rsid w:val="001D533F"/>
    <w:rsid w:val="001D5980"/>
    <w:rsid w:val="001D5D2B"/>
    <w:rsid w:val="001D6B6A"/>
    <w:rsid w:val="001D79D3"/>
    <w:rsid w:val="001E0554"/>
    <w:rsid w:val="001E0638"/>
    <w:rsid w:val="001E097E"/>
    <w:rsid w:val="001E0E28"/>
    <w:rsid w:val="001E2257"/>
    <w:rsid w:val="001E2BEB"/>
    <w:rsid w:val="001E3051"/>
    <w:rsid w:val="001E3504"/>
    <w:rsid w:val="001E3B8F"/>
    <w:rsid w:val="001E45E3"/>
    <w:rsid w:val="001E50FC"/>
    <w:rsid w:val="001E5725"/>
    <w:rsid w:val="001E598F"/>
    <w:rsid w:val="001E5BB8"/>
    <w:rsid w:val="001E650B"/>
    <w:rsid w:val="001E7377"/>
    <w:rsid w:val="001E75A4"/>
    <w:rsid w:val="001E7C19"/>
    <w:rsid w:val="001E7CEA"/>
    <w:rsid w:val="001F07B0"/>
    <w:rsid w:val="001F0CED"/>
    <w:rsid w:val="001F0E29"/>
    <w:rsid w:val="001F2742"/>
    <w:rsid w:val="001F2D8F"/>
    <w:rsid w:val="001F371E"/>
    <w:rsid w:val="001F372F"/>
    <w:rsid w:val="001F3971"/>
    <w:rsid w:val="001F4043"/>
    <w:rsid w:val="001F40E8"/>
    <w:rsid w:val="001F5193"/>
    <w:rsid w:val="001F587A"/>
    <w:rsid w:val="001F6863"/>
    <w:rsid w:val="001F69C6"/>
    <w:rsid w:val="001F6B36"/>
    <w:rsid w:val="001F7930"/>
    <w:rsid w:val="001F7B73"/>
    <w:rsid w:val="001F7C37"/>
    <w:rsid w:val="001F7C41"/>
    <w:rsid w:val="001F7FDA"/>
    <w:rsid w:val="00200BE3"/>
    <w:rsid w:val="00201B58"/>
    <w:rsid w:val="00202AF1"/>
    <w:rsid w:val="0020348D"/>
    <w:rsid w:val="00203731"/>
    <w:rsid w:val="00203A6F"/>
    <w:rsid w:val="00204682"/>
    <w:rsid w:val="0020487D"/>
    <w:rsid w:val="00205808"/>
    <w:rsid w:val="0020700E"/>
    <w:rsid w:val="0020779F"/>
    <w:rsid w:val="00207DEF"/>
    <w:rsid w:val="002108D2"/>
    <w:rsid w:val="00211DE2"/>
    <w:rsid w:val="0021259B"/>
    <w:rsid w:val="002136EA"/>
    <w:rsid w:val="00214024"/>
    <w:rsid w:val="0021479B"/>
    <w:rsid w:val="00214E0C"/>
    <w:rsid w:val="0021564A"/>
    <w:rsid w:val="002162EE"/>
    <w:rsid w:val="00217677"/>
    <w:rsid w:val="00217837"/>
    <w:rsid w:val="00217CC9"/>
    <w:rsid w:val="00220D7C"/>
    <w:rsid w:val="0022111C"/>
    <w:rsid w:val="00221EA1"/>
    <w:rsid w:val="002221AF"/>
    <w:rsid w:val="00222944"/>
    <w:rsid w:val="00223DA4"/>
    <w:rsid w:val="002243CD"/>
    <w:rsid w:val="002245AD"/>
    <w:rsid w:val="00224707"/>
    <w:rsid w:val="00224B04"/>
    <w:rsid w:val="00224FB3"/>
    <w:rsid w:val="002254BB"/>
    <w:rsid w:val="00226701"/>
    <w:rsid w:val="00227552"/>
    <w:rsid w:val="002302EE"/>
    <w:rsid w:val="0023209B"/>
    <w:rsid w:val="002323D9"/>
    <w:rsid w:val="002325D7"/>
    <w:rsid w:val="00232ECE"/>
    <w:rsid w:val="002332B4"/>
    <w:rsid w:val="00233405"/>
    <w:rsid w:val="002349A2"/>
    <w:rsid w:val="0023579A"/>
    <w:rsid w:val="002357AC"/>
    <w:rsid w:val="00235CEA"/>
    <w:rsid w:val="00236361"/>
    <w:rsid w:val="00236370"/>
    <w:rsid w:val="0023710A"/>
    <w:rsid w:val="00237FA8"/>
    <w:rsid w:val="002400D0"/>
    <w:rsid w:val="0024015F"/>
    <w:rsid w:val="002409DB"/>
    <w:rsid w:val="0024110D"/>
    <w:rsid w:val="002412D7"/>
    <w:rsid w:val="00241730"/>
    <w:rsid w:val="00241D2F"/>
    <w:rsid w:val="002420F7"/>
    <w:rsid w:val="002428B4"/>
    <w:rsid w:val="00243B39"/>
    <w:rsid w:val="00244196"/>
    <w:rsid w:val="00245661"/>
    <w:rsid w:val="00245A09"/>
    <w:rsid w:val="00246544"/>
    <w:rsid w:val="00247BEC"/>
    <w:rsid w:val="00247D6E"/>
    <w:rsid w:val="002500F2"/>
    <w:rsid w:val="0025021D"/>
    <w:rsid w:val="002545E8"/>
    <w:rsid w:val="00254EBB"/>
    <w:rsid w:val="0025505A"/>
    <w:rsid w:val="002576E8"/>
    <w:rsid w:val="002578F8"/>
    <w:rsid w:val="00257943"/>
    <w:rsid w:val="00257C0C"/>
    <w:rsid w:val="002603FA"/>
    <w:rsid w:val="00260782"/>
    <w:rsid w:val="002613C4"/>
    <w:rsid w:val="002620A2"/>
    <w:rsid w:val="002626C6"/>
    <w:rsid w:val="00262D3C"/>
    <w:rsid w:val="00263039"/>
    <w:rsid w:val="0026329C"/>
    <w:rsid w:val="0026396D"/>
    <w:rsid w:val="002639FD"/>
    <w:rsid w:val="002656F2"/>
    <w:rsid w:val="0026680B"/>
    <w:rsid w:val="00266898"/>
    <w:rsid w:val="0026695F"/>
    <w:rsid w:val="00270CDA"/>
    <w:rsid w:val="0027156B"/>
    <w:rsid w:val="002717F2"/>
    <w:rsid w:val="00272310"/>
    <w:rsid w:val="002724F8"/>
    <w:rsid w:val="00274365"/>
    <w:rsid w:val="002744AF"/>
    <w:rsid w:val="002745CB"/>
    <w:rsid w:val="0027537A"/>
    <w:rsid w:val="0027571C"/>
    <w:rsid w:val="002759EC"/>
    <w:rsid w:val="00275B2F"/>
    <w:rsid w:val="002760FE"/>
    <w:rsid w:val="00277174"/>
    <w:rsid w:val="00280000"/>
    <w:rsid w:val="00280247"/>
    <w:rsid w:val="002810FA"/>
    <w:rsid w:val="00281294"/>
    <w:rsid w:val="002812FB"/>
    <w:rsid w:val="00281BB5"/>
    <w:rsid w:val="00281C62"/>
    <w:rsid w:val="002831C2"/>
    <w:rsid w:val="002836A9"/>
    <w:rsid w:val="002836B5"/>
    <w:rsid w:val="00284154"/>
    <w:rsid w:val="00284F86"/>
    <w:rsid w:val="00285823"/>
    <w:rsid w:val="0028765B"/>
    <w:rsid w:val="00290641"/>
    <w:rsid w:val="00290995"/>
    <w:rsid w:val="002926A5"/>
    <w:rsid w:val="00293D6A"/>
    <w:rsid w:val="0029551B"/>
    <w:rsid w:val="00296BCF"/>
    <w:rsid w:val="0029721C"/>
    <w:rsid w:val="0029785B"/>
    <w:rsid w:val="002A0180"/>
    <w:rsid w:val="002A0FA8"/>
    <w:rsid w:val="002A12AE"/>
    <w:rsid w:val="002A1305"/>
    <w:rsid w:val="002A14F3"/>
    <w:rsid w:val="002A18CA"/>
    <w:rsid w:val="002A2728"/>
    <w:rsid w:val="002A2814"/>
    <w:rsid w:val="002A3556"/>
    <w:rsid w:val="002A3A4D"/>
    <w:rsid w:val="002A4045"/>
    <w:rsid w:val="002A4088"/>
    <w:rsid w:val="002A5010"/>
    <w:rsid w:val="002A5E93"/>
    <w:rsid w:val="002A640F"/>
    <w:rsid w:val="002A6A08"/>
    <w:rsid w:val="002A760B"/>
    <w:rsid w:val="002B0062"/>
    <w:rsid w:val="002B06A8"/>
    <w:rsid w:val="002B0F14"/>
    <w:rsid w:val="002B1B25"/>
    <w:rsid w:val="002B3354"/>
    <w:rsid w:val="002B3F7B"/>
    <w:rsid w:val="002B4568"/>
    <w:rsid w:val="002B5F01"/>
    <w:rsid w:val="002B6654"/>
    <w:rsid w:val="002C0244"/>
    <w:rsid w:val="002C1017"/>
    <w:rsid w:val="002C1139"/>
    <w:rsid w:val="002C1CCA"/>
    <w:rsid w:val="002C38BA"/>
    <w:rsid w:val="002C4C5E"/>
    <w:rsid w:val="002C5451"/>
    <w:rsid w:val="002C5851"/>
    <w:rsid w:val="002C596B"/>
    <w:rsid w:val="002C6121"/>
    <w:rsid w:val="002C6BA2"/>
    <w:rsid w:val="002C7800"/>
    <w:rsid w:val="002C7BCC"/>
    <w:rsid w:val="002C7F36"/>
    <w:rsid w:val="002D0486"/>
    <w:rsid w:val="002D0F83"/>
    <w:rsid w:val="002D13E8"/>
    <w:rsid w:val="002D1783"/>
    <w:rsid w:val="002D1E5C"/>
    <w:rsid w:val="002D2DA4"/>
    <w:rsid w:val="002D3DA6"/>
    <w:rsid w:val="002D47B1"/>
    <w:rsid w:val="002D5295"/>
    <w:rsid w:val="002D5EA9"/>
    <w:rsid w:val="002D6FD5"/>
    <w:rsid w:val="002E054B"/>
    <w:rsid w:val="002E089D"/>
    <w:rsid w:val="002E0EE5"/>
    <w:rsid w:val="002E1BAA"/>
    <w:rsid w:val="002E2039"/>
    <w:rsid w:val="002E21A8"/>
    <w:rsid w:val="002E4782"/>
    <w:rsid w:val="002E5C87"/>
    <w:rsid w:val="002E776F"/>
    <w:rsid w:val="002E7D13"/>
    <w:rsid w:val="002F0F8F"/>
    <w:rsid w:val="002F0FF6"/>
    <w:rsid w:val="002F1024"/>
    <w:rsid w:val="002F1284"/>
    <w:rsid w:val="002F1E89"/>
    <w:rsid w:val="002F4A2A"/>
    <w:rsid w:val="002F4A4C"/>
    <w:rsid w:val="002F57B8"/>
    <w:rsid w:val="002F5ECC"/>
    <w:rsid w:val="002F609C"/>
    <w:rsid w:val="002F7258"/>
    <w:rsid w:val="002F7393"/>
    <w:rsid w:val="002F7B2A"/>
    <w:rsid w:val="00300626"/>
    <w:rsid w:val="0030091B"/>
    <w:rsid w:val="00300B4C"/>
    <w:rsid w:val="003014FF"/>
    <w:rsid w:val="00302FC1"/>
    <w:rsid w:val="003046EA"/>
    <w:rsid w:val="00305169"/>
    <w:rsid w:val="00305D52"/>
    <w:rsid w:val="0030711C"/>
    <w:rsid w:val="003076F1"/>
    <w:rsid w:val="00307C60"/>
    <w:rsid w:val="003121EB"/>
    <w:rsid w:val="003133AC"/>
    <w:rsid w:val="00313744"/>
    <w:rsid w:val="003143B8"/>
    <w:rsid w:val="00316440"/>
    <w:rsid w:val="0031762C"/>
    <w:rsid w:val="00317C0A"/>
    <w:rsid w:val="00320D3B"/>
    <w:rsid w:val="00322607"/>
    <w:rsid w:val="00322E68"/>
    <w:rsid w:val="00324274"/>
    <w:rsid w:val="003245B7"/>
    <w:rsid w:val="003268EC"/>
    <w:rsid w:val="00327721"/>
    <w:rsid w:val="0033271E"/>
    <w:rsid w:val="003327A7"/>
    <w:rsid w:val="0033283A"/>
    <w:rsid w:val="003330C5"/>
    <w:rsid w:val="003346B9"/>
    <w:rsid w:val="00336B55"/>
    <w:rsid w:val="00337024"/>
    <w:rsid w:val="00337644"/>
    <w:rsid w:val="00341F63"/>
    <w:rsid w:val="00342B0E"/>
    <w:rsid w:val="003436B8"/>
    <w:rsid w:val="003448EE"/>
    <w:rsid w:val="00344FCA"/>
    <w:rsid w:val="0034535D"/>
    <w:rsid w:val="003463D5"/>
    <w:rsid w:val="00346FC5"/>
    <w:rsid w:val="00351CFC"/>
    <w:rsid w:val="00352132"/>
    <w:rsid w:val="00352196"/>
    <w:rsid w:val="00355C6E"/>
    <w:rsid w:val="00355D2B"/>
    <w:rsid w:val="00356780"/>
    <w:rsid w:val="00360528"/>
    <w:rsid w:val="00361548"/>
    <w:rsid w:val="00361607"/>
    <w:rsid w:val="0036261A"/>
    <w:rsid w:val="003628F9"/>
    <w:rsid w:val="00362C5E"/>
    <w:rsid w:val="00362F0D"/>
    <w:rsid w:val="0036331F"/>
    <w:rsid w:val="00363578"/>
    <w:rsid w:val="00363DC5"/>
    <w:rsid w:val="00363E41"/>
    <w:rsid w:val="00364A8B"/>
    <w:rsid w:val="00364ACB"/>
    <w:rsid w:val="0036592B"/>
    <w:rsid w:val="00367CEA"/>
    <w:rsid w:val="00371001"/>
    <w:rsid w:val="0037116F"/>
    <w:rsid w:val="00372F01"/>
    <w:rsid w:val="00373FAB"/>
    <w:rsid w:val="003745AF"/>
    <w:rsid w:val="003745E9"/>
    <w:rsid w:val="00374B6E"/>
    <w:rsid w:val="0037579D"/>
    <w:rsid w:val="00375A62"/>
    <w:rsid w:val="00376DF6"/>
    <w:rsid w:val="00376FEB"/>
    <w:rsid w:val="00380BC8"/>
    <w:rsid w:val="0038179B"/>
    <w:rsid w:val="00381B96"/>
    <w:rsid w:val="00382577"/>
    <w:rsid w:val="003826F3"/>
    <w:rsid w:val="00382E53"/>
    <w:rsid w:val="00383C67"/>
    <w:rsid w:val="00384123"/>
    <w:rsid w:val="00385628"/>
    <w:rsid w:val="00385C86"/>
    <w:rsid w:val="0038638E"/>
    <w:rsid w:val="00386425"/>
    <w:rsid w:val="0038691C"/>
    <w:rsid w:val="0039089F"/>
    <w:rsid w:val="003908FE"/>
    <w:rsid w:val="00390D28"/>
    <w:rsid w:val="00390EB7"/>
    <w:rsid w:val="003917AC"/>
    <w:rsid w:val="003929C0"/>
    <w:rsid w:val="00392ADE"/>
    <w:rsid w:val="00392DAA"/>
    <w:rsid w:val="0039334E"/>
    <w:rsid w:val="00393A31"/>
    <w:rsid w:val="00393D80"/>
    <w:rsid w:val="00394715"/>
    <w:rsid w:val="003947CD"/>
    <w:rsid w:val="00394862"/>
    <w:rsid w:val="00395C09"/>
    <w:rsid w:val="0039650E"/>
    <w:rsid w:val="00396B4D"/>
    <w:rsid w:val="00396C19"/>
    <w:rsid w:val="003A0020"/>
    <w:rsid w:val="003A09A6"/>
    <w:rsid w:val="003A1276"/>
    <w:rsid w:val="003A1455"/>
    <w:rsid w:val="003A1BF0"/>
    <w:rsid w:val="003A2B62"/>
    <w:rsid w:val="003A305F"/>
    <w:rsid w:val="003A3C1D"/>
    <w:rsid w:val="003A517E"/>
    <w:rsid w:val="003A55B2"/>
    <w:rsid w:val="003A65E4"/>
    <w:rsid w:val="003A77B6"/>
    <w:rsid w:val="003B0231"/>
    <w:rsid w:val="003B0395"/>
    <w:rsid w:val="003B099B"/>
    <w:rsid w:val="003B17ED"/>
    <w:rsid w:val="003B2D06"/>
    <w:rsid w:val="003B2D3F"/>
    <w:rsid w:val="003B379E"/>
    <w:rsid w:val="003B3EFE"/>
    <w:rsid w:val="003B49C4"/>
    <w:rsid w:val="003B7104"/>
    <w:rsid w:val="003B79C7"/>
    <w:rsid w:val="003C23C2"/>
    <w:rsid w:val="003C3517"/>
    <w:rsid w:val="003C56FE"/>
    <w:rsid w:val="003C5DF5"/>
    <w:rsid w:val="003C5EE3"/>
    <w:rsid w:val="003D123D"/>
    <w:rsid w:val="003D1269"/>
    <w:rsid w:val="003D1492"/>
    <w:rsid w:val="003D1739"/>
    <w:rsid w:val="003D17A0"/>
    <w:rsid w:val="003D1C03"/>
    <w:rsid w:val="003D2A97"/>
    <w:rsid w:val="003D44E7"/>
    <w:rsid w:val="003D44F6"/>
    <w:rsid w:val="003D49AC"/>
    <w:rsid w:val="003D4B10"/>
    <w:rsid w:val="003D5BD4"/>
    <w:rsid w:val="003D5CF2"/>
    <w:rsid w:val="003D625C"/>
    <w:rsid w:val="003D696C"/>
    <w:rsid w:val="003D6B2E"/>
    <w:rsid w:val="003D6C18"/>
    <w:rsid w:val="003D6DE9"/>
    <w:rsid w:val="003D6F88"/>
    <w:rsid w:val="003D7B8D"/>
    <w:rsid w:val="003D7FCF"/>
    <w:rsid w:val="003E1479"/>
    <w:rsid w:val="003E1760"/>
    <w:rsid w:val="003E186B"/>
    <w:rsid w:val="003E241B"/>
    <w:rsid w:val="003E280B"/>
    <w:rsid w:val="003E2879"/>
    <w:rsid w:val="003E2DB4"/>
    <w:rsid w:val="003E3A2C"/>
    <w:rsid w:val="003E48DD"/>
    <w:rsid w:val="003E4AA0"/>
    <w:rsid w:val="003E4BA2"/>
    <w:rsid w:val="003E546A"/>
    <w:rsid w:val="003E54D9"/>
    <w:rsid w:val="003E5EC8"/>
    <w:rsid w:val="003E65A3"/>
    <w:rsid w:val="003E69E8"/>
    <w:rsid w:val="003E6F08"/>
    <w:rsid w:val="003E7382"/>
    <w:rsid w:val="003E77A3"/>
    <w:rsid w:val="003E7BB4"/>
    <w:rsid w:val="003F035B"/>
    <w:rsid w:val="003F11A2"/>
    <w:rsid w:val="003F11F4"/>
    <w:rsid w:val="003F1D66"/>
    <w:rsid w:val="003F235D"/>
    <w:rsid w:val="003F246B"/>
    <w:rsid w:val="003F2D2E"/>
    <w:rsid w:val="003F30B7"/>
    <w:rsid w:val="003F30DB"/>
    <w:rsid w:val="003F3561"/>
    <w:rsid w:val="003F4144"/>
    <w:rsid w:val="003F4383"/>
    <w:rsid w:val="003F479F"/>
    <w:rsid w:val="003F56D2"/>
    <w:rsid w:val="003F6FB2"/>
    <w:rsid w:val="003F78EB"/>
    <w:rsid w:val="003F7CCB"/>
    <w:rsid w:val="0040098E"/>
    <w:rsid w:val="00400CF6"/>
    <w:rsid w:val="00401004"/>
    <w:rsid w:val="00402683"/>
    <w:rsid w:val="004039C2"/>
    <w:rsid w:val="00404C46"/>
    <w:rsid w:val="004050BD"/>
    <w:rsid w:val="00405991"/>
    <w:rsid w:val="00406BEC"/>
    <w:rsid w:val="004072A0"/>
    <w:rsid w:val="00407912"/>
    <w:rsid w:val="00407A9E"/>
    <w:rsid w:val="00407B26"/>
    <w:rsid w:val="00410F9B"/>
    <w:rsid w:val="00411DEC"/>
    <w:rsid w:val="00413E72"/>
    <w:rsid w:val="0041450C"/>
    <w:rsid w:val="004151F8"/>
    <w:rsid w:val="00416DB3"/>
    <w:rsid w:val="00417A05"/>
    <w:rsid w:val="00417CDE"/>
    <w:rsid w:val="00417F1E"/>
    <w:rsid w:val="004200D8"/>
    <w:rsid w:val="00422E02"/>
    <w:rsid w:val="00424093"/>
    <w:rsid w:val="00424298"/>
    <w:rsid w:val="00425D30"/>
    <w:rsid w:val="00426BEC"/>
    <w:rsid w:val="00427692"/>
    <w:rsid w:val="00430244"/>
    <w:rsid w:val="00430330"/>
    <w:rsid w:val="00430B2F"/>
    <w:rsid w:val="00430C3F"/>
    <w:rsid w:val="0043397D"/>
    <w:rsid w:val="00434852"/>
    <w:rsid w:val="004356DE"/>
    <w:rsid w:val="00435E62"/>
    <w:rsid w:val="0043606F"/>
    <w:rsid w:val="00436A9E"/>
    <w:rsid w:val="004377D2"/>
    <w:rsid w:val="00437F0C"/>
    <w:rsid w:val="004404FD"/>
    <w:rsid w:val="004409CC"/>
    <w:rsid w:val="00440AC8"/>
    <w:rsid w:val="004417E3"/>
    <w:rsid w:val="004420D1"/>
    <w:rsid w:val="0044273B"/>
    <w:rsid w:val="00442F34"/>
    <w:rsid w:val="004432AC"/>
    <w:rsid w:val="00443D21"/>
    <w:rsid w:val="00444115"/>
    <w:rsid w:val="00445F77"/>
    <w:rsid w:val="004469AA"/>
    <w:rsid w:val="00446E88"/>
    <w:rsid w:val="00450D94"/>
    <w:rsid w:val="0045136A"/>
    <w:rsid w:val="0045164D"/>
    <w:rsid w:val="00451882"/>
    <w:rsid w:val="00451F4A"/>
    <w:rsid w:val="00452EDF"/>
    <w:rsid w:val="004546C4"/>
    <w:rsid w:val="00454858"/>
    <w:rsid w:val="00454D48"/>
    <w:rsid w:val="0045556A"/>
    <w:rsid w:val="00455A53"/>
    <w:rsid w:val="00455CBF"/>
    <w:rsid w:val="00456CB7"/>
    <w:rsid w:val="00456DAA"/>
    <w:rsid w:val="00457315"/>
    <w:rsid w:val="00460098"/>
    <w:rsid w:val="004609DF"/>
    <w:rsid w:val="0046107C"/>
    <w:rsid w:val="004617B2"/>
    <w:rsid w:val="00461C45"/>
    <w:rsid w:val="00462B78"/>
    <w:rsid w:val="00464403"/>
    <w:rsid w:val="00464DDB"/>
    <w:rsid w:val="00464F1C"/>
    <w:rsid w:val="00464FEE"/>
    <w:rsid w:val="00465751"/>
    <w:rsid w:val="004666FE"/>
    <w:rsid w:val="00467271"/>
    <w:rsid w:val="00467799"/>
    <w:rsid w:val="00467B75"/>
    <w:rsid w:val="00470CFC"/>
    <w:rsid w:val="004718D8"/>
    <w:rsid w:val="0047458B"/>
    <w:rsid w:val="004745E2"/>
    <w:rsid w:val="00476658"/>
    <w:rsid w:val="00476C08"/>
    <w:rsid w:val="00476FD4"/>
    <w:rsid w:val="0047717F"/>
    <w:rsid w:val="00477893"/>
    <w:rsid w:val="004778E0"/>
    <w:rsid w:val="004805FB"/>
    <w:rsid w:val="0048074E"/>
    <w:rsid w:val="0048091E"/>
    <w:rsid w:val="004813BD"/>
    <w:rsid w:val="00482DE2"/>
    <w:rsid w:val="00483E05"/>
    <w:rsid w:val="00484039"/>
    <w:rsid w:val="004852A7"/>
    <w:rsid w:val="00486292"/>
    <w:rsid w:val="00486385"/>
    <w:rsid w:val="00486B34"/>
    <w:rsid w:val="00487373"/>
    <w:rsid w:val="004877A1"/>
    <w:rsid w:val="004909AE"/>
    <w:rsid w:val="004919C2"/>
    <w:rsid w:val="00491AC3"/>
    <w:rsid w:val="00491BA0"/>
    <w:rsid w:val="0049242B"/>
    <w:rsid w:val="00492438"/>
    <w:rsid w:val="00493A86"/>
    <w:rsid w:val="00493C33"/>
    <w:rsid w:val="00494127"/>
    <w:rsid w:val="00495DDD"/>
    <w:rsid w:val="00496196"/>
    <w:rsid w:val="00496483"/>
    <w:rsid w:val="0049650A"/>
    <w:rsid w:val="0049663C"/>
    <w:rsid w:val="00497C20"/>
    <w:rsid w:val="00497F9D"/>
    <w:rsid w:val="004A13F6"/>
    <w:rsid w:val="004A234A"/>
    <w:rsid w:val="004A364C"/>
    <w:rsid w:val="004A4552"/>
    <w:rsid w:val="004A639E"/>
    <w:rsid w:val="004A7912"/>
    <w:rsid w:val="004A7F37"/>
    <w:rsid w:val="004B085C"/>
    <w:rsid w:val="004B0E35"/>
    <w:rsid w:val="004B0EF9"/>
    <w:rsid w:val="004B37E1"/>
    <w:rsid w:val="004B3C40"/>
    <w:rsid w:val="004B3E2A"/>
    <w:rsid w:val="004B3F8F"/>
    <w:rsid w:val="004B40AD"/>
    <w:rsid w:val="004B436F"/>
    <w:rsid w:val="004B5C07"/>
    <w:rsid w:val="004B614A"/>
    <w:rsid w:val="004B6767"/>
    <w:rsid w:val="004B7AA7"/>
    <w:rsid w:val="004B7B3B"/>
    <w:rsid w:val="004C1BB7"/>
    <w:rsid w:val="004C1CD7"/>
    <w:rsid w:val="004C20A8"/>
    <w:rsid w:val="004C23EB"/>
    <w:rsid w:val="004C27BE"/>
    <w:rsid w:val="004C2A97"/>
    <w:rsid w:val="004C305F"/>
    <w:rsid w:val="004C43AF"/>
    <w:rsid w:val="004C4FBF"/>
    <w:rsid w:val="004C575E"/>
    <w:rsid w:val="004C646B"/>
    <w:rsid w:val="004C6B6F"/>
    <w:rsid w:val="004C72B7"/>
    <w:rsid w:val="004C7793"/>
    <w:rsid w:val="004C7CF1"/>
    <w:rsid w:val="004D0C18"/>
    <w:rsid w:val="004D0F20"/>
    <w:rsid w:val="004D1648"/>
    <w:rsid w:val="004D22D0"/>
    <w:rsid w:val="004D2646"/>
    <w:rsid w:val="004D4159"/>
    <w:rsid w:val="004D4600"/>
    <w:rsid w:val="004D4CB3"/>
    <w:rsid w:val="004D597F"/>
    <w:rsid w:val="004D72B8"/>
    <w:rsid w:val="004E03FC"/>
    <w:rsid w:val="004E1A88"/>
    <w:rsid w:val="004E3472"/>
    <w:rsid w:val="004E39FB"/>
    <w:rsid w:val="004E3A47"/>
    <w:rsid w:val="004E5902"/>
    <w:rsid w:val="004E5F67"/>
    <w:rsid w:val="004E6334"/>
    <w:rsid w:val="004E6A04"/>
    <w:rsid w:val="004E7011"/>
    <w:rsid w:val="004E7379"/>
    <w:rsid w:val="004E7E44"/>
    <w:rsid w:val="004E7E53"/>
    <w:rsid w:val="004F0858"/>
    <w:rsid w:val="004F0C0D"/>
    <w:rsid w:val="004F1644"/>
    <w:rsid w:val="004F28E2"/>
    <w:rsid w:val="004F40D0"/>
    <w:rsid w:val="004F4F12"/>
    <w:rsid w:val="004F532D"/>
    <w:rsid w:val="004F5A37"/>
    <w:rsid w:val="004F5E69"/>
    <w:rsid w:val="004F6294"/>
    <w:rsid w:val="004F72C0"/>
    <w:rsid w:val="004F76E8"/>
    <w:rsid w:val="0050149D"/>
    <w:rsid w:val="005018E6"/>
    <w:rsid w:val="00503A8C"/>
    <w:rsid w:val="00504F8F"/>
    <w:rsid w:val="00505F38"/>
    <w:rsid w:val="00506F0C"/>
    <w:rsid w:val="005101CC"/>
    <w:rsid w:val="005104EB"/>
    <w:rsid w:val="00510FDF"/>
    <w:rsid w:val="0051322B"/>
    <w:rsid w:val="00513428"/>
    <w:rsid w:val="005134FF"/>
    <w:rsid w:val="00514A96"/>
    <w:rsid w:val="00517ACB"/>
    <w:rsid w:val="00520088"/>
    <w:rsid w:val="00520B81"/>
    <w:rsid w:val="00521F4F"/>
    <w:rsid w:val="005220AD"/>
    <w:rsid w:val="005230B4"/>
    <w:rsid w:val="005246A1"/>
    <w:rsid w:val="005251F9"/>
    <w:rsid w:val="005259A4"/>
    <w:rsid w:val="00525EF9"/>
    <w:rsid w:val="00526480"/>
    <w:rsid w:val="00526DC3"/>
    <w:rsid w:val="00527634"/>
    <w:rsid w:val="00530646"/>
    <w:rsid w:val="00531067"/>
    <w:rsid w:val="00531B7D"/>
    <w:rsid w:val="00532901"/>
    <w:rsid w:val="00533BD6"/>
    <w:rsid w:val="00533F01"/>
    <w:rsid w:val="0053500E"/>
    <w:rsid w:val="00535865"/>
    <w:rsid w:val="00535A81"/>
    <w:rsid w:val="00540B6D"/>
    <w:rsid w:val="00541220"/>
    <w:rsid w:val="00541DB3"/>
    <w:rsid w:val="00542699"/>
    <w:rsid w:val="005427E2"/>
    <w:rsid w:val="00543AEE"/>
    <w:rsid w:val="00543B9D"/>
    <w:rsid w:val="00545150"/>
    <w:rsid w:val="00545334"/>
    <w:rsid w:val="00545352"/>
    <w:rsid w:val="00545399"/>
    <w:rsid w:val="00545B1C"/>
    <w:rsid w:val="00546FF7"/>
    <w:rsid w:val="00547980"/>
    <w:rsid w:val="005508BA"/>
    <w:rsid w:val="00551552"/>
    <w:rsid w:val="005515E4"/>
    <w:rsid w:val="00551E9A"/>
    <w:rsid w:val="0055229D"/>
    <w:rsid w:val="0055238F"/>
    <w:rsid w:val="00552D1D"/>
    <w:rsid w:val="005535B2"/>
    <w:rsid w:val="00555847"/>
    <w:rsid w:val="0055604E"/>
    <w:rsid w:val="00556895"/>
    <w:rsid w:val="00556F58"/>
    <w:rsid w:val="005572B1"/>
    <w:rsid w:val="00557A9A"/>
    <w:rsid w:val="00560A74"/>
    <w:rsid w:val="00561444"/>
    <w:rsid w:val="0056173A"/>
    <w:rsid w:val="00562013"/>
    <w:rsid w:val="00562CA4"/>
    <w:rsid w:val="00563ACD"/>
    <w:rsid w:val="00563B60"/>
    <w:rsid w:val="00564558"/>
    <w:rsid w:val="00564DE6"/>
    <w:rsid w:val="00565A44"/>
    <w:rsid w:val="005676ED"/>
    <w:rsid w:val="0057009E"/>
    <w:rsid w:val="00570451"/>
    <w:rsid w:val="00571B2D"/>
    <w:rsid w:val="00571BD7"/>
    <w:rsid w:val="005732BB"/>
    <w:rsid w:val="00574316"/>
    <w:rsid w:val="00574B65"/>
    <w:rsid w:val="00575735"/>
    <w:rsid w:val="005757B1"/>
    <w:rsid w:val="005757C7"/>
    <w:rsid w:val="00575C9C"/>
    <w:rsid w:val="005762BF"/>
    <w:rsid w:val="005765A0"/>
    <w:rsid w:val="00576C82"/>
    <w:rsid w:val="005778CC"/>
    <w:rsid w:val="00580627"/>
    <w:rsid w:val="00580A6E"/>
    <w:rsid w:val="00580E51"/>
    <w:rsid w:val="0058124B"/>
    <w:rsid w:val="005812B9"/>
    <w:rsid w:val="00581741"/>
    <w:rsid w:val="00582534"/>
    <w:rsid w:val="00583349"/>
    <w:rsid w:val="00583622"/>
    <w:rsid w:val="00583B8C"/>
    <w:rsid w:val="00583FBE"/>
    <w:rsid w:val="00586A2E"/>
    <w:rsid w:val="00586C43"/>
    <w:rsid w:val="00586FC4"/>
    <w:rsid w:val="005879B4"/>
    <w:rsid w:val="00587FAB"/>
    <w:rsid w:val="00590222"/>
    <w:rsid w:val="005904ED"/>
    <w:rsid w:val="00590EAA"/>
    <w:rsid w:val="00590FB0"/>
    <w:rsid w:val="00591036"/>
    <w:rsid w:val="005912B7"/>
    <w:rsid w:val="005928C5"/>
    <w:rsid w:val="005945CD"/>
    <w:rsid w:val="00594739"/>
    <w:rsid w:val="005949B8"/>
    <w:rsid w:val="00595CFB"/>
    <w:rsid w:val="00595D1E"/>
    <w:rsid w:val="00596128"/>
    <w:rsid w:val="00597EF0"/>
    <w:rsid w:val="005A0B41"/>
    <w:rsid w:val="005A14DF"/>
    <w:rsid w:val="005A1822"/>
    <w:rsid w:val="005A1E23"/>
    <w:rsid w:val="005A2977"/>
    <w:rsid w:val="005A38A8"/>
    <w:rsid w:val="005A4390"/>
    <w:rsid w:val="005A4ACD"/>
    <w:rsid w:val="005A51EB"/>
    <w:rsid w:val="005A5D5B"/>
    <w:rsid w:val="005A5E11"/>
    <w:rsid w:val="005A67BE"/>
    <w:rsid w:val="005A68E3"/>
    <w:rsid w:val="005A69F1"/>
    <w:rsid w:val="005A6AE4"/>
    <w:rsid w:val="005A7401"/>
    <w:rsid w:val="005A7FEF"/>
    <w:rsid w:val="005B0C8E"/>
    <w:rsid w:val="005B2B32"/>
    <w:rsid w:val="005B3556"/>
    <w:rsid w:val="005B36A4"/>
    <w:rsid w:val="005B3733"/>
    <w:rsid w:val="005B42A5"/>
    <w:rsid w:val="005B5797"/>
    <w:rsid w:val="005B5CAD"/>
    <w:rsid w:val="005B7919"/>
    <w:rsid w:val="005B7DC8"/>
    <w:rsid w:val="005C0294"/>
    <w:rsid w:val="005C09AF"/>
    <w:rsid w:val="005C1917"/>
    <w:rsid w:val="005C31DC"/>
    <w:rsid w:val="005C32A8"/>
    <w:rsid w:val="005C3A5A"/>
    <w:rsid w:val="005C3BE7"/>
    <w:rsid w:val="005C3F22"/>
    <w:rsid w:val="005C4283"/>
    <w:rsid w:val="005C4B51"/>
    <w:rsid w:val="005C52D6"/>
    <w:rsid w:val="005C556B"/>
    <w:rsid w:val="005C55A1"/>
    <w:rsid w:val="005C5C02"/>
    <w:rsid w:val="005C6D0B"/>
    <w:rsid w:val="005C76EF"/>
    <w:rsid w:val="005C7819"/>
    <w:rsid w:val="005D0D7C"/>
    <w:rsid w:val="005D0F03"/>
    <w:rsid w:val="005D131D"/>
    <w:rsid w:val="005D24D2"/>
    <w:rsid w:val="005D2B76"/>
    <w:rsid w:val="005D34BF"/>
    <w:rsid w:val="005D39B8"/>
    <w:rsid w:val="005D4F9E"/>
    <w:rsid w:val="005D51C4"/>
    <w:rsid w:val="005D5FE4"/>
    <w:rsid w:val="005D6547"/>
    <w:rsid w:val="005D7B11"/>
    <w:rsid w:val="005E08E7"/>
    <w:rsid w:val="005E090E"/>
    <w:rsid w:val="005E0EF4"/>
    <w:rsid w:val="005E1F79"/>
    <w:rsid w:val="005E2568"/>
    <w:rsid w:val="005E2AA5"/>
    <w:rsid w:val="005E2C06"/>
    <w:rsid w:val="005E3E1E"/>
    <w:rsid w:val="005E465C"/>
    <w:rsid w:val="005E469C"/>
    <w:rsid w:val="005E4CBC"/>
    <w:rsid w:val="005E4E75"/>
    <w:rsid w:val="005E6036"/>
    <w:rsid w:val="005E78AE"/>
    <w:rsid w:val="005E7E76"/>
    <w:rsid w:val="005F0103"/>
    <w:rsid w:val="005F0185"/>
    <w:rsid w:val="005F0569"/>
    <w:rsid w:val="005F0E3E"/>
    <w:rsid w:val="005F0F4D"/>
    <w:rsid w:val="005F2466"/>
    <w:rsid w:val="005F2553"/>
    <w:rsid w:val="005F2E5F"/>
    <w:rsid w:val="005F2EFC"/>
    <w:rsid w:val="005F3266"/>
    <w:rsid w:val="005F3865"/>
    <w:rsid w:val="005F3A91"/>
    <w:rsid w:val="005F63EE"/>
    <w:rsid w:val="00600CF6"/>
    <w:rsid w:val="0060207C"/>
    <w:rsid w:val="0060251F"/>
    <w:rsid w:val="006045A1"/>
    <w:rsid w:val="006053C2"/>
    <w:rsid w:val="00605A83"/>
    <w:rsid w:val="00605CA4"/>
    <w:rsid w:val="00605F3A"/>
    <w:rsid w:val="0060662E"/>
    <w:rsid w:val="00610B72"/>
    <w:rsid w:val="00610D91"/>
    <w:rsid w:val="00611245"/>
    <w:rsid w:val="00611246"/>
    <w:rsid w:val="00612D0D"/>
    <w:rsid w:val="0061359D"/>
    <w:rsid w:val="00613CD9"/>
    <w:rsid w:val="006148A0"/>
    <w:rsid w:val="0061545E"/>
    <w:rsid w:val="00617C91"/>
    <w:rsid w:val="00617C97"/>
    <w:rsid w:val="00620BD3"/>
    <w:rsid w:val="00621FA7"/>
    <w:rsid w:val="00621FAC"/>
    <w:rsid w:val="0062247D"/>
    <w:rsid w:val="00623138"/>
    <w:rsid w:val="0062317C"/>
    <w:rsid w:val="00623322"/>
    <w:rsid w:val="0062362E"/>
    <w:rsid w:val="00624BCE"/>
    <w:rsid w:val="00625164"/>
    <w:rsid w:val="006256CA"/>
    <w:rsid w:val="00625884"/>
    <w:rsid w:val="00626A4E"/>
    <w:rsid w:val="006271C1"/>
    <w:rsid w:val="006271CB"/>
    <w:rsid w:val="00627BC3"/>
    <w:rsid w:val="00627BF6"/>
    <w:rsid w:val="00630339"/>
    <w:rsid w:val="006311C5"/>
    <w:rsid w:val="00631720"/>
    <w:rsid w:val="00631ECE"/>
    <w:rsid w:val="00631EFB"/>
    <w:rsid w:val="00632F70"/>
    <w:rsid w:val="006352AD"/>
    <w:rsid w:val="006353CF"/>
    <w:rsid w:val="00635685"/>
    <w:rsid w:val="006357C4"/>
    <w:rsid w:val="00635D27"/>
    <w:rsid w:val="00635E64"/>
    <w:rsid w:val="00636540"/>
    <w:rsid w:val="00636B54"/>
    <w:rsid w:val="00637F73"/>
    <w:rsid w:val="0064008F"/>
    <w:rsid w:val="006409F7"/>
    <w:rsid w:val="00640C58"/>
    <w:rsid w:val="00641718"/>
    <w:rsid w:val="0064182C"/>
    <w:rsid w:val="0064250D"/>
    <w:rsid w:val="00643805"/>
    <w:rsid w:val="00643993"/>
    <w:rsid w:val="00643E2E"/>
    <w:rsid w:val="0064415E"/>
    <w:rsid w:val="006450A4"/>
    <w:rsid w:val="00645350"/>
    <w:rsid w:val="00645479"/>
    <w:rsid w:val="00645D5D"/>
    <w:rsid w:val="00646276"/>
    <w:rsid w:val="0064700C"/>
    <w:rsid w:val="006472D4"/>
    <w:rsid w:val="00650B42"/>
    <w:rsid w:val="00650EBB"/>
    <w:rsid w:val="006516A2"/>
    <w:rsid w:val="00651B27"/>
    <w:rsid w:val="006522FB"/>
    <w:rsid w:val="006525BD"/>
    <w:rsid w:val="00652A72"/>
    <w:rsid w:val="00654574"/>
    <w:rsid w:val="00655A70"/>
    <w:rsid w:val="00655CB9"/>
    <w:rsid w:val="0065612C"/>
    <w:rsid w:val="006574D2"/>
    <w:rsid w:val="006600D4"/>
    <w:rsid w:val="006600F1"/>
    <w:rsid w:val="0066062F"/>
    <w:rsid w:val="0066135D"/>
    <w:rsid w:val="0066151A"/>
    <w:rsid w:val="006617E9"/>
    <w:rsid w:val="00661B51"/>
    <w:rsid w:val="00662719"/>
    <w:rsid w:val="00662E0E"/>
    <w:rsid w:val="00663BAC"/>
    <w:rsid w:val="006644DF"/>
    <w:rsid w:val="0066457C"/>
    <w:rsid w:val="006653B3"/>
    <w:rsid w:val="00667047"/>
    <w:rsid w:val="006672AC"/>
    <w:rsid w:val="00667319"/>
    <w:rsid w:val="00667549"/>
    <w:rsid w:val="00670D4C"/>
    <w:rsid w:val="0067225D"/>
    <w:rsid w:val="00672FFB"/>
    <w:rsid w:val="00673CB5"/>
    <w:rsid w:val="00674332"/>
    <w:rsid w:val="0067467F"/>
    <w:rsid w:val="00674846"/>
    <w:rsid w:val="006775A2"/>
    <w:rsid w:val="00680C38"/>
    <w:rsid w:val="00681134"/>
    <w:rsid w:val="00681BEC"/>
    <w:rsid w:val="00683225"/>
    <w:rsid w:val="00683399"/>
    <w:rsid w:val="006834B6"/>
    <w:rsid w:val="00683B16"/>
    <w:rsid w:val="0068405F"/>
    <w:rsid w:val="006840D7"/>
    <w:rsid w:val="00684508"/>
    <w:rsid w:val="006857AB"/>
    <w:rsid w:val="00685895"/>
    <w:rsid w:val="006867CE"/>
    <w:rsid w:val="006868DA"/>
    <w:rsid w:val="00687875"/>
    <w:rsid w:val="006901EE"/>
    <w:rsid w:val="006903FE"/>
    <w:rsid w:val="006905A9"/>
    <w:rsid w:val="006908F6"/>
    <w:rsid w:val="00690EC7"/>
    <w:rsid w:val="00690F21"/>
    <w:rsid w:val="00691594"/>
    <w:rsid w:val="006919D1"/>
    <w:rsid w:val="00691D4C"/>
    <w:rsid w:val="00692ED1"/>
    <w:rsid w:val="0069572B"/>
    <w:rsid w:val="00695A3C"/>
    <w:rsid w:val="006960BA"/>
    <w:rsid w:val="00696A0E"/>
    <w:rsid w:val="00697293"/>
    <w:rsid w:val="00697F7B"/>
    <w:rsid w:val="006A0681"/>
    <w:rsid w:val="006A0D40"/>
    <w:rsid w:val="006A1943"/>
    <w:rsid w:val="006A2DC9"/>
    <w:rsid w:val="006A3A67"/>
    <w:rsid w:val="006A4556"/>
    <w:rsid w:val="006A550D"/>
    <w:rsid w:val="006B17E0"/>
    <w:rsid w:val="006B181F"/>
    <w:rsid w:val="006B3818"/>
    <w:rsid w:val="006B3B7C"/>
    <w:rsid w:val="006B4575"/>
    <w:rsid w:val="006B4A16"/>
    <w:rsid w:val="006B52CA"/>
    <w:rsid w:val="006B5718"/>
    <w:rsid w:val="006B588F"/>
    <w:rsid w:val="006B7CC7"/>
    <w:rsid w:val="006B7F33"/>
    <w:rsid w:val="006C06AA"/>
    <w:rsid w:val="006C1145"/>
    <w:rsid w:val="006C2075"/>
    <w:rsid w:val="006C26A8"/>
    <w:rsid w:val="006C2E1A"/>
    <w:rsid w:val="006C3E26"/>
    <w:rsid w:val="006C4A84"/>
    <w:rsid w:val="006C4E6E"/>
    <w:rsid w:val="006C5D33"/>
    <w:rsid w:val="006C6641"/>
    <w:rsid w:val="006C6CDA"/>
    <w:rsid w:val="006C7161"/>
    <w:rsid w:val="006D019D"/>
    <w:rsid w:val="006D08FE"/>
    <w:rsid w:val="006D0B8E"/>
    <w:rsid w:val="006D0BF8"/>
    <w:rsid w:val="006D10B9"/>
    <w:rsid w:val="006D13DE"/>
    <w:rsid w:val="006D1A50"/>
    <w:rsid w:val="006D29C3"/>
    <w:rsid w:val="006D2ACB"/>
    <w:rsid w:val="006D2B3E"/>
    <w:rsid w:val="006D2ED2"/>
    <w:rsid w:val="006D319B"/>
    <w:rsid w:val="006D3542"/>
    <w:rsid w:val="006D3A04"/>
    <w:rsid w:val="006D3DE5"/>
    <w:rsid w:val="006D451C"/>
    <w:rsid w:val="006D459B"/>
    <w:rsid w:val="006D52C7"/>
    <w:rsid w:val="006D5406"/>
    <w:rsid w:val="006D7DC2"/>
    <w:rsid w:val="006D7EA5"/>
    <w:rsid w:val="006E051C"/>
    <w:rsid w:val="006E06C9"/>
    <w:rsid w:val="006E0CFB"/>
    <w:rsid w:val="006E199D"/>
    <w:rsid w:val="006E2389"/>
    <w:rsid w:val="006E26D4"/>
    <w:rsid w:val="006E2BF4"/>
    <w:rsid w:val="006E2F19"/>
    <w:rsid w:val="006E39C3"/>
    <w:rsid w:val="006E3CA6"/>
    <w:rsid w:val="006E47A5"/>
    <w:rsid w:val="006E4829"/>
    <w:rsid w:val="006E5DC7"/>
    <w:rsid w:val="006F02D3"/>
    <w:rsid w:val="006F06FC"/>
    <w:rsid w:val="006F0A8C"/>
    <w:rsid w:val="006F0CF8"/>
    <w:rsid w:val="006F10AF"/>
    <w:rsid w:val="006F15F8"/>
    <w:rsid w:val="006F28AD"/>
    <w:rsid w:val="006F2EC3"/>
    <w:rsid w:val="006F352A"/>
    <w:rsid w:val="006F4546"/>
    <w:rsid w:val="006F4664"/>
    <w:rsid w:val="006F46F5"/>
    <w:rsid w:val="006F4BA4"/>
    <w:rsid w:val="006F5273"/>
    <w:rsid w:val="006F6DEC"/>
    <w:rsid w:val="006F7D37"/>
    <w:rsid w:val="00700497"/>
    <w:rsid w:val="00700DC6"/>
    <w:rsid w:val="0070384E"/>
    <w:rsid w:val="007043EC"/>
    <w:rsid w:val="00704DC1"/>
    <w:rsid w:val="00704EA9"/>
    <w:rsid w:val="0070508F"/>
    <w:rsid w:val="00705ED5"/>
    <w:rsid w:val="0070661F"/>
    <w:rsid w:val="00706D28"/>
    <w:rsid w:val="00707BEB"/>
    <w:rsid w:val="00711890"/>
    <w:rsid w:val="00711B07"/>
    <w:rsid w:val="007122EF"/>
    <w:rsid w:val="00713F93"/>
    <w:rsid w:val="0071423B"/>
    <w:rsid w:val="0071497F"/>
    <w:rsid w:val="00714BA8"/>
    <w:rsid w:val="00716F9D"/>
    <w:rsid w:val="0071702E"/>
    <w:rsid w:val="007178D0"/>
    <w:rsid w:val="00717A53"/>
    <w:rsid w:val="00720690"/>
    <w:rsid w:val="00720EA2"/>
    <w:rsid w:val="0072134F"/>
    <w:rsid w:val="007219DC"/>
    <w:rsid w:val="00721B9C"/>
    <w:rsid w:val="00722040"/>
    <w:rsid w:val="007228C8"/>
    <w:rsid w:val="00722CDE"/>
    <w:rsid w:val="00722DE6"/>
    <w:rsid w:val="00723323"/>
    <w:rsid w:val="007247D9"/>
    <w:rsid w:val="00724843"/>
    <w:rsid w:val="00725193"/>
    <w:rsid w:val="0072637A"/>
    <w:rsid w:val="007267C7"/>
    <w:rsid w:val="00726A7F"/>
    <w:rsid w:val="00730CAE"/>
    <w:rsid w:val="00732A56"/>
    <w:rsid w:val="00734427"/>
    <w:rsid w:val="0073442B"/>
    <w:rsid w:val="00735321"/>
    <w:rsid w:val="00735FA4"/>
    <w:rsid w:val="00736BF3"/>
    <w:rsid w:val="00736F2C"/>
    <w:rsid w:val="007373AA"/>
    <w:rsid w:val="00737A5A"/>
    <w:rsid w:val="00742290"/>
    <w:rsid w:val="00742ECA"/>
    <w:rsid w:val="00743B3B"/>
    <w:rsid w:val="007443AD"/>
    <w:rsid w:val="00744B5E"/>
    <w:rsid w:val="00745955"/>
    <w:rsid w:val="00745C8F"/>
    <w:rsid w:val="0074620D"/>
    <w:rsid w:val="00746771"/>
    <w:rsid w:val="00746C90"/>
    <w:rsid w:val="00746E95"/>
    <w:rsid w:val="00747996"/>
    <w:rsid w:val="00747A0E"/>
    <w:rsid w:val="00750261"/>
    <w:rsid w:val="0075058F"/>
    <w:rsid w:val="00750A55"/>
    <w:rsid w:val="00750ED5"/>
    <w:rsid w:val="00752C47"/>
    <w:rsid w:val="00753124"/>
    <w:rsid w:val="00754EDC"/>
    <w:rsid w:val="00755BEC"/>
    <w:rsid w:val="00755FE1"/>
    <w:rsid w:val="0075664B"/>
    <w:rsid w:val="007567EB"/>
    <w:rsid w:val="00756B9D"/>
    <w:rsid w:val="00757B8E"/>
    <w:rsid w:val="00757FA0"/>
    <w:rsid w:val="00760C46"/>
    <w:rsid w:val="007614C3"/>
    <w:rsid w:val="00761D87"/>
    <w:rsid w:val="00761F90"/>
    <w:rsid w:val="00763010"/>
    <w:rsid w:val="007633C6"/>
    <w:rsid w:val="00763B58"/>
    <w:rsid w:val="00763F36"/>
    <w:rsid w:val="00764D76"/>
    <w:rsid w:val="00765A68"/>
    <w:rsid w:val="00767199"/>
    <w:rsid w:val="00767BE0"/>
    <w:rsid w:val="00767FE4"/>
    <w:rsid w:val="00770727"/>
    <w:rsid w:val="00770815"/>
    <w:rsid w:val="00772CD8"/>
    <w:rsid w:val="007748EF"/>
    <w:rsid w:val="00775064"/>
    <w:rsid w:val="007762AF"/>
    <w:rsid w:val="007764A9"/>
    <w:rsid w:val="0077678B"/>
    <w:rsid w:val="00776BC2"/>
    <w:rsid w:val="007774C0"/>
    <w:rsid w:val="00780578"/>
    <w:rsid w:val="00780DF7"/>
    <w:rsid w:val="007811E5"/>
    <w:rsid w:val="00781599"/>
    <w:rsid w:val="007825FE"/>
    <w:rsid w:val="00782992"/>
    <w:rsid w:val="00782C83"/>
    <w:rsid w:val="0078456C"/>
    <w:rsid w:val="00784644"/>
    <w:rsid w:val="007849C0"/>
    <w:rsid w:val="00784B4A"/>
    <w:rsid w:val="0078509E"/>
    <w:rsid w:val="007879C8"/>
    <w:rsid w:val="00792019"/>
    <w:rsid w:val="007923D9"/>
    <w:rsid w:val="00792CE4"/>
    <w:rsid w:val="00792F30"/>
    <w:rsid w:val="00793057"/>
    <w:rsid w:val="007933C4"/>
    <w:rsid w:val="00793B6D"/>
    <w:rsid w:val="00793E09"/>
    <w:rsid w:val="00794647"/>
    <w:rsid w:val="00794DEF"/>
    <w:rsid w:val="007951D9"/>
    <w:rsid w:val="007953F5"/>
    <w:rsid w:val="00796DB1"/>
    <w:rsid w:val="0079705C"/>
    <w:rsid w:val="0079722B"/>
    <w:rsid w:val="00797238"/>
    <w:rsid w:val="00797B97"/>
    <w:rsid w:val="007A0DD1"/>
    <w:rsid w:val="007A0FD0"/>
    <w:rsid w:val="007A1498"/>
    <w:rsid w:val="007A26D3"/>
    <w:rsid w:val="007A2D84"/>
    <w:rsid w:val="007A4D1C"/>
    <w:rsid w:val="007A5C59"/>
    <w:rsid w:val="007A7BE8"/>
    <w:rsid w:val="007B042A"/>
    <w:rsid w:val="007B0A38"/>
    <w:rsid w:val="007B0C8A"/>
    <w:rsid w:val="007B104C"/>
    <w:rsid w:val="007B1942"/>
    <w:rsid w:val="007B1B99"/>
    <w:rsid w:val="007B1BFB"/>
    <w:rsid w:val="007B1CEF"/>
    <w:rsid w:val="007B1FA3"/>
    <w:rsid w:val="007B1FFE"/>
    <w:rsid w:val="007B3A06"/>
    <w:rsid w:val="007B3ABB"/>
    <w:rsid w:val="007B3B26"/>
    <w:rsid w:val="007B3BDD"/>
    <w:rsid w:val="007B4069"/>
    <w:rsid w:val="007B4A6C"/>
    <w:rsid w:val="007B5A50"/>
    <w:rsid w:val="007B6A72"/>
    <w:rsid w:val="007B6B58"/>
    <w:rsid w:val="007B73E6"/>
    <w:rsid w:val="007C06E1"/>
    <w:rsid w:val="007C085F"/>
    <w:rsid w:val="007C2337"/>
    <w:rsid w:val="007C2778"/>
    <w:rsid w:val="007C3E6B"/>
    <w:rsid w:val="007C471D"/>
    <w:rsid w:val="007C5CAA"/>
    <w:rsid w:val="007C5D24"/>
    <w:rsid w:val="007C5E0D"/>
    <w:rsid w:val="007C7349"/>
    <w:rsid w:val="007C7D12"/>
    <w:rsid w:val="007D022A"/>
    <w:rsid w:val="007D0805"/>
    <w:rsid w:val="007D2865"/>
    <w:rsid w:val="007D347D"/>
    <w:rsid w:val="007D39AB"/>
    <w:rsid w:val="007D4EAE"/>
    <w:rsid w:val="007D50C2"/>
    <w:rsid w:val="007D519E"/>
    <w:rsid w:val="007D52A3"/>
    <w:rsid w:val="007D567E"/>
    <w:rsid w:val="007D5D9E"/>
    <w:rsid w:val="007D631C"/>
    <w:rsid w:val="007D631F"/>
    <w:rsid w:val="007E04CC"/>
    <w:rsid w:val="007E0BD4"/>
    <w:rsid w:val="007E22FE"/>
    <w:rsid w:val="007E250F"/>
    <w:rsid w:val="007E2D46"/>
    <w:rsid w:val="007E34BB"/>
    <w:rsid w:val="007E3571"/>
    <w:rsid w:val="007E4365"/>
    <w:rsid w:val="007E59E9"/>
    <w:rsid w:val="007E5EE7"/>
    <w:rsid w:val="007E6285"/>
    <w:rsid w:val="007E6476"/>
    <w:rsid w:val="007E7030"/>
    <w:rsid w:val="007E73DC"/>
    <w:rsid w:val="007E767F"/>
    <w:rsid w:val="007F0207"/>
    <w:rsid w:val="007F0D4C"/>
    <w:rsid w:val="007F3E95"/>
    <w:rsid w:val="007F5525"/>
    <w:rsid w:val="007F6DC9"/>
    <w:rsid w:val="007F6F5B"/>
    <w:rsid w:val="007F7D3C"/>
    <w:rsid w:val="008009F9"/>
    <w:rsid w:val="008022EB"/>
    <w:rsid w:val="00802AA2"/>
    <w:rsid w:val="00802BFA"/>
    <w:rsid w:val="008030FA"/>
    <w:rsid w:val="00803818"/>
    <w:rsid w:val="008043FF"/>
    <w:rsid w:val="008046B9"/>
    <w:rsid w:val="0080511D"/>
    <w:rsid w:val="00805D45"/>
    <w:rsid w:val="008064E6"/>
    <w:rsid w:val="00806834"/>
    <w:rsid w:val="00807456"/>
    <w:rsid w:val="008105E5"/>
    <w:rsid w:val="00812DEF"/>
    <w:rsid w:val="0081491D"/>
    <w:rsid w:val="00815528"/>
    <w:rsid w:val="00815A13"/>
    <w:rsid w:val="00816235"/>
    <w:rsid w:val="00816788"/>
    <w:rsid w:val="00816C29"/>
    <w:rsid w:val="008170C4"/>
    <w:rsid w:val="00817267"/>
    <w:rsid w:val="0081745C"/>
    <w:rsid w:val="008209EE"/>
    <w:rsid w:val="00820F22"/>
    <w:rsid w:val="00821D00"/>
    <w:rsid w:val="00822C8C"/>
    <w:rsid w:val="008245E6"/>
    <w:rsid w:val="00825285"/>
    <w:rsid w:val="008277D5"/>
    <w:rsid w:val="00827B3F"/>
    <w:rsid w:val="00827DC3"/>
    <w:rsid w:val="0083048B"/>
    <w:rsid w:val="00830D37"/>
    <w:rsid w:val="00831A20"/>
    <w:rsid w:val="00831D39"/>
    <w:rsid w:val="00832666"/>
    <w:rsid w:val="00833E0E"/>
    <w:rsid w:val="008352A9"/>
    <w:rsid w:val="00836053"/>
    <w:rsid w:val="008374C0"/>
    <w:rsid w:val="0083763C"/>
    <w:rsid w:val="008419B5"/>
    <w:rsid w:val="00841C8C"/>
    <w:rsid w:val="008427BE"/>
    <w:rsid w:val="008428FA"/>
    <w:rsid w:val="008446F7"/>
    <w:rsid w:val="00844703"/>
    <w:rsid w:val="00844D6C"/>
    <w:rsid w:val="00845968"/>
    <w:rsid w:val="00845AE1"/>
    <w:rsid w:val="00846B6D"/>
    <w:rsid w:val="008472E4"/>
    <w:rsid w:val="00847972"/>
    <w:rsid w:val="00847A31"/>
    <w:rsid w:val="00847D7E"/>
    <w:rsid w:val="00850956"/>
    <w:rsid w:val="00850FFE"/>
    <w:rsid w:val="008516AC"/>
    <w:rsid w:val="00851ACE"/>
    <w:rsid w:val="00852473"/>
    <w:rsid w:val="00852633"/>
    <w:rsid w:val="0085333F"/>
    <w:rsid w:val="00853B4B"/>
    <w:rsid w:val="00855069"/>
    <w:rsid w:val="00855EC2"/>
    <w:rsid w:val="008568BB"/>
    <w:rsid w:val="008569FB"/>
    <w:rsid w:val="008574B7"/>
    <w:rsid w:val="008615F4"/>
    <w:rsid w:val="00861732"/>
    <w:rsid w:val="00861F36"/>
    <w:rsid w:val="008622A0"/>
    <w:rsid w:val="0086316D"/>
    <w:rsid w:val="008636ED"/>
    <w:rsid w:val="00863A55"/>
    <w:rsid w:val="00865B3E"/>
    <w:rsid w:val="00866DCC"/>
    <w:rsid w:val="00867114"/>
    <w:rsid w:val="008674D1"/>
    <w:rsid w:val="00867C7C"/>
    <w:rsid w:val="00870A3F"/>
    <w:rsid w:val="00871389"/>
    <w:rsid w:val="008716BC"/>
    <w:rsid w:val="00871A82"/>
    <w:rsid w:val="00871F7C"/>
    <w:rsid w:val="008729D1"/>
    <w:rsid w:val="00872E17"/>
    <w:rsid w:val="008735B6"/>
    <w:rsid w:val="00874A68"/>
    <w:rsid w:val="00874AE7"/>
    <w:rsid w:val="0087649A"/>
    <w:rsid w:val="00877DBB"/>
    <w:rsid w:val="00880D07"/>
    <w:rsid w:val="00880DCF"/>
    <w:rsid w:val="008814D7"/>
    <w:rsid w:val="0088303C"/>
    <w:rsid w:val="008830E2"/>
    <w:rsid w:val="008830F7"/>
    <w:rsid w:val="00884514"/>
    <w:rsid w:val="0088465D"/>
    <w:rsid w:val="00884F9C"/>
    <w:rsid w:val="008855FF"/>
    <w:rsid w:val="0089022B"/>
    <w:rsid w:val="008905EC"/>
    <w:rsid w:val="00891574"/>
    <w:rsid w:val="0089247E"/>
    <w:rsid w:val="0089250D"/>
    <w:rsid w:val="00892C4A"/>
    <w:rsid w:val="008947D6"/>
    <w:rsid w:val="0089523D"/>
    <w:rsid w:val="00895AEF"/>
    <w:rsid w:val="0089737D"/>
    <w:rsid w:val="00897488"/>
    <w:rsid w:val="0089749D"/>
    <w:rsid w:val="008A1710"/>
    <w:rsid w:val="008A186D"/>
    <w:rsid w:val="008A190E"/>
    <w:rsid w:val="008A1A93"/>
    <w:rsid w:val="008A2566"/>
    <w:rsid w:val="008A290E"/>
    <w:rsid w:val="008A2CDD"/>
    <w:rsid w:val="008A2FE5"/>
    <w:rsid w:val="008A3098"/>
    <w:rsid w:val="008A3C31"/>
    <w:rsid w:val="008A416E"/>
    <w:rsid w:val="008A465E"/>
    <w:rsid w:val="008A4A7C"/>
    <w:rsid w:val="008A4FD2"/>
    <w:rsid w:val="008A5759"/>
    <w:rsid w:val="008A61D3"/>
    <w:rsid w:val="008B103B"/>
    <w:rsid w:val="008B1C9A"/>
    <w:rsid w:val="008B1FDE"/>
    <w:rsid w:val="008B2EF9"/>
    <w:rsid w:val="008B3662"/>
    <w:rsid w:val="008B3AFB"/>
    <w:rsid w:val="008B3B32"/>
    <w:rsid w:val="008B5047"/>
    <w:rsid w:val="008B588F"/>
    <w:rsid w:val="008B5BD6"/>
    <w:rsid w:val="008B66C3"/>
    <w:rsid w:val="008B74EE"/>
    <w:rsid w:val="008C0102"/>
    <w:rsid w:val="008C0380"/>
    <w:rsid w:val="008C0901"/>
    <w:rsid w:val="008C0B9E"/>
    <w:rsid w:val="008C193E"/>
    <w:rsid w:val="008C1CE1"/>
    <w:rsid w:val="008C2549"/>
    <w:rsid w:val="008C2F3E"/>
    <w:rsid w:val="008C31A6"/>
    <w:rsid w:val="008C36B0"/>
    <w:rsid w:val="008C3AB1"/>
    <w:rsid w:val="008C3ECC"/>
    <w:rsid w:val="008C45CC"/>
    <w:rsid w:val="008C5298"/>
    <w:rsid w:val="008C5A17"/>
    <w:rsid w:val="008C6BFD"/>
    <w:rsid w:val="008C6E22"/>
    <w:rsid w:val="008C7339"/>
    <w:rsid w:val="008C74EF"/>
    <w:rsid w:val="008C7EF9"/>
    <w:rsid w:val="008D04B7"/>
    <w:rsid w:val="008D06B9"/>
    <w:rsid w:val="008D0FE5"/>
    <w:rsid w:val="008D129A"/>
    <w:rsid w:val="008D1907"/>
    <w:rsid w:val="008D1E68"/>
    <w:rsid w:val="008D3698"/>
    <w:rsid w:val="008D3B4B"/>
    <w:rsid w:val="008D414E"/>
    <w:rsid w:val="008D47CA"/>
    <w:rsid w:val="008D4BEB"/>
    <w:rsid w:val="008D5730"/>
    <w:rsid w:val="008D615E"/>
    <w:rsid w:val="008D6D20"/>
    <w:rsid w:val="008D7143"/>
    <w:rsid w:val="008D748B"/>
    <w:rsid w:val="008D757A"/>
    <w:rsid w:val="008E1551"/>
    <w:rsid w:val="008E1B23"/>
    <w:rsid w:val="008E2049"/>
    <w:rsid w:val="008E2796"/>
    <w:rsid w:val="008E2C70"/>
    <w:rsid w:val="008E426F"/>
    <w:rsid w:val="008E50EA"/>
    <w:rsid w:val="008E5667"/>
    <w:rsid w:val="008E5709"/>
    <w:rsid w:val="008E57E3"/>
    <w:rsid w:val="008E5C48"/>
    <w:rsid w:val="008E75EC"/>
    <w:rsid w:val="008E7927"/>
    <w:rsid w:val="008F0AB8"/>
    <w:rsid w:val="008F1996"/>
    <w:rsid w:val="008F2DFD"/>
    <w:rsid w:val="008F385B"/>
    <w:rsid w:val="008F38BC"/>
    <w:rsid w:val="008F3D1B"/>
    <w:rsid w:val="008F47FB"/>
    <w:rsid w:val="008F4F61"/>
    <w:rsid w:val="008F60EF"/>
    <w:rsid w:val="008F6606"/>
    <w:rsid w:val="008F68EE"/>
    <w:rsid w:val="008F71EC"/>
    <w:rsid w:val="008F7405"/>
    <w:rsid w:val="008F744F"/>
    <w:rsid w:val="008F77C1"/>
    <w:rsid w:val="008F7B09"/>
    <w:rsid w:val="009002D8"/>
    <w:rsid w:val="00900B6E"/>
    <w:rsid w:val="00900BC0"/>
    <w:rsid w:val="00901318"/>
    <w:rsid w:val="00901CE2"/>
    <w:rsid w:val="0090234D"/>
    <w:rsid w:val="00903DB4"/>
    <w:rsid w:val="00903F30"/>
    <w:rsid w:val="009045F2"/>
    <w:rsid w:val="00904BE1"/>
    <w:rsid w:val="00904C64"/>
    <w:rsid w:val="00904D32"/>
    <w:rsid w:val="009055FC"/>
    <w:rsid w:val="0090663B"/>
    <w:rsid w:val="00906EBD"/>
    <w:rsid w:val="0090754A"/>
    <w:rsid w:val="00907A8A"/>
    <w:rsid w:val="00910234"/>
    <w:rsid w:val="00910A4F"/>
    <w:rsid w:val="00911573"/>
    <w:rsid w:val="00912529"/>
    <w:rsid w:val="00914AE5"/>
    <w:rsid w:val="00914E49"/>
    <w:rsid w:val="0091622D"/>
    <w:rsid w:val="009165E5"/>
    <w:rsid w:val="0091683C"/>
    <w:rsid w:val="00916A99"/>
    <w:rsid w:val="00917E10"/>
    <w:rsid w:val="009203BB"/>
    <w:rsid w:val="009219E5"/>
    <w:rsid w:val="00921A83"/>
    <w:rsid w:val="009228D1"/>
    <w:rsid w:val="009239AE"/>
    <w:rsid w:val="00923CDD"/>
    <w:rsid w:val="00923E81"/>
    <w:rsid w:val="00924A84"/>
    <w:rsid w:val="00925D4E"/>
    <w:rsid w:val="00926D02"/>
    <w:rsid w:val="00926DCE"/>
    <w:rsid w:val="009272BF"/>
    <w:rsid w:val="0092750D"/>
    <w:rsid w:val="00927C1E"/>
    <w:rsid w:val="00927CB1"/>
    <w:rsid w:val="009303F7"/>
    <w:rsid w:val="00931379"/>
    <w:rsid w:val="00931504"/>
    <w:rsid w:val="0093181F"/>
    <w:rsid w:val="00932138"/>
    <w:rsid w:val="009322C6"/>
    <w:rsid w:val="009327A8"/>
    <w:rsid w:val="00934356"/>
    <w:rsid w:val="00934626"/>
    <w:rsid w:val="00934F58"/>
    <w:rsid w:val="009365C8"/>
    <w:rsid w:val="009368E8"/>
    <w:rsid w:val="00940050"/>
    <w:rsid w:val="0094308E"/>
    <w:rsid w:val="0094351E"/>
    <w:rsid w:val="00943552"/>
    <w:rsid w:val="0094378C"/>
    <w:rsid w:val="009440C7"/>
    <w:rsid w:val="0094421B"/>
    <w:rsid w:val="00944A2F"/>
    <w:rsid w:val="00945362"/>
    <w:rsid w:val="009464AF"/>
    <w:rsid w:val="009474A1"/>
    <w:rsid w:val="00947589"/>
    <w:rsid w:val="00947E84"/>
    <w:rsid w:val="009502EA"/>
    <w:rsid w:val="0095063D"/>
    <w:rsid w:val="00950D4C"/>
    <w:rsid w:val="00951B08"/>
    <w:rsid w:val="0095220C"/>
    <w:rsid w:val="00952496"/>
    <w:rsid w:val="00953D1F"/>
    <w:rsid w:val="00957783"/>
    <w:rsid w:val="00957DD7"/>
    <w:rsid w:val="0096002D"/>
    <w:rsid w:val="00960813"/>
    <w:rsid w:val="00960D22"/>
    <w:rsid w:val="00962148"/>
    <w:rsid w:val="009621F3"/>
    <w:rsid w:val="00962320"/>
    <w:rsid w:val="0096412E"/>
    <w:rsid w:val="009641C6"/>
    <w:rsid w:val="00964276"/>
    <w:rsid w:val="00964D05"/>
    <w:rsid w:val="00965657"/>
    <w:rsid w:val="00965B89"/>
    <w:rsid w:val="009662F7"/>
    <w:rsid w:val="00966A93"/>
    <w:rsid w:val="00966B2E"/>
    <w:rsid w:val="009677B9"/>
    <w:rsid w:val="00970316"/>
    <w:rsid w:val="00970AEF"/>
    <w:rsid w:val="009724B1"/>
    <w:rsid w:val="00972931"/>
    <w:rsid w:val="009729EB"/>
    <w:rsid w:val="009741F1"/>
    <w:rsid w:val="00974AD8"/>
    <w:rsid w:val="00975733"/>
    <w:rsid w:val="00976D31"/>
    <w:rsid w:val="00977565"/>
    <w:rsid w:val="00980825"/>
    <w:rsid w:val="00980C8D"/>
    <w:rsid w:val="0098195B"/>
    <w:rsid w:val="00981B8B"/>
    <w:rsid w:val="00981EF2"/>
    <w:rsid w:val="00983E8B"/>
    <w:rsid w:val="0098434D"/>
    <w:rsid w:val="009856D1"/>
    <w:rsid w:val="00987223"/>
    <w:rsid w:val="0098740C"/>
    <w:rsid w:val="009877E7"/>
    <w:rsid w:val="00987B98"/>
    <w:rsid w:val="0099024E"/>
    <w:rsid w:val="00990A56"/>
    <w:rsid w:val="00991882"/>
    <w:rsid w:val="00991D33"/>
    <w:rsid w:val="00992328"/>
    <w:rsid w:val="00994AFC"/>
    <w:rsid w:val="00995EFD"/>
    <w:rsid w:val="00997AAF"/>
    <w:rsid w:val="009A0FA2"/>
    <w:rsid w:val="009A27B9"/>
    <w:rsid w:val="009A293D"/>
    <w:rsid w:val="009A310E"/>
    <w:rsid w:val="009A5197"/>
    <w:rsid w:val="009A58A6"/>
    <w:rsid w:val="009A5F67"/>
    <w:rsid w:val="009A68C4"/>
    <w:rsid w:val="009A68D1"/>
    <w:rsid w:val="009A6CD9"/>
    <w:rsid w:val="009A7051"/>
    <w:rsid w:val="009A7055"/>
    <w:rsid w:val="009A75F8"/>
    <w:rsid w:val="009B1AF7"/>
    <w:rsid w:val="009B32A0"/>
    <w:rsid w:val="009B4CCC"/>
    <w:rsid w:val="009B4E06"/>
    <w:rsid w:val="009B5E98"/>
    <w:rsid w:val="009B5F86"/>
    <w:rsid w:val="009B67E7"/>
    <w:rsid w:val="009B6A62"/>
    <w:rsid w:val="009B7B1D"/>
    <w:rsid w:val="009C03FD"/>
    <w:rsid w:val="009C0F4B"/>
    <w:rsid w:val="009C184B"/>
    <w:rsid w:val="009C2398"/>
    <w:rsid w:val="009C29A6"/>
    <w:rsid w:val="009C32D1"/>
    <w:rsid w:val="009C34B2"/>
    <w:rsid w:val="009C474E"/>
    <w:rsid w:val="009C5C6B"/>
    <w:rsid w:val="009C5E68"/>
    <w:rsid w:val="009C644C"/>
    <w:rsid w:val="009C702B"/>
    <w:rsid w:val="009C71D8"/>
    <w:rsid w:val="009C7953"/>
    <w:rsid w:val="009D0F98"/>
    <w:rsid w:val="009D20DB"/>
    <w:rsid w:val="009D26AC"/>
    <w:rsid w:val="009D2BBB"/>
    <w:rsid w:val="009D482E"/>
    <w:rsid w:val="009D63CD"/>
    <w:rsid w:val="009E0A67"/>
    <w:rsid w:val="009E16A2"/>
    <w:rsid w:val="009E3873"/>
    <w:rsid w:val="009E4691"/>
    <w:rsid w:val="009E4796"/>
    <w:rsid w:val="009E5253"/>
    <w:rsid w:val="009E55E3"/>
    <w:rsid w:val="009E7686"/>
    <w:rsid w:val="009F04E6"/>
    <w:rsid w:val="009F0790"/>
    <w:rsid w:val="009F3514"/>
    <w:rsid w:val="009F3B26"/>
    <w:rsid w:val="009F3E45"/>
    <w:rsid w:val="009F5A38"/>
    <w:rsid w:val="009F5AD5"/>
    <w:rsid w:val="009F5E6E"/>
    <w:rsid w:val="009F5F33"/>
    <w:rsid w:val="009F6163"/>
    <w:rsid w:val="009F66F1"/>
    <w:rsid w:val="00A02418"/>
    <w:rsid w:val="00A025A1"/>
    <w:rsid w:val="00A03F2C"/>
    <w:rsid w:val="00A04756"/>
    <w:rsid w:val="00A051C2"/>
    <w:rsid w:val="00A05443"/>
    <w:rsid w:val="00A07AC8"/>
    <w:rsid w:val="00A07B36"/>
    <w:rsid w:val="00A07F67"/>
    <w:rsid w:val="00A10563"/>
    <w:rsid w:val="00A10CAF"/>
    <w:rsid w:val="00A10F60"/>
    <w:rsid w:val="00A11ED2"/>
    <w:rsid w:val="00A120F9"/>
    <w:rsid w:val="00A12AB1"/>
    <w:rsid w:val="00A13079"/>
    <w:rsid w:val="00A131CA"/>
    <w:rsid w:val="00A1326D"/>
    <w:rsid w:val="00A1463D"/>
    <w:rsid w:val="00A15071"/>
    <w:rsid w:val="00A1535F"/>
    <w:rsid w:val="00A15881"/>
    <w:rsid w:val="00A16596"/>
    <w:rsid w:val="00A16777"/>
    <w:rsid w:val="00A17142"/>
    <w:rsid w:val="00A17835"/>
    <w:rsid w:val="00A17CB3"/>
    <w:rsid w:val="00A20751"/>
    <w:rsid w:val="00A20E44"/>
    <w:rsid w:val="00A22842"/>
    <w:rsid w:val="00A22B32"/>
    <w:rsid w:val="00A2338D"/>
    <w:rsid w:val="00A235BB"/>
    <w:rsid w:val="00A236FD"/>
    <w:rsid w:val="00A23BF7"/>
    <w:rsid w:val="00A24049"/>
    <w:rsid w:val="00A24DE6"/>
    <w:rsid w:val="00A24E11"/>
    <w:rsid w:val="00A25430"/>
    <w:rsid w:val="00A2664C"/>
    <w:rsid w:val="00A26936"/>
    <w:rsid w:val="00A278A2"/>
    <w:rsid w:val="00A30BD6"/>
    <w:rsid w:val="00A31049"/>
    <w:rsid w:val="00A328F9"/>
    <w:rsid w:val="00A33012"/>
    <w:rsid w:val="00A3311C"/>
    <w:rsid w:val="00A343F7"/>
    <w:rsid w:val="00A34FF8"/>
    <w:rsid w:val="00A355AC"/>
    <w:rsid w:val="00A3566E"/>
    <w:rsid w:val="00A35781"/>
    <w:rsid w:val="00A36E58"/>
    <w:rsid w:val="00A4031E"/>
    <w:rsid w:val="00A40692"/>
    <w:rsid w:val="00A409ED"/>
    <w:rsid w:val="00A40CB5"/>
    <w:rsid w:val="00A423BE"/>
    <w:rsid w:val="00A4280D"/>
    <w:rsid w:val="00A430BB"/>
    <w:rsid w:val="00A43226"/>
    <w:rsid w:val="00A4341F"/>
    <w:rsid w:val="00A44F8C"/>
    <w:rsid w:val="00A46339"/>
    <w:rsid w:val="00A46956"/>
    <w:rsid w:val="00A46A41"/>
    <w:rsid w:val="00A474A8"/>
    <w:rsid w:val="00A47663"/>
    <w:rsid w:val="00A50B1F"/>
    <w:rsid w:val="00A523F9"/>
    <w:rsid w:val="00A53BEB"/>
    <w:rsid w:val="00A541E0"/>
    <w:rsid w:val="00A54303"/>
    <w:rsid w:val="00A555CF"/>
    <w:rsid w:val="00A55825"/>
    <w:rsid w:val="00A55835"/>
    <w:rsid w:val="00A55979"/>
    <w:rsid w:val="00A563DD"/>
    <w:rsid w:val="00A56ABC"/>
    <w:rsid w:val="00A60765"/>
    <w:rsid w:val="00A6103D"/>
    <w:rsid w:val="00A618CD"/>
    <w:rsid w:val="00A61967"/>
    <w:rsid w:val="00A61A0E"/>
    <w:rsid w:val="00A61A6B"/>
    <w:rsid w:val="00A63FA1"/>
    <w:rsid w:val="00A6573B"/>
    <w:rsid w:val="00A67057"/>
    <w:rsid w:val="00A670A2"/>
    <w:rsid w:val="00A67C2D"/>
    <w:rsid w:val="00A7044B"/>
    <w:rsid w:val="00A70FAC"/>
    <w:rsid w:val="00A71093"/>
    <w:rsid w:val="00A71B10"/>
    <w:rsid w:val="00A7251C"/>
    <w:rsid w:val="00A72BC7"/>
    <w:rsid w:val="00A73158"/>
    <w:rsid w:val="00A731EF"/>
    <w:rsid w:val="00A73ECD"/>
    <w:rsid w:val="00A74DBB"/>
    <w:rsid w:val="00A754E0"/>
    <w:rsid w:val="00A77F9E"/>
    <w:rsid w:val="00A82AAB"/>
    <w:rsid w:val="00A8307B"/>
    <w:rsid w:val="00A83470"/>
    <w:rsid w:val="00A83825"/>
    <w:rsid w:val="00A838B2"/>
    <w:rsid w:val="00A857D5"/>
    <w:rsid w:val="00A857EE"/>
    <w:rsid w:val="00A85ADB"/>
    <w:rsid w:val="00A86091"/>
    <w:rsid w:val="00A86093"/>
    <w:rsid w:val="00A87058"/>
    <w:rsid w:val="00A871BE"/>
    <w:rsid w:val="00A92580"/>
    <w:rsid w:val="00A92CDD"/>
    <w:rsid w:val="00A92F52"/>
    <w:rsid w:val="00A94BC7"/>
    <w:rsid w:val="00A94F06"/>
    <w:rsid w:val="00A95278"/>
    <w:rsid w:val="00A9540F"/>
    <w:rsid w:val="00A967D7"/>
    <w:rsid w:val="00A97067"/>
    <w:rsid w:val="00A97955"/>
    <w:rsid w:val="00A97B64"/>
    <w:rsid w:val="00AA14C1"/>
    <w:rsid w:val="00AA1F2E"/>
    <w:rsid w:val="00AA4EC2"/>
    <w:rsid w:val="00AA69FE"/>
    <w:rsid w:val="00AA780C"/>
    <w:rsid w:val="00AA7EC3"/>
    <w:rsid w:val="00AB0A4C"/>
    <w:rsid w:val="00AB0EB1"/>
    <w:rsid w:val="00AB0F36"/>
    <w:rsid w:val="00AB0F70"/>
    <w:rsid w:val="00AB16C8"/>
    <w:rsid w:val="00AB1B5E"/>
    <w:rsid w:val="00AB4370"/>
    <w:rsid w:val="00AB5352"/>
    <w:rsid w:val="00AB5ABA"/>
    <w:rsid w:val="00AB6B4A"/>
    <w:rsid w:val="00AB6BCF"/>
    <w:rsid w:val="00AC030F"/>
    <w:rsid w:val="00AC073E"/>
    <w:rsid w:val="00AC17B2"/>
    <w:rsid w:val="00AC3D0B"/>
    <w:rsid w:val="00AC5524"/>
    <w:rsid w:val="00AC5FD6"/>
    <w:rsid w:val="00AC671B"/>
    <w:rsid w:val="00AC6D2D"/>
    <w:rsid w:val="00AC6DDD"/>
    <w:rsid w:val="00AD0080"/>
    <w:rsid w:val="00AD0D6D"/>
    <w:rsid w:val="00AD130A"/>
    <w:rsid w:val="00AD16E9"/>
    <w:rsid w:val="00AD2682"/>
    <w:rsid w:val="00AD29A0"/>
    <w:rsid w:val="00AD33AA"/>
    <w:rsid w:val="00AD3F3F"/>
    <w:rsid w:val="00AD40FA"/>
    <w:rsid w:val="00AD45E2"/>
    <w:rsid w:val="00AD5AAF"/>
    <w:rsid w:val="00AD5B85"/>
    <w:rsid w:val="00AD678B"/>
    <w:rsid w:val="00AD6EF0"/>
    <w:rsid w:val="00AD7754"/>
    <w:rsid w:val="00AD7E99"/>
    <w:rsid w:val="00AE00B8"/>
    <w:rsid w:val="00AE0125"/>
    <w:rsid w:val="00AE0151"/>
    <w:rsid w:val="00AE1869"/>
    <w:rsid w:val="00AE2246"/>
    <w:rsid w:val="00AE225B"/>
    <w:rsid w:val="00AE2320"/>
    <w:rsid w:val="00AE26D5"/>
    <w:rsid w:val="00AE275E"/>
    <w:rsid w:val="00AE2DE5"/>
    <w:rsid w:val="00AE3217"/>
    <w:rsid w:val="00AE3EDF"/>
    <w:rsid w:val="00AE4357"/>
    <w:rsid w:val="00AE53DD"/>
    <w:rsid w:val="00AE660C"/>
    <w:rsid w:val="00AE681D"/>
    <w:rsid w:val="00AE6BB0"/>
    <w:rsid w:val="00AE7533"/>
    <w:rsid w:val="00AE7DBA"/>
    <w:rsid w:val="00AF000E"/>
    <w:rsid w:val="00AF02C5"/>
    <w:rsid w:val="00AF0809"/>
    <w:rsid w:val="00AF15BB"/>
    <w:rsid w:val="00AF2CD6"/>
    <w:rsid w:val="00AF37D1"/>
    <w:rsid w:val="00AF3AFE"/>
    <w:rsid w:val="00AF3E5E"/>
    <w:rsid w:val="00AF49B8"/>
    <w:rsid w:val="00AF4D37"/>
    <w:rsid w:val="00AF67BE"/>
    <w:rsid w:val="00B00113"/>
    <w:rsid w:val="00B0053A"/>
    <w:rsid w:val="00B00E36"/>
    <w:rsid w:val="00B01247"/>
    <w:rsid w:val="00B01A1C"/>
    <w:rsid w:val="00B01A3A"/>
    <w:rsid w:val="00B0247D"/>
    <w:rsid w:val="00B026F3"/>
    <w:rsid w:val="00B0283F"/>
    <w:rsid w:val="00B04B6F"/>
    <w:rsid w:val="00B04F99"/>
    <w:rsid w:val="00B054E3"/>
    <w:rsid w:val="00B05949"/>
    <w:rsid w:val="00B05AE1"/>
    <w:rsid w:val="00B06B38"/>
    <w:rsid w:val="00B070B9"/>
    <w:rsid w:val="00B07694"/>
    <w:rsid w:val="00B1155C"/>
    <w:rsid w:val="00B11B4E"/>
    <w:rsid w:val="00B12675"/>
    <w:rsid w:val="00B12E7B"/>
    <w:rsid w:val="00B1309B"/>
    <w:rsid w:val="00B13E89"/>
    <w:rsid w:val="00B1500C"/>
    <w:rsid w:val="00B152A7"/>
    <w:rsid w:val="00B1608C"/>
    <w:rsid w:val="00B164A2"/>
    <w:rsid w:val="00B16747"/>
    <w:rsid w:val="00B16AC6"/>
    <w:rsid w:val="00B17832"/>
    <w:rsid w:val="00B20608"/>
    <w:rsid w:val="00B2071D"/>
    <w:rsid w:val="00B20C82"/>
    <w:rsid w:val="00B2244B"/>
    <w:rsid w:val="00B235D6"/>
    <w:rsid w:val="00B24A00"/>
    <w:rsid w:val="00B26061"/>
    <w:rsid w:val="00B26081"/>
    <w:rsid w:val="00B2629A"/>
    <w:rsid w:val="00B277A1"/>
    <w:rsid w:val="00B27FC2"/>
    <w:rsid w:val="00B32194"/>
    <w:rsid w:val="00B3273F"/>
    <w:rsid w:val="00B32947"/>
    <w:rsid w:val="00B32B82"/>
    <w:rsid w:val="00B33C76"/>
    <w:rsid w:val="00B33E3A"/>
    <w:rsid w:val="00B368A3"/>
    <w:rsid w:val="00B37767"/>
    <w:rsid w:val="00B37D62"/>
    <w:rsid w:val="00B40AB7"/>
    <w:rsid w:val="00B420AD"/>
    <w:rsid w:val="00B42452"/>
    <w:rsid w:val="00B434B4"/>
    <w:rsid w:val="00B435E6"/>
    <w:rsid w:val="00B43693"/>
    <w:rsid w:val="00B43E8B"/>
    <w:rsid w:val="00B4443A"/>
    <w:rsid w:val="00B44DAA"/>
    <w:rsid w:val="00B44DE6"/>
    <w:rsid w:val="00B45690"/>
    <w:rsid w:val="00B45E5E"/>
    <w:rsid w:val="00B4797D"/>
    <w:rsid w:val="00B47E38"/>
    <w:rsid w:val="00B5401C"/>
    <w:rsid w:val="00B54EF2"/>
    <w:rsid w:val="00B5569C"/>
    <w:rsid w:val="00B56DD6"/>
    <w:rsid w:val="00B57478"/>
    <w:rsid w:val="00B576C9"/>
    <w:rsid w:val="00B57D2D"/>
    <w:rsid w:val="00B60AD6"/>
    <w:rsid w:val="00B60B62"/>
    <w:rsid w:val="00B61440"/>
    <w:rsid w:val="00B61779"/>
    <w:rsid w:val="00B61C85"/>
    <w:rsid w:val="00B61E51"/>
    <w:rsid w:val="00B6253C"/>
    <w:rsid w:val="00B62548"/>
    <w:rsid w:val="00B62DAD"/>
    <w:rsid w:val="00B64434"/>
    <w:rsid w:val="00B645E0"/>
    <w:rsid w:val="00B64B1D"/>
    <w:rsid w:val="00B652B1"/>
    <w:rsid w:val="00B655B5"/>
    <w:rsid w:val="00B66B58"/>
    <w:rsid w:val="00B66BD6"/>
    <w:rsid w:val="00B6746F"/>
    <w:rsid w:val="00B700C9"/>
    <w:rsid w:val="00B706D5"/>
    <w:rsid w:val="00B708B7"/>
    <w:rsid w:val="00B7289B"/>
    <w:rsid w:val="00B73F90"/>
    <w:rsid w:val="00B756C2"/>
    <w:rsid w:val="00B76342"/>
    <w:rsid w:val="00B765D7"/>
    <w:rsid w:val="00B76C73"/>
    <w:rsid w:val="00B774B2"/>
    <w:rsid w:val="00B77E3A"/>
    <w:rsid w:val="00B80466"/>
    <w:rsid w:val="00B81DE5"/>
    <w:rsid w:val="00B82DAE"/>
    <w:rsid w:val="00B82F81"/>
    <w:rsid w:val="00B8337D"/>
    <w:rsid w:val="00B84812"/>
    <w:rsid w:val="00B84AA3"/>
    <w:rsid w:val="00B84ADF"/>
    <w:rsid w:val="00B856E0"/>
    <w:rsid w:val="00B87179"/>
    <w:rsid w:val="00B873CA"/>
    <w:rsid w:val="00B9029E"/>
    <w:rsid w:val="00B9104E"/>
    <w:rsid w:val="00B91265"/>
    <w:rsid w:val="00B91540"/>
    <w:rsid w:val="00B9215F"/>
    <w:rsid w:val="00B9229D"/>
    <w:rsid w:val="00B93045"/>
    <w:rsid w:val="00B9426E"/>
    <w:rsid w:val="00B94332"/>
    <w:rsid w:val="00B95063"/>
    <w:rsid w:val="00B95835"/>
    <w:rsid w:val="00B966E0"/>
    <w:rsid w:val="00B96CE1"/>
    <w:rsid w:val="00B9720F"/>
    <w:rsid w:val="00BA0F9D"/>
    <w:rsid w:val="00BA1194"/>
    <w:rsid w:val="00BA14D8"/>
    <w:rsid w:val="00BA20D6"/>
    <w:rsid w:val="00BA220D"/>
    <w:rsid w:val="00BA5107"/>
    <w:rsid w:val="00BA5FF3"/>
    <w:rsid w:val="00BA663D"/>
    <w:rsid w:val="00BA6C28"/>
    <w:rsid w:val="00BA7317"/>
    <w:rsid w:val="00BB1727"/>
    <w:rsid w:val="00BB1EAC"/>
    <w:rsid w:val="00BB2BF6"/>
    <w:rsid w:val="00BB2C43"/>
    <w:rsid w:val="00BB31CC"/>
    <w:rsid w:val="00BB3917"/>
    <w:rsid w:val="00BB3D2D"/>
    <w:rsid w:val="00BB42D6"/>
    <w:rsid w:val="00BB4305"/>
    <w:rsid w:val="00BB5171"/>
    <w:rsid w:val="00BB7B12"/>
    <w:rsid w:val="00BC0892"/>
    <w:rsid w:val="00BC10C3"/>
    <w:rsid w:val="00BC275A"/>
    <w:rsid w:val="00BC3F88"/>
    <w:rsid w:val="00BC4008"/>
    <w:rsid w:val="00BC4C7A"/>
    <w:rsid w:val="00BC5F8E"/>
    <w:rsid w:val="00BC61E8"/>
    <w:rsid w:val="00BC6404"/>
    <w:rsid w:val="00BC7523"/>
    <w:rsid w:val="00BC7AAE"/>
    <w:rsid w:val="00BD03BE"/>
    <w:rsid w:val="00BD1FB9"/>
    <w:rsid w:val="00BD204E"/>
    <w:rsid w:val="00BD2126"/>
    <w:rsid w:val="00BD2473"/>
    <w:rsid w:val="00BD2655"/>
    <w:rsid w:val="00BD35F8"/>
    <w:rsid w:val="00BD4419"/>
    <w:rsid w:val="00BD46BC"/>
    <w:rsid w:val="00BD4FFA"/>
    <w:rsid w:val="00BD55D8"/>
    <w:rsid w:val="00BD55EA"/>
    <w:rsid w:val="00BD6185"/>
    <w:rsid w:val="00BD6337"/>
    <w:rsid w:val="00BD74CE"/>
    <w:rsid w:val="00BE0FC8"/>
    <w:rsid w:val="00BE2362"/>
    <w:rsid w:val="00BE3003"/>
    <w:rsid w:val="00BE47D1"/>
    <w:rsid w:val="00BE4871"/>
    <w:rsid w:val="00BE52ED"/>
    <w:rsid w:val="00BE5578"/>
    <w:rsid w:val="00BE5613"/>
    <w:rsid w:val="00BE5AAE"/>
    <w:rsid w:val="00BE6EAE"/>
    <w:rsid w:val="00BE7A18"/>
    <w:rsid w:val="00BF0036"/>
    <w:rsid w:val="00BF0558"/>
    <w:rsid w:val="00BF0960"/>
    <w:rsid w:val="00BF0AC6"/>
    <w:rsid w:val="00BF0DC2"/>
    <w:rsid w:val="00BF2284"/>
    <w:rsid w:val="00BF2CA5"/>
    <w:rsid w:val="00BF2E46"/>
    <w:rsid w:val="00BF2F4A"/>
    <w:rsid w:val="00BF313E"/>
    <w:rsid w:val="00BF4442"/>
    <w:rsid w:val="00BF470D"/>
    <w:rsid w:val="00BF4CB3"/>
    <w:rsid w:val="00BF530A"/>
    <w:rsid w:val="00BF5B5F"/>
    <w:rsid w:val="00BF6D91"/>
    <w:rsid w:val="00BF7DEF"/>
    <w:rsid w:val="00C00538"/>
    <w:rsid w:val="00C00806"/>
    <w:rsid w:val="00C00D5D"/>
    <w:rsid w:val="00C01198"/>
    <w:rsid w:val="00C01A42"/>
    <w:rsid w:val="00C02BBB"/>
    <w:rsid w:val="00C02DB3"/>
    <w:rsid w:val="00C0356A"/>
    <w:rsid w:val="00C03610"/>
    <w:rsid w:val="00C0484F"/>
    <w:rsid w:val="00C050B2"/>
    <w:rsid w:val="00C05156"/>
    <w:rsid w:val="00C05A4B"/>
    <w:rsid w:val="00C060CB"/>
    <w:rsid w:val="00C06F76"/>
    <w:rsid w:val="00C07324"/>
    <w:rsid w:val="00C0737B"/>
    <w:rsid w:val="00C07729"/>
    <w:rsid w:val="00C10FE1"/>
    <w:rsid w:val="00C110BE"/>
    <w:rsid w:val="00C112DF"/>
    <w:rsid w:val="00C11866"/>
    <w:rsid w:val="00C120D5"/>
    <w:rsid w:val="00C1220B"/>
    <w:rsid w:val="00C122E6"/>
    <w:rsid w:val="00C137F5"/>
    <w:rsid w:val="00C13E9C"/>
    <w:rsid w:val="00C151DD"/>
    <w:rsid w:val="00C15821"/>
    <w:rsid w:val="00C16966"/>
    <w:rsid w:val="00C1773A"/>
    <w:rsid w:val="00C17E40"/>
    <w:rsid w:val="00C20C2A"/>
    <w:rsid w:val="00C20C75"/>
    <w:rsid w:val="00C20DA0"/>
    <w:rsid w:val="00C22072"/>
    <w:rsid w:val="00C220B1"/>
    <w:rsid w:val="00C2228F"/>
    <w:rsid w:val="00C2275C"/>
    <w:rsid w:val="00C23304"/>
    <w:rsid w:val="00C238BB"/>
    <w:rsid w:val="00C23E3E"/>
    <w:rsid w:val="00C23FEF"/>
    <w:rsid w:val="00C24823"/>
    <w:rsid w:val="00C25657"/>
    <w:rsid w:val="00C257DA"/>
    <w:rsid w:val="00C25E19"/>
    <w:rsid w:val="00C26D10"/>
    <w:rsid w:val="00C3061A"/>
    <w:rsid w:val="00C3075A"/>
    <w:rsid w:val="00C312C7"/>
    <w:rsid w:val="00C3142B"/>
    <w:rsid w:val="00C3188A"/>
    <w:rsid w:val="00C324E7"/>
    <w:rsid w:val="00C33994"/>
    <w:rsid w:val="00C33A2D"/>
    <w:rsid w:val="00C34CDC"/>
    <w:rsid w:val="00C358F6"/>
    <w:rsid w:val="00C3678E"/>
    <w:rsid w:val="00C367F3"/>
    <w:rsid w:val="00C36833"/>
    <w:rsid w:val="00C36FFF"/>
    <w:rsid w:val="00C37213"/>
    <w:rsid w:val="00C37341"/>
    <w:rsid w:val="00C375D3"/>
    <w:rsid w:val="00C37696"/>
    <w:rsid w:val="00C37EE9"/>
    <w:rsid w:val="00C4059A"/>
    <w:rsid w:val="00C40CF4"/>
    <w:rsid w:val="00C40EC0"/>
    <w:rsid w:val="00C41782"/>
    <w:rsid w:val="00C4235E"/>
    <w:rsid w:val="00C431F5"/>
    <w:rsid w:val="00C43ED8"/>
    <w:rsid w:val="00C4490D"/>
    <w:rsid w:val="00C44F49"/>
    <w:rsid w:val="00C45672"/>
    <w:rsid w:val="00C46DEF"/>
    <w:rsid w:val="00C47639"/>
    <w:rsid w:val="00C4779A"/>
    <w:rsid w:val="00C47AE0"/>
    <w:rsid w:val="00C50B3B"/>
    <w:rsid w:val="00C50F66"/>
    <w:rsid w:val="00C5189B"/>
    <w:rsid w:val="00C51907"/>
    <w:rsid w:val="00C51A8C"/>
    <w:rsid w:val="00C5415E"/>
    <w:rsid w:val="00C54773"/>
    <w:rsid w:val="00C555E7"/>
    <w:rsid w:val="00C56768"/>
    <w:rsid w:val="00C56983"/>
    <w:rsid w:val="00C60C5D"/>
    <w:rsid w:val="00C61504"/>
    <w:rsid w:val="00C62445"/>
    <w:rsid w:val="00C63AED"/>
    <w:rsid w:val="00C6491C"/>
    <w:rsid w:val="00C64E32"/>
    <w:rsid w:val="00C679BA"/>
    <w:rsid w:val="00C67A0E"/>
    <w:rsid w:val="00C73D90"/>
    <w:rsid w:val="00C73D91"/>
    <w:rsid w:val="00C73F60"/>
    <w:rsid w:val="00C747CC"/>
    <w:rsid w:val="00C77B8E"/>
    <w:rsid w:val="00C802FB"/>
    <w:rsid w:val="00C81DA3"/>
    <w:rsid w:val="00C824FD"/>
    <w:rsid w:val="00C83A38"/>
    <w:rsid w:val="00C847BB"/>
    <w:rsid w:val="00C84D9A"/>
    <w:rsid w:val="00C855BB"/>
    <w:rsid w:val="00C87DD6"/>
    <w:rsid w:val="00C90AC0"/>
    <w:rsid w:val="00C9126B"/>
    <w:rsid w:val="00C91560"/>
    <w:rsid w:val="00C91A21"/>
    <w:rsid w:val="00C91B55"/>
    <w:rsid w:val="00C9260C"/>
    <w:rsid w:val="00C933CD"/>
    <w:rsid w:val="00C940AD"/>
    <w:rsid w:val="00CA00F7"/>
    <w:rsid w:val="00CA02A1"/>
    <w:rsid w:val="00CA09B3"/>
    <w:rsid w:val="00CA0A4D"/>
    <w:rsid w:val="00CA0AF2"/>
    <w:rsid w:val="00CA0DCC"/>
    <w:rsid w:val="00CA0F60"/>
    <w:rsid w:val="00CA11A7"/>
    <w:rsid w:val="00CA2462"/>
    <w:rsid w:val="00CA2CF9"/>
    <w:rsid w:val="00CA4F1E"/>
    <w:rsid w:val="00CA57A1"/>
    <w:rsid w:val="00CA6910"/>
    <w:rsid w:val="00CB1155"/>
    <w:rsid w:val="00CB1562"/>
    <w:rsid w:val="00CB1789"/>
    <w:rsid w:val="00CB2445"/>
    <w:rsid w:val="00CB2D28"/>
    <w:rsid w:val="00CB33CA"/>
    <w:rsid w:val="00CB46A3"/>
    <w:rsid w:val="00CB4904"/>
    <w:rsid w:val="00CB4A41"/>
    <w:rsid w:val="00CB4A96"/>
    <w:rsid w:val="00CB4B99"/>
    <w:rsid w:val="00CB53A5"/>
    <w:rsid w:val="00CB6BFA"/>
    <w:rsid w:val="00CB70D3"/>
    <w:rsid w:val="00CB737A"/>
    <w:rsid w:val="00CC047A"/>
    <w:rsid w:val="00CC1A38"/>
    <w:rsid w:val="00CC1D72"/>
    <w:rsid w:val="00CC1F9F"/>
    <w:rsid w:val="00CC27DD"/>
    <w:rsid w:val="00CC3D6B"/>
    <w:rsid w:val="00CC3DA5"/>
    <w:rsid w:val="00CC439F"/>
    <w:rsid w:val="00CC448E"/>
    <w:rsid w:val="00CC4A24"/>
    <w:rsid w:val="00CC6902"/>
    <w:rsid w:val="00CC7B19"/>
    <w:rsid w:val="00CC7DFD"/>
    <w:rsid w:val="00CD040B"/>
    <w:rsid w:val="00CD083B"/>
    <w:rsid w:val="00CD08D3"/>
    <w:rsid w:val="00CD1DAB"/>
    <w:rsid w:val="00CD3D2C"/>
    <w:rsid w:val="00CD42A0"/>
    <w:rsid w:val="00CD498D"/>
    <w:rsid w:val="00CD4C18"/>
    <w:rsid w:val="00CD4D81"/>
    <w:rsid w:val="00CD5FCD"/>
    <w:rsid w:val="00CD6E4B"/>
    <w:rsid w:val="00CD70A0"/>
    <w:rsid w:val="00CD73E4"/>
    <w:rsid w:val="00CD75C7"/>
    <w:rsid w:val="00CD7FBB"/>
    <w:rsid w:val="00CE0B2B"/>
    <w:rsid w:val="00CE1371"/>
    <w:rsid w:val="00CE1AFF"/>
    <w:rsid w:val="00CE2198"/>
    <w:rsid w:val="00CE2278"/>
    <w:rsid w:val="00CE294E"/>
    <w:rsid w:val="00CE3096"/>
    <w:rsid w:val="00CE30FC"/>
    <w:rsid w:val="00CE5D00"/>
    <w:rsid w:val="00CE6BB4"/>
    <w:rsid w:val="00CE7D82"/>
    <w:rsid w:val="00CF0AD3"/>
    <w:rsid w:val="00CF1EB5"/>
    <w:rsid w:val="00CF209D"/>
    <w:rsid w:val="00CF37E8"/>
    <w:rsid w:val="00CF3CEB"/>
    <w:rsid w:val="00CF4E51"/>
    <w:rsid w:val="00CF5158"/>
    <w:rsid w:val="00CF53DC"/>
    <w:rsid w:val="00CF64F8"/>
    <w:rsid w:val="00CF7063"/>
    <w:rsid w:val="00D00AF8"/>
    <w:rsid w:val="00D01745"/>
    <w:rsid w:val="00D01B2F"/>
    <w:rsid w:val="00D022B2"/>
    <w:rsid w:val="00D0242E"/>
    <w:rsid w:val="00D04A9D"/>
    <w:rsid w:val="00D06B9F"/>
    <w:rsid w:val="00D073D4"/>
    <w:rsid w:val="00D101CC"/>
    <w:rsid w:val="00D101D6"/>
    <w:rsid w:val="00D102D7"/>
    <w:rsid w:val="00D117DD"/>
    <w:rsid w:val="00D11DB1"/>
    <w:rsid w:val="00D1209E"/>
    <w:rsid w:val="00D1292E"/>
    <w:rsid w:val="00D12ED6"/>
    <w:rsid w:val="00D12EFB"/>
    <w:rsid w:val="00D1381C"/>
    <w:rsid w:val="00D13974"/>
    <w:rsid w:val="00D13E5F"/>
    <w:rsid w:val="00D14E5B"/>
    <w:rsid w:val="00D157DF"/>
    <w:rsid w:val="00D15806"/>
    <w:rsid w:val="00D16471"/>
    <w:rsid w:val="00D17318"/>
    <w:rsid w:val="00D203BD"/>
    <w:rsid w:val="00D20AA8"/>
    <w:rsid w:val="00D21251"/>
    <w:rsid w:val="00D21274"/>
    <w:rsid w:val="00D212A5"/>
    <w:rsid w:val="00D23AD6"/>
    <w:rsid w:val="00D23C0A"/>
    <w:rsid w:val="00D23EA1"/>
    <w:rsid w:val="00D24AF8"/>
    <w:rsid w:val="00D24C59"/>
    <w:rsid w:val="00D254E5"/>
    <w:rsid w:val="00D25746"/>
    <w:rsid w:val="00D25FEE"/>
    <w:rsid w:val="00D26690"/>
    <w:rsid w:val="00D2715A"/>
    <w:rsid w:val="00D304AA"/>
    <w:rsid w:val="00D31500"/>
    <w:rsid w:val="00D32709"/>
    <w:rsid w:val="00D33C2E"/>
    <w:rsid w:val="00D345E3"/>
    <w:rsid w:val="00D34FC2"/>
    <w:rsid w:val="00D35500"/>
    <w:rsid w:val="00D35AFD"/>
    <w:rsid w:val="00D35BB2"/>
    <w:rsid w:val="00D36A6D"/>
    <w:rsid w:val="00D37019"/>
    <w:rsid w:val="00D37670"/>
    <w:rsid w:val="00D40BB2"/>
    <w:rsid w:val="00D4137D"/>
    <w:rsid w:val="00D4216E"/>
    <w:rsid w:val="00D42277"/>
    <w:rsid w:val="00D422EA"/>
    <w:rsid w:val="00D42896"/>
    <w:rsid w:val="00D42F4D"/>
    <w:rsid w:val="00D4310C"/>
    <w:rsid w:val="00D436E6"/>
    <w:rsid w:val="00D4427B"/>
    <w:rsid w:val="00D45703"/>
    <w:rsid w:val="00D46142"/>
    <w:rsid w:val="00D46725"/>
    <w:rsid w:val="00D46906"/>
    <w:rsid w:val="00D46BC1"/>
    <w:rsid w:val="00D4770E"/>
    <w:rsid w:val="00D47A16"/>
    <w:rsid w:val="00D5000D"/>
    <w:rsid w:val="00D501A0"/>
    <w:rsid w:val="00D50CE0"/>
    <w:rsid w:val="00D51511"/>
    <w:rsid w:val="00D5157E"/>
    <w:rsid w:val="00D519DD"/>
    <w:rsid w:val="00D52803"/>
    <w:rsid w:val="00D53365"/>
    <w:rsid w:val="00D53C77"/>
    <w:rsid w:val="00D547B1"/>
    <w:rsid w:val="00D54BB2"/>
    <w:rsid w:val="00D5532B"/>
    <w:rsid w:val="00D56667"/>
    <w:rsid w:val="00D5732D"/>
    <w:rsid w:val="00D60268"/>
    <w:rsid w:val="00D6052C"/>
    <w:rsid w:val="00D62A5D"/>
    <w:rsid w:val="00D63552"/>
    <w:rsid w:val="00D63968"/>
    <w:rsid w:val="00D63A78"/>
    <w:rsid w:val="00D63D32"/>
    <w:rsid w:val="00D6493A"/>
    <w:rsid w:val="00D64DD0"/>
    <w:rsid w:val="00D650B6"/>
    <w:rsid w:val="00D6570E"/>
    <w:rsid w:val="00D6572D"/>
    <w:rsid w:val="00D65979"/>
    <w:rsid w:val="00D65DAB"/>
    <w:rsid w:val="00D65F06"/>
    <w:rsid w:val="00D678C8"/>
    <w:rsid w:val="00D701D2"/>
    <w:rsid w:val="00D7051B"/>
    <w:rsid w:val="00D70DC2"/>
    <w:rsid w:val="00D70ECC"/>
    <w:rsid w:val="00D72D06"/>
    <w:rsid w:val="00D73394"/>
    <w:rsid w:val="00D73D53"/>
    <w:rsid w:val="00D73E25"/>
    <w:rsid w:val="00D74AA4"/>
    <w:rsid w:val="00D74CB8"/>
    <w:rsid w:val="00D75A4E"/>
    <w:rsid w:val="00D75E62"/>
    <w:rsid w:val="00D76C44"/>
    <w:rsid w:val="00D76D6E"/>
    <w:rsid w:val="00D76DF9"/>
    <w:rsid w:val="00D80705"/>
    <w:rsid w:val="00D80E20"/>
    <w:rsid w:val="00D81CB0"/>
    <w:rsid w:val="00D81FDC"/>
    <w:rsid w:val="00D820FC"/>
    <w:rsid w:val="00D82E58"/>
    <w:rsid w:val="00D839FC"/>
    <w:rsid w:val="00D83F5D"/>
    <w:rsid w:val="00D846B4"/>
    <w:rsid w:val="00D85274"/>
    <w:rsid w:val="00D861C6"/>
    <w:rsid w:val="00D869E0"/>
    <w:rsid w:val="00D86E0E"/>
    <w:rsid w:val="00D9107E"/>
    <w:rsid w:val="00D91D11"/>
    <w:rsid w:val="00D931CC"/>
    <w:rsid w:val="00D93889"/>
    <w:rsid w:val="00D945FE"/>
    <w:rsid w:val="00D94F20"/>
    <w:rsid w:val="00D957C2"/>
    <w:rsid w:val="00D9589A"/>
    <w:rsid w:val="00D96A51"/>
    <w:rsid w:val="00D96AD3"/>
    <w:rsid w:val="00D96CF7"/>
    <w:rsid w:val="00D970FB"/>
    <w:rsid w:val="00D972C6"/>
    <w:rsid w:val="00D9756E"/>
    <w:rsid w:val="00D975E7"/>
    <w:rsid w:val="00D9787C"/>
    <w:rsid w:val="00DA0BC1"/>
    <w:rsid w:val="00DA1A8D"/>
    <w:rsid w:val="00DA218B"/>
    <w:rsid w:val="00DA2C57"/>
    <w:rsid w:val="00DA320F"/>
    <w:rsid w:val="00DA393E"/>
    <w:rsid w:val="00DA3D94"/>
    <w:rsid w:val="00DA4AA9"/>
    <w:rsid w:val="00DA5293"/>
    <w:rsid w:val="00DA64B6"/>
    <w:rsid w:val="00DA663D"/>
    <w:rsid w:val="00DA678A"/>
    <w:rsid w:val="00DA6E9D"/>
    <w:rsid w:val="00DB0303"/>
    <w:rsid w:val="00DB07D3"/>
    <w:rsid w:val="00DB1270"/>
    <w:rsid w:val="00DB28B5"/>
    <w:rsid w:val="00DB3573"/>
    <w:rsid w:val="00DB3D16"/>
    <w:rsid w:val="00DB47F9"/>
    <w:rsid w:val="00DB487F"/>
    <w:rsid w:val="00DB4CC2"/>
    <w:rsid w:val="00DB4E88"/>
    <w:rsid w:val="00DB5CF0"/>
    <w:rsid w:val="00DB5F5A"/>
    <w:rsid w:val="00DB7008"/>
    <w:rsid w:val="00DB72AD"/>
    <w:rsid w:val="00DB74A8"/>
    <w:rsid w:val="00DB7555"/>
    <w:rsid w:val="00DB7678"/>
    <w:rsid w:val="00DC0CF5"/>
    <w:rsid w:val="00DC0D7E"/>
    <w:rsid w:val="00DC1245"/>
    <w:rsid w:val="00DC309D"/>
    <w:rsid w:val="00DC32FE"/>
    <w:rsid w:val="00DC34A8"/>
    <w:rsid w:val="00DC35C0"/>
    <w:rsid w:val="00DC3923"/>
    <w:rsid w:val="00DC3BFC"/>
    <w:rsid w:val="00DC4617"/>
    <w:rsid w:val="00DC66C3"/>
    <w:rsid w:val="00DC67C4"/>
    <w:rsid w:val="00DC69B2"/>
    <w:rsid w:val="00DD11F3"/>
    <w:rsid w:val="00DD1557"/>
    <w:rsid w:val="00DD175F"/>
    <w:rsid w:val="00DD206C"/>
    <w:rsid w:val="00DD20AC"/>
    <w:rsid w:val="00DD278A"/>
    <w:rsid w:val="00DD2EA1"/>
    <w:rsid w:val="00DD3627"/>
    <w:rsid w:val="00DD36D5"/>
    <w:rsid w:val="00DD3BA6"/>
    <w:rsid w:val="00DD3E5C"/>
    <w:rsid w:val="00DD4724"/>
    <w:rsid w:val="00DD4F4B"/>
    <w:rsid w:val="00DD5706"/>
    <w:rsid w:val="00DD68A0"/>
    <w:rsid w:val="00DD6F76"/>
    <w:rsid w:val="00DD750B"/>
    <w:rsid w:val="00DD7BD8"/>
    <w:rsid w:val="00DE019C"/>
    <w:rsid w:val="00DE1982"/>
    <w:rsid w:val="00DE1BB1"/>
    <w:rsid w:val="00DE2422"/>
    <w:rsid w:val="00DE2453"/>
    <w:rsid w:val="00DE39F9"/>
    <w:rsid w:val="00DE3EC1"/>
    <w:rsid w:val="00DE412F"/>
    <w:rsid w:val="00DE4166"/>
    <w:rsid w:val="00DE4A11"/>
    <w:rsid w:val="00DE5015"/>
    <w:rsid w:val="00DE559B"/>
    <w:rsid w:val="00DE55E8"/>
    <w:rsid w:val="00DE6FB9"/>
    <w:rsid w:val="00DF0152"/>
    <w:rsid w:val="00DF0BDF"/>
    <w:rsid w:val="00DF2D0E"/>
    <w:rsid w:val="00DF4DC5"/>
    <w:rsid w:val="00DF51F2"/>
    <w:rsid w:val="00DF5891"/>
    <w:rsid w:val="00DF65FB"/>
    <w:rsid w:val="00DF686C"/>
    <w:rsid w:val="00DF68A8"/>
    <w:rsid w:val="00E006D4"/>
    <w:rsid w:val="00E00929"/>
    <w:rsid w:val="00E0136A"/>
    <w:rsid w:val="00E0195D"/>
    <w:rsid w:val="00E01E86"/>
    <w:rsid w:val="00E02879"/>
    <w:rsid w:val="00E02AAE"/>
    <w:rsid w:val="00E044A8"/>
    <w:rsid w:val="00E058C3"/>
    <w:rsid w:val="00E06256"/>
    <w:rsid w:val="00E0686A"/>
    <w:rsid w:val="00E06AEA"/>
    <w:rsid w:val="00E07A5D"/>
    <w:rsid w:val="00E07CCA"/>
    <w:rsid w:val="00E07D24"/>
    <w:rsid w:val="00E10AB6"/>
    <w:rsid w:val="00E1125D"/>
    <w:rsid w:val="00E141C2"/>
    <w:rsid w:val="00E150F2"/>
    <w:rsid w:val="00E17222"/>
    <w:rsid w:val="00E17A63"/>
    <w:rsid w:val="00E17A8D"/>
    <w:rsid w:val="00E17F07"/>
    <w:rsid w:val="00E208DE"/>
    <w:rsid w:val="00E209DC"/>
    <w:rsid w:val="00E2108F"/>
    <w:rsid w:val="00E22242"/>
    <w:rsid w:val="00E22CD8"/>
    <w:rsid w:val="00E25247"/>
    <w:rsid w:val="00E30B46"/>
    <w:rsid w:val="00E319BB"/>
    <w:rsid w:val="00E32068"/>
    <w:rsid w:val="00E3216F"/>
    <w:rsid w:val="00E32631"/>
    <w:rsid w:val="00E32662"/>
    <w:rsid w:val="00E32FF0"/>
    <w:rsid w:val="00E33536"/>
    <w:rsid w:val="00E34D33"/>
    <w:rsid w:val="00E350B8"/>
    <w:rsid w:val="00E3570F"/>
    <w:rsid w:val="00E37F6D"/>
    <w:rsid w:val="00E40306"/>
    <w:rsid w:val="00E406F3"/>
    <w:rsid w:val="00E40F05"/>
    <w:rsid w:val="00E41F97"/>
    <w:rsid w:val="00E42CB1"/>
    <w:rsid w:val="00E45319"/>
    <w:rsid w:val="00E4597C"/>
    <w:rsid w:val="00E45DD4"/>
    <w:rsid w:val="00E46244"/>
    <w:rsid w:val="00E478B0"/>
    <w:rsid w:val="00E528FD"/>
    <w:rsid w:val="00E52AF2"/>
    <w:rsid w:val="00E53402"/>
    <w:rsid w:val="00E54550"/>
    <w:rsid w:val="00E54D46"/>
    <w:rsid w:val="00E57C55"/>
    <w:rsid w:val="00E606AD"/>
    <w:rsid w:val="00E60A58"/>
    <w:rsid w:val="00E60BFB"/>
    <w:rsid w:val="00E62BBD"/>
    <w:rsid w:val="00E63ECE"/>
    <w:rsid w:val="00E63F51"/>
    <w:rsid w:val="00E65553"/>
    <w:rsid w:val="00E655FF"/>
    <w:rsid w:val="00E65713"/>
    <w:rsid w:val="00E6588E"/>
    <w:rsid w:val="00E6606C"/>
    <w:rsid w:val="00E663E4"/>
    <w:rsid w:val="00E6694F"/>
    <w:rsid w:val="00E671C8"/>
    <w:rsid w:val="00E675A3"/>
    <w:rsid w:val="00E67A24"/>
    <w:rsid w:val="00E70674"/>
    <w:rsid w:val="00E70757"/>
    <w:rsid w:val="00E712E1"/>
    <w:rsid w:val="00E71564"/>
    <w:rsid w:val="00E7282C"/>
    <w:rsid w:val="00E728AB"/>
    <w:rsid w:val="00E73DB1"/>
    <w:rsid w:val="00E73E6B"/>
    <w:rsid w:val="00E74050"/>
    <w:rsid w:val="00E74431"/>
    <w:rsid w:val="00E74F83"/>
    <w:rsid w:val="00E802FB"/>
    <w:rsid w:val="00E80411"/>
    <w:rsid w:val="00E823B3"/>
    <w:rsid w:val="00E83B1E"/>
    <w:rsid w:val="00E83BE9"/>
    <w:rsid w:val="00E84BD6"/>
    <w:rsid w:val="00E90607"/>
    <w:rsid w:val="00E90C91"/>
    <w:rsid w:val="00E92A25"/>
    <w:rsid w:val="00E92B9E"/>
    <w:rsid w:val="00E92EC9"/>
    <w:rsid w:val="00E943D3"/>
    <w:rsid w:val="00E94C6B"/>
    <w:rsid w:val="00E95485"/>
    <w:rsid w:val="00E96B80"/>
    <w:rsid w:val="00E973A8"/>
    <w:rsid w:val="00E97CFE"/>
    <w:rsid w:val="00EA06D9"/>
    <w:rsid w:val="00EA0E25"/>
    <w:rsid w:val="00EA1208"/>
    <w:rsid w:val="00EA1956"/>
    <w:rsid w:val="00EA1F68"/>
    <w:rsid w:val="00EA211D"/>
    <w:rsid w:val="00EA3631"/>
    <w:rsid w:val="00EA39C4"/>
    <w:rsid w:val="00EA415B"/>
    <w:rsid w:val="00EA441E"/>
    <w:rsid w:val="00EA4A60"/>
    <w:rsid w:val="00EA51B2"/>
    <w:rsid w:val="00EA71ED"/>
    <w:rsid w:val="00EA7B51"/>
    <w:rsid w:val="00EB0086"/>
    <w:rsid w:val="00EB02F6"/>
    <w:rsid w:val="00EB070B"/>
    <w:rsid w:val="00EB0C17"/>
    <w:rsid w:val="00EB2CD3"/>
    <w:rsid w:val="00EB31B4"/>
    <w:rsid w:val="00EB32EE"/>
    <w:rsid w:val="00EB35A8"/>
    <w:rsid w:val="00EB4401"/>
    <w:rsid w:val="00EB4631"/>
    <w:rsid w:val="00EB4D14"/>
    <w:rsid w:val="00EB580F"/>
    <w:rsid w:val="00EB5D01"/>
    <w:rsid w:val="00EB63A9"/>
    <w:rsid w:val="00EB79BE"/>
    <w:rsid w:val="00EC098B"/>
    <w:rsid w:val="00EC0B13"/>
    <w:rsid w:val="00EC0E10"/>
    <w:rsid w:val="00EC1720"/>
    <w:rsid w:val="00EC1E8A"/>
    <w:rsid w:val="00EC25BE"/>
    <w:rsid w:val="00EC324B"/>
    <w:rsid w:val="00EC40B6"/>
    <w:rsid w:val="00EC474E"/>
    <w:rsid w:val="00EC52C2"/>
    <w:rsid w:val="00EC5504"/>
    <w:rsid w:val="00EC5E67"/>
    <w:rsid w:val="00EC69E9"/>
    <w:rsid w:val="00EC7190"/>
    <w:rsid w:val="00EC75D4"/>
    <w:rsid w:val="00EC7A74"/>
    <w:rsid w:val="00ED0BD6"/>
    <w:rsid w:val="00ED3323"/>
    <w:rsid w:val="00ED3C02"/>
    <w:rsid w:val="00ED4854"/>
    <w:rsid w:val="00ED5F40"/>
    <w:rsid w:val="00ED6CE6"/>
    <w:rsid w:val="00EE05A5"/>
    <w:rsid w:val="00EE0925"/>
    <w:rsid w:val="00EE218E"/>
    <w:rsid w:val="00EE253F"/>
    <w:rsid w:val="00EE2F8C"/>
    <w:rsid w:val="00EE3227"/>
    <w:rsid w:val="00EE39C5"/>
    <w:rsid w:val="00EE51CC"/>
    <w:rsid w:val="00EE5C72"/>
    <w:rsid w:val="00EE5F1C"/>
    <w:rsid w:val="00EE741C"/>
    <w:rsid w:val="00EF0E24"/>
    <w:rsid w:val="00EF1A1C"/>
    <w:rsid w:val="00EF1E19"/>
    <w:rsid w:val="00EF23D3"/>
    <w:rsid w:val="00EF4931"/>
    <w:rsid w:val="00EF49E7"/>
    <w:rsid w:val="00EF4BB9"/>
    <w:rsid w:val="00EF51AA"/>
    <w:rsid w:val="00EF6047"/>
    <w:rsid w:val="00EF6089"/>
    <w:rsid w:val="00EF79BD"/>
    <w:rsid w:val="00EF7D30"/>
    <w:rsid w:val="00F0001E"/>
    <w:rsid w:val="00F00A01"/>
    <w:rsid w:val="00F02678"/>
    <w:rsid w:val="00F02A43"/>
    <w:rsid w:val="00F03AAE"/>
    <w:rsid w:val="00F03B9C"/>
    <w:rsid w:val="00F046B8"/>
    <w:rsid w:val="00F04A07"/>
    <w:rsid w:val="00F04B26"/>
    <w:rsid w:val="00F05312"/>
    <w:rsid w:val="00F05F94"/>
    <w:rsid w:val="00F072F5"/>
    <w:rsid w:val="00F12AE1"/>
    <w:rsid w:val="00F12C5D"/>
    <w:rsid w:val="00F12DEC"/>
    <w:rsid w:val="00F13F4F"/>
    <w:rsid w:val="00F13F96"/>
    <w:rsid w:val="00F144C8"/>
    <w:rsid w:val="00F1476C"/>
    <w:rsid w:val="00F151E0"/>
    <w:rsid w:val="00F15270"/>
    <w:rsid w:val="00F15865"/>
    <w:rsid w:val="00F16225"/>
    <w:rsid w:val="00F16899"/>
    <w:rsid w:val="00F16995"/>
    <w:rsid w:val="00F16F13"/>
    <w:rsid w:val="00F170AF"/>
    <w:rsid w:val="00F17441"/>
    <w:rsid w:val="00F203B6"/>
    <w:rsid w:val="00F20C0B"/>
    <w:rsid w:val="00F21440"/>
    <w:rsid w:val="00F21B2F"/>
    <w:rsid w:val="00F2205D"/>
    <w:rsid w:val="00F2249D"/>
    <w:rsid w:val="00F2283D"/>
    <w:rsid w:val="00F22BAC"/>
    <w:rsid w:val="00F22C51"/>
    <w:rsid w:val="00F23736"/>
    <w:rsid w:val="00F2512B"/>
    <w:rsid w:val="00F25502"/>
    <w:rsid w:val="00F260C1"/>
    <w:rsid w:val="00F26114"/>
    <w:rsid w:val="00F268C4"/>
    <w:rsid w:val="00F268D1"/>
    <w:rsid w:val="00F27738"/>
    <w:rsid w:val="00F3039A"/>
    <w:rsid w:val="00F30B8E"/>
    <w:rsid w:val="00F31B91"/>
    <w:rsid w:val="00F31E0E"/>
    <w:rsid w:val="00F322BF"/>
    <w:rsid w:val="00F323C8"/>
    <w:rsid w:val="00F323E5"/>
    <w:rsid w:val="00F33303"/>
    <w:rsid w:val="00F336F2"/>
    <w:rsid w:val="00F33C6C"/>
    <w:rsid w:val="00F348C3"/>
    <w:rsid w:val="00F351B3"/>
    <w:rsid w:val="00F35B3C"/>
    <w:rsid w:val="00F36308"/>
    <w:rsid w:val="00F40436"/>
    <w:rsid w:val="00F408C6"/>
    <w:rsid w:val="00F41025"/>
    <w:rsid w:val="00F41509"/>
    <w:rsid w:val="00F420DE"/>
    <w:rsid w:val="00F42375"/>
    <w:rsid w:val="00F437EA"/>
    <w:rsid w:val="00F4407E"/>
    <w:rsid w:val="00F444A6"/>
    <w:rsid w:val="00F44AFB"/>
    <w:rsid w:val="00F458F7"/>
    <w:rsid w:val="00F46D81"/>
    <w:rsid w:val="00F46E70"/>
    <w:rsid w:val="00F47757"/>
    <w:rsid w:val="00F47D1B"/>
    <w:rsid w:val="00F50F0D"/>
    <w:rsid w:val="00F51E20"/>
    <w:rsid w:val="00F52381"/>
    <w:rsid w:val="00F52C03"/>
    <w:rsid w:val="00F52D47"/>
    <w:rsid w:val="00F5307D"/>
    <w:rsid w:val="00F53961"/>
    <w:rsid w:val="00F554AB"/>
    <w:rsid w:val="00F55F8C"/>
    <w:rsid w:val="00F567DA"/>
    <w:rsid w:val="00F56808"/>
    <w:rsid w:val="00F57389"/>
    <w:rsid w:val="00F60392"/>
    <w:rsid w:val="00F60C2F"/>
    <w:rsid w:val="00F60D86"/>
    <w:rsid w:val="00F61126"/>
    <w:rsid w:val="00F620B7"/>
    <w:rsid w:val="00F620D8"/>
    <w:rsid w:val="00F62815"/>
    <w:rsid w:val="00F62ED7"/>
    <w:rsid w:val="00F62F40"/>
    <w:rsid w:val="00F630C9"/>
    <w:rsid w:val="00F63544"/>
    <w:rsid w:val="00F646DA"/>
    <w:rsid w:val="00F64702"/>
    <w:rsid w:val="00F650E5"/>
    <w:rsid w:val="00F66455"/>
    <w:rsid w:val="00F67089"/>
    <w:rsid w:val="00F6732E"/>
    <w:rsid w:val="00F71383"/>
    <w:rsid w:val="00F71550"/>
    <w:rsid w:val="00F7192F"/>
    <w:rsid w:val="00F732D2"/>
    <w:rsid w:val="00F73431"/>
    <w:rsid w:val="00F737FF"/>
    <w:rsid w:val="00F7381F"/>
    <w:rsid w:val="00F73BE8"/>
    <w:rsid w:val="00F73E20"/>
    <w:rsid w:val="00F73EA2"/>
    <w:rsid w:val="00F740F2"/>
    <w:rsid w:val="00F75711"/>
    <w:rsid w:val="00F75831"/>
    <w:rsid w:val="00F760EF"/>
    <w:rsid w:val="00F76FEE"/>
    <w:rsid w:val="00F7706C"/>
    <w:rsid w:val="00F77AD6"/>
    <w:rsid w:val="00F77DA7"/>
    <w:rsid w:val="00F805DC"/>
    <w:rsid w:val="00F80AF5"/>
    <w:rsid w:val="00F80F5D"/>
    <w:rsid w:val="00F810EE"/>
    <w:rsid w:val="00F812AC"/>
    <w:rsid w:val="00F812C4"/>
    <w:rsid w:val="00F81904"/>
    <w:rsid w:val="00F81E10"/>
    <w:rsid w:val="00F826AE"/>
    <w:rsid w:val="00F85E8F"/>
    <w:rsid w:val="00F85F38"/>
    <w:rsid w:val="00F8767D"/>
    <w:rsid w:val="00F92869"/>
    <w:rsid w:val="00F928C6"/>
    <w:rsid w:val="00F92EA2"/>
    <w:rsid w:val="00F9380E"/>
    <w:rsid w:val="00F93D63"/>
    <w:rsid w:val="00F94422"/>
    <w:rsid w:val="00F9480B"/>
    <w:rsid w:val="00F94993"/>
    <w:rsid w:val="00F94A58"/>
    <w:rsid w:val="00F94F4D"/>
    <w:rsid w:val="00F96690"/>
    <w:rsid w:val="00FA0423"/>
    <w:rsid w:val="00FA086A"/>
    <w:rsid w:val="00FA122C"/>
    <w:rsid w:val="00FA12EF"/>
    <w:rsid w:val="00FA4BD7"/>
    <w:rsid w:val="00FA62B1"/>
    <w:rsid w:val="00FA6CB3"/>
    <w:rsid w:val="00FB05B1"/>
    <w:rsid w:val="00FB0837"/>
    <w:rsid w:val="00FB0CC8"/>
    <w:rsid w:val="00FB25E0"/>
    <w:rsid w:val="00FB26EA"/>
    <w:rsid w:val="00FB2E4E"/>
    <w:rsid w:val="00FB3662"/>
    <w:rsid w:val="00FB3EBD"/>
    <w:rsid w:val="00FB50AA"/>
    <w:rsid w:val="00FB6929"/>
    <w:rsid w:val="00FB753C"/>
    <w:rsid w:val="00FC01D8"/>
    <w:rsid w:val="00FC0B25"/>
    <w:rsid w:val="00FC1122"/>
    <w:rsid w:val="00FC11F2"/>
    <w:rsid w:val="00FC1373"/>
    <w:rsid w:val="00FC2A12"/>
    <w:rsid w:val="00FC333A"/>
    <w:rsid w:val="00FC4316"/>
    <w:rsid w:val="00FC55FB"/>
    <w:rsid w:val="00FC5D12"/>
    <w:rsid w:val="00FC5E63"/>
    <w:rsid w:val="00FC6352"/>
    <w:rsid w:val="00FC6368"/>
    <w:rsid w:val="00FC697B"/>
    <w:rsid w:val="00FC706F"/>
    <w:rsid w:val="00FC76EE"/>
    <w:rsid w:val="00FD0098"/>
    <w:rsid w:val="00FD0E32"/>
    <w:rsid w:val="00FD14D4"/>
    <w:rsid w:val="00FD1689"/>
    <w:rsid w:val="00FD253C"/>
    <w:rsid w:val="00FD3796"/>
    <w:rsid w:val="00FD3928"/>
    <w:rsid w:val="00FD4263"/>
    <w:rsid w:val="00FD4CE7"/>
    <w:rsid w:val="00FD4F6B"/>
    <w:rsid w:val="00FD528E"/>
    <w:rsid w:val="00FD5AD9"/>
    <w:rsid w:val="00FD670A"/>
    <w:rsid w:val="00FD67FA"/>
    <w:rsid w:val="00FD6FE7"/>
    <w:rsid w:val="00FD7C97"/>
    <w:rsid w:val="00FE060A"/>
    <w:rsid w:val="00FE101B"/>
    <w:rsid w:val="00FE1020"/>
    <w:rsid w:val="00FE1E76"/>
    <w:rsid w:val="00FE2877"/>
    <w:rsid w:val="00FE3819"/>
    <w:rsid w:val="00FE438F"/>
    <w:rsid w:val="00FE4582"/>
    <w:rsid w:val="00FE4762"/>
    <w:rsid w:val="00FE55F5"/>
    <w:rsid w:val="00FE5D55"/>
    <w:rsid w:val="00FE5DBD"/>
    <w:rsid w:val="00FE7ED9"/>
    <w:rsid w:val="00FF05B4"/>
    <w:rsid w:val="00FF0F8A"/>
    <w:rsid w:val="00FF1780"/>
    <w:rsid w:val="00FF1B15"/>
    <w:rsid w:val="00FF1DB3"/>
    <w:rsid w:val="00FF31BE"/>
    <w:rsid w:val="00FF3E0D"/>
    <w:rsid w:val="00FF42E2"/>
    <w:rsid w:val="00FF4C76"/>
    <w:rsid w:val="00FF5997"/>
    <w:rsid w:val="00FF6024"/>
    <w:rsid w:val="00FF61C0"/>
    <w:rsid w:val="00FF62D2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513"/>
    <w:rPr>
      <w:sz w:val="24"/>
      <w:szCs w:val="24"/>
    </w:rPr>
  </w:style>
  <w:style w:type="paragraph" w:styleId="2">
    <w:name w:val="heading 2"/>
    <w:basedOn w:val="a"/>
    <w:next w:val="a"/>
    <w:qFormat/>
    <w:rsid w:val="00792CE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A39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A39C4"/>
  </w:style>
  <w:style w:type="paragraph" w:styleId="a5">
    <w:name w:val="Balloon Text"/>
    <w:basedOn w:val="a"/>
    <w:semiHidden/>
    <w:rsid w:val="000D7D61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F237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Знак"/>
    <w:basedOn w:val="a"/>
    <w:rsid w:val="002F4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8172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C0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540F-D6F4-4A6E-9C57-3B49E586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16</Pages>
  <Words>5758</Words>
  <Characters>32821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38502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Пользователь Windows</cp:lastModifiedBy>
  <cp:revision>5</cp:revision>
  <cp:lastPrinted>2023-01-13T16:11:00Z</cp:lastPrinted>
  <dcterms:created xsi:type="dcterms:W3CDTF">2023-02-03T09:39:00Z</dcterms:created>
  <dcterms:modified xsi:type="dcterms:W3CDTF">2023-03-16T09:02:00Z</dcterms:modified>
</cp:coreProperties>
</file>