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951"/>
        <w:gridCol w:w="250"/>
        <w:gridCol w:w="850"/>
        <w:gridCol w:w="992"/>
        <w:gridCol w:w="1560"/>
        <w:gridCol w:w="1701"/>
        <w:gridCol w:w="1275"/>
        <w:gridCol w:w="1560"/>
        <w:gridCol w:w="3261"/>
        <w:gridCol w:w="1842"/>
      </w:tblGrid>
      <w:tr w:rsidR="00342AB4" w:rsidRPr="00AA1DC2" w:rsidTr="00677728">
        <w:trPr>
          <w:gridAfter w:val="1"/>
          <w:wAfter w:w="1842" w:type="dxa"/>
          <w:trHeight w:val="1550"/>
        </w:trPr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342AB4" w:rsidRPr="00AA1DC2" w:rsidRDefault="00342AB4" w:rsidP="00677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42AB4" w:rsidRPr="00AA1DC2" w:rsidRDefault="00342AB4" w:rsidP="00677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left w:val="nil"/>
              <w:right w:val="nil"/>
            </w:tcBorders>
            <w:vAlign w:val="center"/>
          </w:tcPr>
          <w:p w:rsidR="004420A0" w:rsidRPr="00AA1DC2" w:rsidRDefault="004420A0" w:rsidP="00C23CE5">
            <w:pPr>
              <w:rPr>
                <w:b/>
                <w:sz w:val="24"/>
                <w:szCs w:val="24"/>
              </w:rPr>
            </w:pPr>
          </w:p>
          <w:p w:rsidR="00677728" w:rsidRDefault="00342AB4" w:rsidP="00677728">
            <w:pPr>
              <w:jc w:val="center"/>
              <w:rPr>
                <w:b/>
                <w:sz w:val="24"/>
                <w:szCs w:val="24"/>
              </w:rPr>
            </w:pPr>
            <w:r w:rsidRPr="00AA1DC2">
              <w:rPr>
                <w:b/>
                <w:sz w:val="24"/>
                <w:szCs w:val="24"/>
              </w:rPr>
              <w:t>Сведения о ходе реализации муниципальных программ</w:t>
            </w:r>
          </w:p>
          <w:p w:rsidR="00342AB4" w:rsidRPr="00C23CE5" w:rsidRDefault="00342AB4" w:rsidP="00C23CE5">
            <w:pPr>
              <w:jc w:val="center"/>
              <w:rPr>
                <w:b/>
                <w:sz w:val="24"/>
                <w:szCs w:val="24"/>
              </w:rPr>
            </w:pPr>
            <w:r w:rsidRPr="00AA1DC2">
              <w:rPr>
                <w:b/>
                <w:sz w:val="24"/>
                <w:szCs w:val="24"/>
              </w:rPr>
              <w:t>МО «Кировск» Кировского муниципального рай</w:t>
            </w:r>
            <w:r w:rsidR="00F769DA">
              <w:rPr>
                <w:b/>
                <w:sz w:val="24"/>
                <w:szCs w:val="24"/>
              </w:rPr>
              <w:t>о</w:t>
            </w:r>
            <w:r w:rsidR="00B201D3">
              <w:rPr>
                <w:b/>
                <w:sz w:val="24"/>
                <w:szCs w:val="24"/>
              </w:rPr>
              <w:t>на Ленинградской области за 2021</w:t>
            </w:r>
            <w:r w:rsidRPr="00AA1DC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42AB4" w:rsidRPr="00AA1DC2" w:rsidTr="00D66EF2">
        <w:trPr>
          <w:trHeight w:val="1161"/>
        </w:trPr>
        <w:tc>
          <w:tcPr>
            <w:tcW w:w="601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 xml:space="preserve">№ </w:t>
            </w:r>
            <w:proofErr w:type="spellStart"/>
            <w:proofErr w:type="gramStart"/>
            <w:r w:rsidRPr="00AA1DC2">
              <w:t>п</w:t>
            </w:r>
            <w:proofErr w:type="spellEnd"/>
            <w:proofErr w:type="gramEnd"/>
            <w:r w:rsidRPr="00AA1DC2">
              <w:t>/</w:t>
            </w:r>
            <w:proofErr w:type="spellStart"/>
            <w:r w:rsidRPr="00AA1DC2">
              <w:t>п</w:t>
            </w:r>
            <w:proofErr w:type="spellEnd"/>
          </w:p>
        </w:tc>
        <w:tc>
          <w:tcPr>
            <w:tcW w:w="3051" w:type="dxa"/>
            <w:gridSpan w:val="3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Наименование муниципальной программы</w:t>
            </w:r>
          </w:p>
        </w:tc>
        <w:tc>
          <w:tcPr>
            <w:tcW w:w="992" w:type="dxa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ЦСР</w:t>
            </w:r>
          </w:p>
        </w:tc>
        <w:tc>
          <w:tcPr>
            <w:tcW w:w="1560" w:type="dxa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Планируемый объем фина</w:t>
            </w:r>
            <w:r w:rsidRPr="00AA1DC2">
              <w:t>н</w:t>
            </w:r>
            <w:r w:rsidR="003443FD">
              <w:t>сирования на 2021</w:t>
            </w:r>
            <w:r w:rsidRPr="00AA1DC2">
              <w:t xml:space="preserve"> год,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тыс. руб.</w:t>
            </w:r>
          </w:p>
        </w:tc>
        <w:tc>
          <w:tcPr>
            <w:tcW w:w="1701" w:type="dxa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 xml:space="preserve">Фактический 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объем финанс</w:t>
            </w:r>
            <w:r w:rsidRPr="00AA1DC2">
              <w:t>и</w:t>
            </w:r>
            <w:r w:rsidR="003443FD">
              <w:t>рования за 2021</w:t>
            </w:r>
            <w:r w:rsidRPr="00AA1DC2">
              <w:t xml:space="preserve"> год,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тыс. руб.</w:t>
            </w:r>
          </w:p>
        </w:tc>
        <w:tc>
          <w:tcPr>
            <w:tcW w:w="1275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%</w:t>
            </w:r>
          </w:p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 xml:space="preserve"> исполнения программы</w:t>
            </w:r>
          </w:p>
          <w:p w:rsidR="00342AB4" w:rsidRPr="00AA1DC2" w:rsidRDefault="000230EF" w:rsidP="00AC5194">
            <w:pPr>
              <w:widowControl/>
              <w:autoSpaceDE/>
              <w:autoSpaceDN/>
              <w:adjustRightInd/>
              <w:jc w:val="center"/>
            </w:pPr>
            <w:r>
              <w:t xml:space="preserve"> за 2021</w:t>
            </w:r>
            <w:r w:rsidR="00342AB4" w:rsidRPr="00AA1DC2">
              <w:t xml:space="preserve"> год</w:t>
            </w:r>
          </w:p>
        </w:tc>
        <w:tc>
          <w:tcPr>
            <w:tcW w:w="1560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</w:pPr>
            <w:r w:rsidRPr="00AA1DC2">
              <w:t>Оценка эффе</w:t>
            </w:r>
            <w:r w:rsidRPr="00AA1DC2">
              <w:t>к</w:t>
            </w:r>
            <w:r w:rsidRPr="00AA1DC2">
              <w:t>тивности  ре</w:t>
            </w:r>
            <w:r w:rsidRPr="00AA1DC2">
              <w:t>а</w:t>
            </w:r>
            <w:r w:rsidRPr="00AA1DC2">
              <w:t>лизации пр</w:t>
            </w:r>
            <w:r w:rsidRPr="00AA1DC2">
              <w:t>о</w:t>
            </w:r>
            <w:r w:rsidRPr="00AA1DC2">
              <w:t>граммы *</w:t>
            </w:r>
          </w:p>
        </w:tc>
        <w:tc>
          <w:tcPr>
            <w:tcW w:w="5103" w:type="dxa"/>
            <w:gridSpan w:val="2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Примечание</w:t>
            </w:r>
          </w:p>
        </w:tc>
      </w:tr>
      <w:tr w:rsidR="00342AB4" w:rsidRPr="00AA1DC2" w:rsidTr="00D66EF2">
        <w:tc>
          <w:tcPr>
            <w:tcW w:w="601" w:type="dxa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ind w:left="360"/>
              <w:jc w:val="center"/>
              <w:rPr>
                <w:lang w:val="en-US"/>
              </w:rPr>
            </w:pPr>
            <w:r w:rsidRPr="00AA1DC2">
              <w:rPr>
                <w:lang w:val="en-US"/>
              </w:rPr>
              <w:t>1</w:t>
            </w:r>
          </w:p>
        </w:tc>
        <w:tc>
          <w:tcPr>
            <w:tcW w:w="3051" w:type="dxa"/>
            <w:gridSpan w:val="3"/>
            <w:vAlign w:val="center"/>
          </w:tcPr>
          <w:p w:rsidR="00342AB4" w:rsidRPr="00AA1DC2" w:rsidRDefault="00342AB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2</w:t>
            </w:r>
          </w:p>
        </w:tc>
        <w:tc>
          <w:tcPr>
            <w:tcW w:w="992" w:type="dxa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3</w:t>
            </w:r>
          </w:p>
        </w:tc>
        <w:tc>
          <w:tcPr>
            <w:tcW w:w="1560" w:type="dxa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4</w:t>
            </w:r>
          </w:p>
        </w:tc>
        <w:tc>
          <w:tcPr>
            <w:tcW w:w="1701" w:type="dxa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5</w:t>
            </w:r>
          </w:p>
        </w:tc>
        <w:tc>
          <w:tcPr>
            <w:tcW w:w="1275" w:type="dxa"/>
            <w:vAlign w:val="center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6</w:t>
            </w:r>
          </w:p>
        </w:tc>
        <w:tc>
          <w:tcPr>
            <w:tcW w:w="1560" w:type="dxa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7</w:t>
            </w:r>
          </w:p>
        </w:tc>
        <w:tc>
          <w:tcPr>
            <w:tcW w:w="5103" w:type="dxa"/>
            <w:gridSpan w:val="2"/>
          </w:tcPr>
          <w:p w:rsidR="00342AB4" w:rsidRPr="00AA1DC2" w:rsidRDefault="00D66EF2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t>8</w:t>
            </w:r>
          </w:p>
        </w:tc>
      </w:tr>
      <w:tr w:rsidR="00315F75" w:rsidRPr="00AA1DC2" w:rsidTr="002826C9">
        <w:tc>
          <w:tcPr>
            <w:tcW w:w="15843" w:type="dxa"/>
            <w:gridSpan w:val="11"/>
            <w:tcBorders>
              <w:bottom w:val="single" w:sz="4" w:space="0" w:color="auto"/>
            </w:tcBorders>
            <w:vAlign w:val="center"/>
          </w:tcPr>
          <w:p w:rsidR="00315F75" w:rsidRPr="00AA1DC2" w:rsidRDefault="00B85564" w:rsidP="00D66EF2">
            <w:pPr>
              <w:widowControl/>
              <w:autoSpaceDE/>
              <w:autoSpaceDN/>
              <w:adjustRightInd/>
              <w:jc w:val="center"/>
            </w:pPr>
            <w:r w:rsidRPr="00AA1DC2">
              <w:rPr>
                <w:b/>
                <w:i/>
                <w:sz w:val="24"/>
                <w:szCs w:val="24"/>
              </w:rPr>
              <w:t>Отдел</w:t>
            </w:r>
            <w:r w:rsidR="00315F75" w:rsidRPr="00AA1DC2">
              <w:rPr>
                <w:b/>
                <w:i/>
                <w:sz w:val="24"/>
                <w:szCs w:val="24"/>
              </w:rPr>
              <w:t xml:space="preserve"> по делам ГО и ЧС</w:t>
            </w:r>
          </w:p>
        </w:tc>
      </w:tr>
      <w:tr w:rsidR="00D93087" w:rsidRPr="00AA1DC2" w:rsidTr="002826C9"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6C9" w:rsidRPr="00282D0C" w:rsidRDefault="002826C9" w:rsidP="00D66EF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  <w:p w:rsidR="002826C9" w:rsidRPr="00282D0C" w:rsidRDefault="002826C9" w:rsidP="002826C9">
            <w:pPr>
              <w:rPr>
                <w:sz w:val="22"/>
                <w:szCs w:val="22"/>
              </w:rPr>
            </w:pPr>
          </w:p>
          <w:p w:rsidR="002826C9" w:rsidRPr="00282D0C" w:rsidRDefault="002826C9" w:rsidP="002826C9">
            <w:pPr>
              <w:rPr>
                <w:sz w:val="22"/>
                <w:szCs w:val="22"/>
              </w:rPr>
            </w:pPr>
          </w:p>
          <w:p w:rsidR="00D93087" w:rsidRPr="00282D0C" w:rsidRDefault="00D93087" w:rsidP="002826C9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  <w:vAlign w:val="center"/>
          </w:tcPr>
          <w:p w:rsidR="00D93087" w:rsidRPr="00282D0C" w:rsidRDefault="00D93087" w:rsidP="00AC5194">
            <w:pPr>
              <w:widowControl/>
              <w:autoSpaceDE/>
              <w:autoSpaceDN/>
              <w:adjustRightInd/>
            </w:pPr>
            <w:r w:rsidRPr="00282D0C">
              <w:rPr>
                <w:b/>
              </w:rPr>
              <w:t>Борьба с борщевиком Сосно</w:t>
            </w:r>
            <w:r w:rsidRPr="00282D0C">
              <w:rPr>
                <w:b/>
              </w:rPr>
              <w:t>в</w:t>
            </w:r>
            <w:r w:rsidRPr="00282D0C">
              <w:rPr>
                <w:b/>
              </w:rPr>
              <w:t xml:space="preserve">ского на территории </w:t>
            </w:r>
            <w:r w:rsidR="00AC5194" w:rsidRPr="00282D0C">
              <w:rPr>
                <w:b/>
              </w:rPr>
              <w:t>МО</w:t>
            </w:r>
            <w:r w:rsidRPr="00282D0C">
              <w:rPr>
                <w:b/>
              </w:rPr>
              <w:t xml:space="preserve"> "К</w:t>
            </w:r>
            <w:r w:rsidRPr="00282D0C">
              <w:rPr>
                <w:b/>
              </w:rPr>
              <w:t>и</w:t>
            </w:r>
            <w:r w:rsidRPr="00282D0C">
              <w:rPr>
                <w:b/>
              </w:rPr>
              <w:t>ровск" Кировского муниц</w:t>
            </w:r>
            <w:r w:rsidRPr="00282D0C">
              <w:rPr>
                <w:b/>
              </w:rPr>
              <w:t>и</w:t>
            </w:r>
            <w:r w:rsidRPr="00282D0C">
              <w:rPr>
                <w:b/>
              </w:rPr>
              <w:t>пального района Ленингра</w:t>
            </w:r>
            <w:r w:rsidRPr="00282D0C">
              <w:rPr>
                <w:b/>
              </w:rPr>
              <w:t>д</w:t>
            </w:r>
            <w:r w:rsidRPr="00282D0C">
              <w:rPr>
                <w:b/>
              </w:rPr>
              <w:t>ской области на 2017-2021 г</w:t>
            </w:r>
            <w:r w:rsidRPr="00282D0C">
              <w:rPr>
                <w:b/>
              </w:rPr>
              <w:t>о</w:t>
            </w:r>
            <w:r w:rsidRPr="00282D0C">
              <w:rPr>
                <w:b/>
              </w:rPr>
              <w:t>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087" w:rsidRPr="00282D0C" w:rsidRDefault="00D93087" w:rsidP="00D66EF2">
            <w:pPr>
              <w:widowControl/>
              <w:autoSpaceDE/>
              <w:autoSpaceDN/>
              <w:adjustRightInd/>
              <w:jc w:val="center"/>
            </w:pPr>
            <w:r w:rsidRPr="00282D0C">
              <w:t>5Б.0.00.000000</w:t>
            </w:r>
          </w:p>
          <w:p w:rsidR="00D93087" w:rsidRPr="00282D0C" w:rsidRDefault="00D93087" w:rsidP="00D66EF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93087" w:rsidRPr="00282D0C" w:rsidRDefault="00AF57C7" w:rsidP="00592943">
            <w:pPr>
              <w:jc w:val="right"/>
              <w:rPr>
                <w:b/>
                <w:bCs/>
              </w:rPr>
            </w:pPr>
            <w:r w:rsidRPr="00282D0C">
              <w:rPr>
                <w:b/>
                <w:bCs/>
              </w:rPr>
              <w:t>187</w:t>
            </w:r>
            <w:r w:rsidR="000234EC" w:rsidRPr="00282D0C">
              <w:rPr>
                <w:b/>
                <w:bCs/>
              </w:rPr>
              <w:t>,</w:t>
            </w:r>
            <w:r w:rsidRPr="00282D0C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3087" w:rsidRPr="00EE37EA" w:rsidRDefault="00AF57C7" w:rsidP="00DA2F7D">
            <w:pPr>
              <w:jc w:val="right"/>
              <w:rPr>
                <w:bCs/>
                <w:highlight w:val="yellow"/>
              </w:rPr>
            </w:pPr>
            <w:r w:rsidRPr="009A1877">
              <w:rPr>
                <w:b/>
                <w:bCs/>
              </w:rPr>
              <w:t>187,1</w:t>
            </w:r>
            <w:r w:rsidR="00A3541F" w:rsidRPr="009A1877">
              <w:rPr>
                <w:b/>
                <w:bCs/>
              </w:rPr>
              <w:br/>
            </w:r>
            <w:r w:rsidR="00A3541F" w:rsidRPr="009A1877">
              <w:rPr>
                <w:bCs/>
              </w:rPr>
              <w:t xml:space="preserve">(ОБ – </w:t>
            </w:r>
            <w:r w:rsidR="009A1877" w:rsidRPr="009A1877">
              <w:rPr>
                <w:bCs/>
              </w:rPr>
              <w:t>113,8</w:t>
            </w:r>
            <w:r w:rsidR="00A3541F" w:rsidRPr="009A1877">
              <w:rPr>
                <w:bCs/>
              </w:rPr>
              <w:t>;</w:t>
            </w:r>
            <w:r w:rsidR="00A3541F" w:rsidRPr="009A1877">
              <w:rPr>
                <w:bCs/>
              </w:rPr>
              <w:br/>
              <w:t xml:space="preserve"> МБ – </w:t>
            </w:r>
            <w:r w:rsidR="007A166B">
              <w:rPr>
                <w:bCs/>
              </w:rPr>
              <w:t>73,3</w:t>
            </w:r>
            <w:r w:rsidR="00A3541F" w:rsidRPr="009A1877">
              <w:rPr>
                <w:bCs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93087" w:rsidRPr="00282D0C" w:rsidRDefault="00D86E21" w:rsidP="00592943">
            <w:pPr>
              <w:widowControl/>
              <w:autoSpaceDE/>
              <w:autoSpaceDN/>
              <w:adjustRightInd/>
              <w:jc w:val="center"/>
            </w:pPr>
            <w:r w:rsidRPr="00282D0C">
              <w:t>100</w:t>
            </w:r>
            <w:r w:rsidR="00D93087" w:rsidRPr="00282D0C">
              <w:t>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93087" w:rsidRPr="00282D0C" w:rsidRDefault="003F55F0" w:rsidP="00D66E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82D0C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93087" w:rsidRPr="00EE37EA" w:rsidRDefault="0043584C" w:rsidP="00AC7522">
            <w:pPr>
              <w:widowControl/>
              <w:autoSpaceDE/>
              <w:autoSpaceDN/>
              <w:adjustRightInd/>
              <w:rPr>
                <w:highlight w:val="yellow"/>
              </w:rPr>
            </w:pPr>
            <w:r w:rsidRPr="0043584C">
              <w:t xml:space="preserve">Проведена оценка </w:t>
            </w:r>
            <w:proofErr w:type="spellStart"/>
            <w:r w:rsidRPr="0043584C">
              <w:t>эффект-ти</w:t>
            </w:r>
            <w:proofErr w:type="spellEnd"/>
            <w:r w:rsidRPr="0043584C">
              <w:t xml:space="preserve"> проведения </w:t>
            </w:r>
            <w:proofErr w:type="spellStart"/>
            <w:r w:rsidRPr="0043584C">
              <w:t>хим-х</w:t>
            </w:r>
            <w:proofErr w:type="spellEnd"/>
            <w:r w:rsidRPr="0043584C">
              <w:t xml:space="preserve"> мер</w:t>
            </w:r>
            <w:r w:rsidRPr="0043584C">
              <w:t>о</w:t>
            </w:r>
            <w:r w:rsidRPr="0043584C">
              <w:t>приятий по уничтожению борщевика. Выполнены раб</w:t>
            </w:r>
            <w:r w:rsidRPr="0043584C">
              <w:t>о</w:t>
            </w:r>
            <w:r w:rsidRPr="0043584C">
              <w:t xml:space="preserve">ты по проведению </w:t>
            </w:r>
            <w:proofErr w:type="spellStart"/>
            <w:r w:rsidRPr="0043584C">
              <w:t>химич</w:t>
            </w:r>
            <w:proofErr w:type="spellEnd"/>
            <w:r w:rsidRPr="0043584C">
              <w:t xml:space="preserve">. мероприятий по уничтожению </w:t>
            </w:r>
            <w:r w:rsidRPr="00B163BC">
              <w:t>борщевика</w:t>
            </w:r>
            <w:r w:rsidR="003552FE" w:rsidRPr="00B163BC">
              <w:t>. Целевые</w:t>
            </w:r>
            <w:r w:rsidR="003552FE" w:rsidRPr="003552FE">
              <w:t xml:space="preserve"> показатели результативности до</w:t>
            </w:r>
            <w:r w:rsidR="003552FE" w:rsidRPr="003552FE">
              <w:t>с</w:t>
            </w:r>
            <w:r w:rsidR="003552FE" w:rsidRPr="003552FE">
              <w:t xml:space="preserve">тигнуты полностью.  </w:t>
            </w:r>
          </w:p>
        </w:tc>
      </w:tr>
      <w:tr w:rsidR="001250EC" w:rsidRPr="00AA1DC2" w:rsidTr="002826C9"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50EC" w:rsidRPr="00282D0C" w:rsidRDefault="001250EC" w:rsidP="00D66EF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  <w:vAlign w:val="center"/>
          </w:tcPr>
          <w:p w:rsidR="001250EC" w:rsidRPr="00282D0C" w:rsidRDefault="001250EC" w:rsidP="00AC5194">
            <w:pPr>
              <w:widowControl/>
              <w:autoSpaceDE/>
              <w:autoSpaceDN/>
              <w:adjustRightInd/>
              <w:rPr>
                <w:b/>
              </w:rPr>
            </w:pPr>
            <w:r w:rsidRPr="001250EC">
              <w:rPr>
                <w:b/>
              </w:rPr>
              <w:t>Мероприятия по защите нас</w:t>
            </w:r>
            <w:r w:rsidRPr="001250EC">
              <w:rPr>
                <w:b/>
              </w:rPr>
              <w:t>е</w:t>
            </w:r>
            <w:r w:rsidRPr="001250EC">
              <w:rPr>
                <w:b/>
              </w:rPr>
              <w:t>ления и территорий муниц</w:t>
            </w:r>
            <w:r w:rsidRPr="001250EC">
              <w:rPr>
                <w:b/>
              </w:rPr>
              <w:t>и</w:t>
            </w:r>
            <w:r w:rsidRPr="001250EC">
              <w:rPr>
                <w:b/>
              </w:rPr>
              <w:t>пального образования «К</w:t>
            </w:r>
            <w:r w:rsidRPr="001250EC">
              <w:rPr>
                <w:b/>
              </w:rPr>
              <w:t>и</w:t>
            </w:r>
            <w:r w:rsidRPr="001250EC">
              <w:rPr>
                <w:b/>
              </w:rPr>
              <w:t>ровск» Кировского муниц</w:t>
            </w:r>
            <w:r w:rsidRPr="001250EC">
              <w:rPr>
                <w:b/>
              </w:rPr>
              <w:t>и</w:t>
            </w:r>
            <w:r w:rsidRPr="001250EC">
              <w:rPr>
                <w:b/>
              </w:rPr>
              <w:t>пального района Ленингра</w:t>
            </w:r>
            <w:r w:rsidRPr="001250EC">
              <w:rPr>
                <w:b/>
              </w:rPr>
              <w:t>д</w:t>
            </w:r>
            <w:r w:rsidRPr="001250EC">
              <w:rPr>
                <w:b/>
              </w:rPr>
              <w:t>ской области от чрезвыча</w:t>
            </w:r>
            <w:r w:rsidRPr="001250EC">
              <w:rPr>
                <w:b/>
              </w:rPr>
              <w:t>й</w:t>
            </w:r>
            <w:r w:rsidRPr="001250EC">
              <w:rPr>
                <w:b/>
              </w:rPr>
              <w:t>ных ситуаций, обеспечении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C38" w:rsidRPr="0060385F" w:rsidRDefault="00244C38" w:rsidP="00244C38">
            <w:pPr>
              <w:widowControl/>
              <w:autoSpaceDE/>
              <w:autoSpaceDN/>
              <w:adjustRightInd/>
              <w:jc w:val="center"/>
            </w:pPr>
            <w:r>
              <w:t>7В</w:t>
            </w:r>
            <w:r w:rsidRPr="0060385F">
              <w:t>.0.00.00000</w:t>
            </w:r>
          </w:p>
          <w:p w:rsidR="001250EC" w:rsidRPr="00282D0C" w:rsidRDefault="001250EC" w:rsidP="00D66EF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50EC" w:rsidRPr="00282D0C" w:rsidRDefault="00E5065F" w:rsidP="00592943">
            <w:pPr>
              <w:jc w:val="right"/>
              <w:rPr>
                <w:b/>
                <w:bCs/>
              </w:rPr>
            </w:pPr>
            <w:r w:rsidRPr="00E5065F">
              <w:rPr>
                <w:b/>
                <w:bCs/>
              </w:rPr>
              <w:t>2432,9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065F" w:rsidRPr="009A1877" w:rsidRDefault="00E5065F" w:rsidP="004278D7">
            <w:pPr>
              <w:jc w:val="right"/>
              <w:rPr>
                <w:b/>
                <w:bCs/>
              </w:rPr>
            </w:pPr>
            <w:r w:rsidRPr="00E5065F">
              <w:rPr>
                <w:b/>
                <w:bCs/>
              </w:rPr>
              <w:t>2312,6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250EC" w:rsidRPr="007D5047" w:rsidRDefault="00C70EF0" w:rsidP="0059294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50EC" w:rsidRPr="007D5047" w:rsidRDefault="00C70EF0" w:rsidP="00D66E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2D0C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1250EC" w:rsidRPr="00635426" w:rsidRDefault="00635426" w:rsidP="00AC7522">
            <w:pPr>
              <w:widowControl/>
              <w:autoSpaceDE/>
              <w:autoSpaceDN/>
              <w:adjustRightInd/>
              <w:rPr>
                <w:bCs/>
              </w:rPr>
            </w:pPr>
            <w:r w:rsidRPr="00635426">
              <w:rPr>
                <w:bCs/>
              </w:rPr>
              <w:t>Трансляция на телеканале «Невские берега» на террит</w:t>
            </w:r>
            <w:r w:rsidRPr="00635426">
              <w:rPr>
                <w:bCs/>
              </w:rPr>
              <w:t>о</w:t>
            </w:r>
            <w:r w:rsidRPr="00635426">
              <w:rPr>
                <w:bCs/>
              </w:rPr>
              <w:t>рии МО «Кировск» видеороликов для обучения насел</w:t>
            </w:r>
            <w:r w:rsidRPr="00635426">
              <w:rPr>
                <w:bCs/>
              </w:rPr>
              <w:t>е</w:t>
            </w:r>
            <w:r w:rsidRPr="00635426">
              <w:rPr>
                <w:bCs/>
              </w:rPr>
              <w:t>ния порядку действий при чрезвычайных ситуациях природного и техногенного характера, выполнении м</w:t>
            </w:r>
            <w:r w:rsidRPr="00635426">
              <w:rPr>
                <w:bCs/>
              </w:rPr>
              <w:t>е</w:t>
            </w:r>
            <w:r w:rsidRPr="00635426">
              <w:rPr>
                <w:bCs/>
              </w:rPr>
              <w:t>роприятий гражданской обороны, соблюдении требов</w:t>
            </w:r>
            <w:r w:rsidRPr="00635426">
              <w:rPr>
                <w:bCs/>
              </w:rPr>
              <w:t>а</w:t>
            </w:r>
            <w:r w:rsidRPr="00635426">
              <w:rPr>
                <w:bCs/>
              </w:rPr>
              <w:t>ний пожарной безопасности и безопасности людей на водных объектах, а также проведении антитеррорист</w:t>
            </w:r>
            <w:r w:rsidRPr="00635426">
              <w:rPr>
                <w:bCs/>
              </w:rPr>
              <w:t>и</w:t>
            </w:r>
            <w:r w:rsidRPr="00635426">
              <w:rPr>
                <w:bCs/>
              </w:rPr>
              <w:t xml:space="preserve">ческих и </w:t>
            </w:r>
            <w:proofErr w:type="spellStart"/>
            <w:r w:rsidRPr="00635426">
              <w:rPr>
                <w:bCs/>
              </w:rPr>
              <w:t>антинаркотических</w:t>
            </w:r>
            <w:proofErr w:type="spellEnd"/>
            <w:r w:rsidRPr="00635426">
              <w:rPr>
                <w:bCs/>
              </w:rPr>
              <w:t xml:space="preserve"> мероприятий. Эксплуат</w:t>
            </w:r>
            <w:r w:rsidRPr="00635426">
              <w:rPr>
                <w:bCs/>
              </w:rPr>
              <w:t>а</w:t>
            </w:r>
            <w:r w:rsidRPr="00635426">
              <w:rPr>
                <w:bCs/>
              </w:rPr>
              <w:t>ция и обслуживание муниципальной системы оповещ</w:t>
            </w:r>
            <w:r w:rsidRPr="00635426">
              <w:rPr>
                <w:bCs/>
              </w:rPr>
              <w:t>е</w:t>
            </w:r>
            <w:r w:rsidRPr="00635426">
              <w:rPr>
                <w:bCs/>
              </w:rPr>
              <w:t>ния и информирования населения о чрезвычайных с</w:t>
            </w:r>
            <w:r w:rsidRPr="00635426">
              <w:rPr>
                <w:bCs/>
              </w:rPr>
              <w:t>и</w:t>
            </w:r>
            <w:r w:rsidRPr="00635426">
              <w:rPr>
                <w:bCs/>
              </w:rPr>
              <w:t>туациях. Диагностирование и восстановление работ</w:t>
            </w:r>
            <w:r w:rsidRPr="00635426">
              <w:rPr>
                <w:bCs/>
              </w:rPr>
              <w:t>о</w:t>
            </w:r>
            <w:r w:rsidRPr="00635426">
              <w:rPr>
                <w:bCs/>
              </w:rPr>
              <w:t>способности аппаратно-программного комплекса "Без</w:t>
            </w:r>
            <w:r w:rsidRPr="00635426">
              <w:rPr>
                <w:bCs/>
              </w:rPr>
              <w:t>о</w:t>
            </w:r>
            <w:r w:rsidRPr="00635426">
              <w:rPr>
                <w:bCs/>
              </w:rPr>
              <w:t>пасный город" МО "Кировск". Проверка источников наружного пожарного водоснабжения - подземных п</w:t>
            </w:r>
            <w:r w:rsidRPr="00635426">
              <w:rPr>
                <w:bCs/>
              </w:rPr>
              <w:t>о</w:t>
            </w:r>
            <w:r w:rsidRPr="00635426">
              <w:rPr>
                <w:bCs/>
              </w:rPr>
              <w:t xml:space="preserve">жарных гидрантов. Проведена </w:t>
            </w:r>
            <w:proofErr w:type="spellStart"/>
            <w:r w:rsidRPr="00635426">
              <w:rPr>
                <w:bCs/>
              </w:rPr>
              <w:t>акарицидная</w:t>
            </w:r>
            <w:proofErr w:type="spellEnd"/>
            <w:r w:rsidRPr="00635426">
              <w:rPr>
                <w:bCs/>
              </w:rPr>
              <w:t xml:space="preserve"> обработка. Выполнены монтажные и пуско-наладочные работы по созданию точечной системы оповещения в г</w:t>
            </w:r>
            <w:proofErr w:type="gramStart"/>
            <w:r w:rsidRPr="00635426">
              <w:rPr>
                <w:bCs/>
              </w:rPr>
              <w:t>.К</w:t>
            </w:r>
            <w:proofErr w:type="gramEnd"/>
            <w:r w:rsidRPr="00635426">
              <w:rPr>
                <w:bCs/>
              </w:rPr>
              <w:t>ировске. Произведена поставка светоотражающих знаков "П</w:t>
            </w:r>
            <w:r w:rsidRPr="00635426">
              <w:rPr>
                <w:bCs/>
              </w:rPr>
              <w:t>о</w:t>
            </w:r>
            <w:r w:rsidRPr="00635426">
              <w:rPr>
                <w:bCs/>
              </w:rPr>
              <w:t>жарный гидрант". Создан резерв материальных ресурсов для ликвидации ЧС.</w:t>
            </w:r>
          </w:p>
        </w:tc>
      </w:tr>
      <w:tr w:rsidR="00210F99" w:rsidRPr="00AA1DC2" w:rsidTr="0060385F">
        <w:tc>
          <w:tcPr>
            <w:tcW w:w="15843" w:type="dxa"/>
            <w:gridSpan w:val="11"/>
            <w:shd w:val="clear" w:color="auto" w:fill="auto"/>
          </w:tcPr>
          <w:p w:rsidR="00210F99" w:rsidRPr="0060385F" w:rsidRDefault="00210F99" w:rsidP="00D66EF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60385F">
              <w:rPr>
                <w:b/>
                <w:i/>
                <w:sz w:val="24"/>
                <w:szCs w:val="24"/>
              </w:rPr>
              <w:t>МКУ «Управление по ЖКХ и обеспечения»</w:t>
            </w:r>
          </w:p>
        </w:tc>
      </w:tr>
      <w:tr w:rsidR="00592943" w:rsidRPr="00AA1DC2" w:rsidTr="0060385F">
        <w:tc>
          <w:tcPr>
            <w:tcW w:w="601" w:type="dxa"/>
            <w:shd w:val="clear" w:color="auto" w:fill="auto"/>
            <w:vAlign w:val="center"/>
          </w:tcPr>
          <w:p w:rsidR="00592943" w:rsidRPr="0060385F" w:rsidRDefault="00592943" w:rsidP="003D09B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shd w:val="clear" w:color="auto" w:fill="auto"/>
            <w:vAlign w:val="center"/>
          </w:tcPr>
          <w:p w:rsidR="00592943" w:rsidRPr="0060385F" w:rsidRDefault="00592943" w:rsidP="006102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385F">
              <w:rPr>
                <w:b/>
              </w:rPr>
              <w:t xml:space="preserve">О содействии </w:t>
            </w:r>
            <w:r w:rsidR="006102FE" w:rsidRPr="0060385F">
              <w:rPr>
                <w:b/>
              </w:rPr>
              <w:t>участи</w:t>
            </w:r>
            <w:r w:rsidRPr="0060385F">
              <w:rPr>
                <w:b/>
              </w:rPr>
              <w:t xml:space="preserve">ю </w:t>
            </w:r>
            <w:r w:rsidR="006102FE" w:rsidRPr="0060385F">
              <w:rPr>
                <w:b/>
              </w:rPr>
              <w:t>насел</w:t>
            </w:r>
            <w:r w:rsidR="006102FE" w:rsidRPr="0060385F">
              <w:rPr>
                <w:b/>
              </w:rPr>
              <w:t>е</w:t>
            </w:r>
            <w:r w:rsidR="006102FE" w:rsidRPr="0060385F">
              <w:rPr>
                <w:b/>
              </w:rPr>
              <w:t xml:space="preserve">ния в осуществлении </w:t>
            </w:r>
            <w:r w:rsidRPr="0060385F">
              <w:rPr>
                <w:b/>
              </w:rPr>
              <w:t xml:space="preserve">местного самоуправления </w:t>
            </w:r>
            <w:r w:rsidR="006102FE" w:rsidRPr="0060385F">
              <w:rPr>
                <w:b/>
              </w:rPr>
              <w:t>в иных фо</w:t>
            </w:r>
            <w:r w:rsidR="006102FE" w:rsidRPr="0060385F">
              <w:rPr>
                <w:b/>
              </w:rPr>
              <w:t>р</w:t>
            </w:r>
            <w:r w:rsidR="006102FE" w:rsidRPr="0060385F">
              <w:rPr>
                <w:b/>
              </w:rPr>
              <w:t xml:space="preserve">мах </w:t>
            </w:r>
            <w:r w:rsidRPr="0060385F">
              <w:rPr>
                <w:b/>
              </w:rPr>
              <w:t>на территории города К</w:t>
            </w:r>
            <w:r w:rsidRPr="0060385F">
              <w:rPr>
                <w:b/>
              </w:rPr>
              <w:t>и</w:t>
            </w:r>
            <w:r w:rsidRPr="0060385F">
              <w:rPr>
                <w:b/>
              </w:rPr>
              <w:lastRenderedPageBreak/>
              <w:t>ровска Ленинградской обла</w:t>
            </w:r>
            <w:r w:rsidRPr="0060385F">
              <w:rPr>
                <w:b/>
              </w:rPr>
              <w:t>с</w:t>
            </w:r>
            <w:r w:rsidR="009C01B4" w:rsidRPr="0060385F">
              <w:rPr>
                <w:b/>
              </w:rPr>
              <w:t>ти на 2021</w:t>
            </w:r>
            <w:r w:rsidRPr="0060385F">
              <w:rPr>
                <w:b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592943" w:rsidRPr="0060385F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60385F">
              <w:lastRenderedPageBreak/>
              <w:t>5К.0.00.00000</w:t>
            </w:r>
          </w:p>
          <w:p w:rsidR="00592943" w:rsidRPr="0060385F" w:rsidRDefault="00592943" w:rsidP="0059294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2943" w:rsidRPr="0060385F" w:rsidRDefault="00033843" w:rsidP="00592943">
            <w:pPr>
              <w:jc w:val="right"/>
              <w:rPr>
                <w:b/>
                <w:bCs/>
              </w:rPr>
            </w:pPr>
            <w:r w:rsidRPr="0060385F">
              <w:rPr>
                <w:b/>
                <w:bCs/>
              </w:rPr>
              <w:t>5 954</w:t>
            </w:r>
            <w:r w:rsidR="00E1465E" w:rsidRPr="0060385F">
              <w:rPr>
                <w:b/>
                <w:bCs/>
              </w:rPr>
              <w:t>,</w:t>
            </w:r>
            <w:r w:rsidRPr="0060385F">
              <w:rPr>
                <w:b/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2943" w:rsidRPr="0060385F" w:rsidRDefault="00033843" w:rsidP="00E1465E">
            <w:pPr>
              <w:jc w:val="right"/>
              <w:rPr>
                <w:bCs/>
              </w:rPr>
            </w:pPr>
            <w:r w:rsidRPr="0060385F">
              <w:rPr>
                <w:b/>
                <w:bCs/>
              </w:rPr>
              <w:t>5 954,0</w:t>
            </w:r>
            <w:r w:rsidR="00592943" w:rsidRPr="0060385F">
              <w:rPr>
                <w:b/>
                <w:bCs/>
              </w:rPr>
              <w:br/>
            </w:r>
            <w:r w:rsidR="00592943" w:rsidRPr="0060385F">
              <w:rPr>
                <w:bCs/>
              </w:rPr>
              <w:t xml:space="preserve">(ОБ – </w:t>
            </w:r>
            <w:r w:rsidR="001E68A7" w:rsidRPr="0060385F">
              <w:rPr>
                <w:bCs/>
              </w:rPr>
              <w:t>3 177,8</w:t>
            </w:r>
            <w:r w:rsidR="00592943" w:rsidRPr="0060385F">
              <w:rPr>
                <w:bCs/>
              </w:rPr>
              <w:t>;</w:t>
            </w:r>
            <w:r w:rsidR="00592943" w:rsidRPr="0060385F">
              <w:rPr>
                <w:bCs/>
              </w:rPr>
              <w:br/>
              <w:t xml:space="preserve">МБ – </w:t>
            </w:r>
            <w:r w:rsidR="00E67820" w:rsidRPr="0060385F">
              <w:rPr>
                <w:bCs/>
              </w:rPr>
              <w:t>2 776,2</w:t>
            </w:r>
            <w:r w:rsidR="00592943" w:rsidRPr="0060385F">
              <w:rPr>
                <w:bCs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943" w:rsidRPr="0060385F" w:rsidRDefault="00592943" w:rsidP="00592943">
            <w:pPr>
              <w:widowControl/>
              <w:autoSpaceDE/>
              <w:autoSpaceDN/>
              <w:adjustRightInd/>
              <w:jc w:val="center"/>
              <w:outlineLvl w:val="0"/>
            </w:pPr>
            <w:r w:rsidRPr="0060385F">
              <w:t>100%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943" w:rsidRPr="0060385F" w:rsidRDefault="00592943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0385F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D08EF" w:rsidRPr="0060385F" w:rsidRDefault="00DD08EF" w:rsidP="00592943">
            <w:pPr>
              <w:widowControl/>
              <w:autoSpaceDE/>
              <w:autoSpaceDN/>
              <w:adjustRightInd/>
            </w:pPr>
            <w:r w:rsidRPr="0060385F">
              <w:t>Выполнено благоустройство сквера по ул</w:t>
            </w:r>
            <w:proofErr w:type="gramStart"/>
            <w:r w:rsidRPr="0060385F">
              <w:t>.Н</w:t>
            </w:r>
            <w:proofErr w:type="gramEnd"/>
            <w:r w:rsidRPr="0060385F">
              <w:t>овой, д.20 в г.Кировске, ЛО.</w:t>
            </w:r>
          </w:p>
          <w:p w:rsidR="00592943" w:rsidRPr="0060385F" w:rsidRDefault="00592943" w:rsidP="00592943">
            <w:pPr>
              <w:widowControl/>
              <w:autoSpaceDE/>
              <w:autoSpaceDN/>
              <w:adjustRightInd/>
            </w:pPr>
            <w:r w:rsidRPr="0060385F">
              <w:t>Целевые показатели результативности достигнуты по</w:t>
            </w:r>
            <w:r w:rsidRPr="0060385F">
              <w:t>л</w:t>
            </w:r>
            <w:r w:rsidRPr="0060385F">
              <w:t xml:space="preserve">ностью.  </w:t>
            </w:r>
          </w:p>
        </w:tc>
      </w:tr>
      <w:tr w:rsidR="00592943" w:rsidRPr="00AA1DC2" w:rsidTr="00D66EF2">
        <w:tc>
          <w:tcPr>
            <w:tcW w:w="601" w:type="dxa"/>
            <w:vAlign w:val="center"/>
          </w:tcPr>
          <w:p w:rsidR="00592943" w:rsidRPr="00754B4B" w:rsidRDefault="00DE32C7" w:rsidP="004F67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4F673C" w:rsidRPr="00754B4B">
              <w:rPr>
                <w:sz w:val="22"/>
                <w:szCs w:val="22"/>
              </w:rPr>
              <w:t>.</w:t>
            </w:r>
          </w:p>
        </w:tc>
        <w:tc>
          <w:tcPr>
            <w:tcW w:w="3051" w:type="dxa"/>
            <w:gridSpan w:val="3"/>
            <w:vAlign w:val="center"/>
          </w:tcPr>
          <w:p w:rsidR="00592943" w:rsidRPr="00754B4B" w:rsidRDefault="00592943" w:rsidP="003F04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4B4B">
              <w:rPr>
                <w:b/>
              </w:rPr>
              <w:t>Повышение безопасности д</w:t>
            </w:r>
            <w:r w:rsidRPr="00754B4B">
              <w:rPr>
                <w:b/>
              </w:rPr>
              <w:t>о</w:t>
            </w:r>
            <w:r w:rsidRPr="00754B4B">
              <w:rPr>
                <w:b/>
              </w:rPr>
              <w:t>рожного движения на улично-дорожной сети муниципальн</w:t>
            </w:r>
            <w:r w:rsidRPr="00754B4B">
              <w:rPr>
                <w:b/>
              </w:rPr>
              <w:t>о</w:t>
            </w:r>
            <w:r w:rsidRPr="00754B4B">
              <w:rPr>
                <w:b/>
              </w:rPr>
              <w:t>го образования «Кировск» К</w:t>
            </w:r>
            <w:r w:rsidRPr="00754B4B">
              <w:rPr>
                <w:b/>
              </w:rPr>
              <w:t>и</w:t>
            </w:r>
            <w:r w:rsidRPr="00754B4B">
              <w:rPr>
                <w:b/>
              </w:rPr>
              <w:t>ровского муниципального района Ленинградской обла</w:t>
            </w:r>
            <w:r w:rsidRPr="00754B4B">
              <w:rPr>
                <w:b/>
              </w:rPr>
              <w:t>с</w:t>
            </w:r>
            <w:r w:rsidRPr="00754B4B">
              <w:rPr>
                <w:b/>
              </w:rPr>
              <w:t>ти</w:t>
            </w:r>
          </w:p>
        </w:tc>
        <w:tc>
          <w:tcPr>
            <w:tcW w:w="992" w:type="dxa"/>
          </w:tcPr>
          <w:p w:rsidR="00592943" w:rsidRPr="00754B4B" w:rsidRDefault="00592943" w:rsidP="00592943">
            <w:pPr>
              <w:widowControl/>
              <w:autoSpaceDE/>
              <w:autoSpaceDN/>
              <w:adjustRightInd/>
              <w:jc w:val="center"/>
            </w:pPr>
            <w:r w:rsidRPr="00754B4B">
              <w:t>59.0.00.00000</w:t>
            </w:r>
          </w:p>
        </w:tc>
        <w:tc>
          <w:tcPr>
            <w:tcW w:w="1560" w:type="dxa"/>
            <w:vAlign w:val="center"/>
          </w:tcPr>
          <w:p w:rsidR="00592943" w:rsidRPr="00754B4B" w:rsidRDefault="00646687" w:rsidP="00051196">
            <w:pPr>
              <w:jc w:val="right"/>
              <w:rPr>
                <w:b/>
                <w:bCs/>
              </w:rPr>
            </w:pPr>
            <w:r w:rsidRPr="00754B4B">
              <w:rPr>
                <w:b/>
                <w:bCs/>
              </w:rPr>
              <w:t>1 603</w:t>
            </w:r>
            <w:r w:rsidR="006806B7" w:rsidRPr="00754B4B">
              <w:rPr>
                <w:b/>
                <w:bCs/>
              </w:rPr>
              <w:t>,</w:t>
            </w:r>
            <w:r w:rsidRPr="00754B4B">
              <w:rPr>
                <w:b/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:rsidR="00592943" w:rsidRPr="00754B4B" w:rsidRDefault="00646687" w:rsidP="00592943">
            <w:pPr>
              <w:jc w:val="right"/>
              <w:rPr>
                <w:b/>
                <w:bCs/>
              </w:rPr>
            </w:pPr>
            <w:r w:rsidRPr="00754B4B">
              <w:rPr>
                <w:b/>
                <w:bCs/>
              </w:rPr>
              <w:t>1 603</w:t>
            </w:r>
            <w:r w:rsidR="006806B7" w:rsidRPr="00754B4B">
              <w:rPr>
                <w:b/>
                <w:bCs/>
              </w:rPr>
              <w:t>,</w:t>
            </w:r>
            <w:r w:rsidRPr="00754B4B">
              <w:rPr>
                <w:b/>
                <w:bCs/>
              </w:rPr>
              <w:t>7</w:t>
            </w:r>
          </w:p>
        </w:tc>
        <w:tc>
          <w:tcPr>
            <w:tcW w:w="1275" w:type="dxa"/>
            <w:vAlign w:val="center"/>
          </w:tcPr>
          <w:p w:rsidR="00592943" w:rsidRPr="00754B4B" w:rsidRDefault="00051196" w:rsidP="00051196">
            <w:pPr>
              <w:widowControl/>
              <w:autoSpaceDE/>
              <w:autoSpaceDN/>
              <w:adjustRightInd/>
              <w:jc w:val="center"/>
            </w:pPr>
            <w:r w:rsidRPr="00754B4B">
              <w:t>100</w:t>
            </w:r>
            <w:r w:rsidR="00592943" w:rsidRPr="00754B4B">
              <w:t>%</w:t>
            </w:r>
          </w:p>
        </w:tc>
        <w:tc>
          <w:tcPr>
            <w:tcW w:w="1560" w:type="dxa"/>
            <w:vAlign w:val="center"/>
          </w:tcPr>
          <w:p w:rsidR="00592943" w:rsidRPr="00754B4B" w:rsidRDefault="00051196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4B4B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21261B" w:rsidRDefault="0021261B" w:rsidP="00592943">
            <w:pPr>
              <w:widowControl/>
              <w:autoSpaceDE/>
              <w:autoSpaceDN/>
              <w:adjustRightInd/>
            </w:pPr>
            <w:r w:rsidRPr="0021261B">
              <w:t>Выполнены работы по обустройству пешеходных пер</w:t>
            </w:r>
            <w:r w:rsidRPr="0021261B">
              <w:t>е</w:t>
            </w:r>
            <w:r w:rsidRPr="0021261B">
              <w:t>ходов , комплекс работ по устройству пешеходного о</w:t>
            </w:r>
            <w:r w:rsidRPr="0021261B">
              <w:t>г</w:t>
            </w:r>
            <w:r w:rsidRPr="0021261B">
              <w:t>раждения в г</w:t>
            </w:r>
            <w:proofErr w:type="gramStart"/>
            <w:r w:rsidRPr="0021261B">
              <w:t>.К</w:t>
            </w:r>
            <w:proofErr w:type="gramEnd"/>
            <w:r w:rsidRPr="0021261B">
              <w:t>ировске</w:t>
            </w:r>
            <w:r>
              <w:t>.</w:t>
            </w:r>
          </w:p>
          <w:p w:rsidR="00592943" w:rsidRPr="00EE37EA" w:rsidRDefault="00051196" w:rsidP="00592943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  <w:r w:rsidRPr="0021261B">
              <w:t>Объем работ составляет 100% запланированного объ</w:t>
            </w:r>
            <w:r w:rsidRPr="0021261B">
              <w:t>е</w:t>
            </w:r>
            <w:r w:rsidRPr="0021261B">
              <w:t>ма.</w:t>
            </w:r>
          </w:p>
        </w:tc>
      </w:tr>
      <w:tr w:rsidR="00592943" w:rsidRPr="00AA1DC2" w:rsidTr="003F2DED">
        <w:trPr>
          <w:trHeight w:val="520"/>
        </w:trPr>
        <w:tc>
          <w:tcPr>
            <w:tcW w:w="601" w:type="dxa"/>
            <w:vAlign w:val="center"/>
          </w:tcPr>
          <w:p w:rsidR="00592943" w:rsidRPr="00457AC9" w:rsidRDefault="00F12C6A" w:rsidP="00F12C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3051" w:type="dxa"/>
            <w:gridSpan w:val="3"/>
            <w:vAlign w:val="center"/>
          </w:tcPr>
          <w:p w:rsidR="00592943" w:rsidRPr="00457AC9" w:rsidRDefault="008C01A4" w:rsidP="005D08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57AC9">
              <w:rPr>
                <w:b/>
              </w:rPr>
              <w:t>Развитие транспортной сист</w:t>
            </w:r>
            <w:r w:rsidRPr="00457AC9">
              <w:rPr>
                <w:b/>
              </w:rPr>
              <w:t>е</w:t>
            </w:r>
            <w:r w:rsidRPr="00457AC9">
              <w:rPr>
                <w:b/>
              </w:rPr>
              <w:t>мы муниципального образ</w:t>
            </w:r>
            <w:r w:rsidRPr="00457AC9">
              <w:rPr>
                <w:b/>
              </w:rPr>
              <w:t>о</w:t>
            </w:r>
            <w:r w:rsidRPr="00457AC9">
              <w:rPr>
                <w:b/>
              </w:rPr>
              <w:t>вания "Кировск" Кировского муниципального района Л</w:t>
            </w:r>
            <w:r w:rsidRPr="00457AC9">
              <w:rPr>
                <w:b/>
              </w:rPr>
              <w:t>е</w:t>
            </w:r>
            <w:r w:rsidRPr="00457AC9">
              <w:rPr>
                <w:b/>
              </w:rPr>
              <w:t>нинградской области в 2021</w:t>
            </w:r>
            <w:r w:rsidR="00592943" w:rsidRPr="00457AC9">
              <w:rPr>
                <w:b/>
              </w:rPr>
              <w:t xml:space="preserve"> году</w:t>
            </w:r>
          </w:p>
        </w:tc>
        <w:tc>
          <w:tcPr>
            <w:tcW w:w="992" w:type="dxa"/>
          </w:tcPr>
          <w:p w:rsidR="00592943" w:rsidRPr="00EE37EA" w:rsidRDefault="00592943" w:rsidP="00592943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8E0470">
              <w:t>60.0.00.0000</w:t>
            </w:r>
          </w:p>
        </w:tc>
        <w:tc>
          <w:tcPr>
            <w:tcW w:w="1560" w:type="dxa"/>
            <w:vAlign w:val="center"/>
          </w:tcPr>
          <w:p w:rsidR="00A34974" w:rsidRPr="000554B1" w:rsidRDefault="000652C4" w:rsidP="00A34974">
            <w:pPr>
              <w:jc w:val="right"/>
              <w:rPr>
                <w:b/>
                <w:bCs/>
                <w:color w:val="FFC000"/>
              </w:rPr>
            </w:pPr>
            <w:r w:rsidRPr="000554B1">
              <w:rPr>
                <w:b/>
                <w:bCs/>
              </w:rPr>
              <w:t>7 3</w:t>
            </w:r>
            <w:r w:rsidR="003F2DED" w:rsidRPr="000554B1">
              <w:rPr>
                <w:b/>
                <w:bCs/>
              </w:rPr>
              <w:t>0</w:t>
            </w:r>
            <w:r w:rsidRPr="000554B1">
              <w:rPr>
                <w:b/>
                <w:bCs/>
              </w:rPr>
              <w:t>8</w:t>
            </w:r>
            <w:r w:rsidR="003F2DED" w:rsidRPr="000554B1">
              <w:rPr>
                <w:b/>
                <w:bCs/>
              </w:rPr>
              <w:t>,</w:t>
            </w:r>
            <w:r w:rsidRPr="000554B1">
              <w:rPr>
                <w:b/>
                <w:bCs/>
              </w:rPr>
              <w:t>4</w:t>
            </w:r>
          </w:p>
          <w:p w:rsidR="00592943" w:rsidRPr="00EE37EA" w:rsidRDefault="00592943" w:rsidP="00592943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40AB9" w:rsidRDefault="00640AB9" w:rsidP="00C2074D">
            <w:pPr>
              <w:jc w:val="right"/>
              <w:rPr>
                <w:b/>
                <w:bCs/>
              </w:rPr>
            </w:pPr>
            <w:r w:rsidRPr="00640AB9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Pr="00640AB9">
              <w:rPr>
                <w:b/>
                <w:bCs/>
              </w:rPr>
              <w:t>042</w:t>
            </w:r>
            <w:r>
              <w:rPr>
                <w:b/>
                <w:bCs/>
              </w:rPr>
              <w:t>,1</w:t>
            </w:r>
          </w:p>
          <w:p w:rsidR="00320E52" w:rsidRPr="00DC0D52" w:rsidRDefault="00A34974" w:rsidP="00C2074D">
            <w:pPr>
              <w:jc w:val="right"/>
              <w:rPr>
                <w:bCs/>
              </w:rPr>
            </w:pPr>
            <w:r w:rsidRPr="00DC0D52">
              <w:rPr>
                <w:b/>
                <w:bCs/>
              </w:rPr>
              <w:t xml:space="preserve"> </w:t>
            </w:r>
            <w:r w:rsidR="00592943" w:rsidRPr="00DC0D52">
              <w:rPr>
                <w:bCs/>
              </w:rPr>
              <w:t xml:space="preserve">(ОБ – </w:t>
            </w:r>
            <w:r w:rsidR="000D1DD3" w:rsidRPr="00DC0D52">
              <w:rPr>
                <w:bCs/>
              </w:rPr>
              <w:t>2 364,5</w:t>
            </w:r>
            <w:r w:rsidR="00592943" w:rsidRPr="00DC0D52">
              <w:rPr>
                <w:bCs/>
              </w:rPr>
              <w:t>;</w:t>
            </w:r>
            <w:r w:rsidR="00592943" w:rsidRPr="00DC0D52">
              <w:rPr>
                <w:bCs/>
              </w:rPr>
              <w:br/>
              <w:t xml:space="preserve">МБ – </w:t>
            </w:r>
            <w:r w:rsidR="009B554E" w:rsidRPr="00DC0D52">
              <w:rPr>
                <w:bCs/>
              </w:rPr>
              <w:t>677</w:t>
            </w:r>
            <w:r w:rsidR="003F2DED" w:rsidRPr="00DC0D52">
              <w:rPr>
                <w:bCs/>
              </w:rPr>
              <w:t>,6</w:t>
            </w:r>
            <w:r w:rsidR="00592943" w:rsidRPr="00DC0D52">
              <w:rPr>
                <w:bCs/>
              </w:rPr>
              <w:t>)</w:t>
            </w:r>
            <w:r w:rsidR="00320E52" w:rsidRPr="00DC0D52">
              <w:rPr>
                <w:bCs/>
              </w:rPr>
              <w:t xml:space="preserve"> </w:t>
            </w:r>
          </w:p>
          <w:p w:rsidR="00320E52" w:rsidRPr="00735065" w:rsidRDefault="00AA2238" w:rsidP="00C2074D">
            <w:pPr>
              <w:jc w:val="right"/>
              <w:rPr>
                <w:b/>
                <w:bCs/>
              </w:rPr>
            </w:pPr>
            <w:r w:rsidRPr="00735065">
              <w:rPr>
                <w:b/>
                <w:bCs/>
              </w:rPr>
              <w:t>1 772,0</w:t>
            </w:r>
          </w:p>
          <w:p w:rsidR="00320E52" w:rsidRDefault="00320E52" w:rsidP="003F2DED">
            <w:pPr>
              <w:jc w:val="right"/>
              <w:rPr>
                <w:bCs/>
              </w:rPr>
            </w:pPr>
            <w:r w:rsidRPr="00735065">
              <w:rPr>
                <w:bCs/>
              </w:rPr>
              <w:t xml:space="preserve">( ОБ – </w:t>
            </w:r>
            <w:r w:rsidR="00C94122" w:rsidRPr="00735065">
              <w:rPr>
                <w:bCs/>
              </w:rPr>
              <w:t>1 630,2</w:t>
            </w:r>
            <w:r w:rsidRPr="00735065">
              <w:rPr>
                <w:bCs/>
              </w:rPr>
              <w:t>;</w:t>
            </w:r>
            <w:r w:rsidRPr="00735065">
              <w:rPr>
                <w:bCs/>
              </w:rPr>
              <w:br/>
              <w:t xml:space="preserve">МБ – </w:t>
            </w:r>
            <w:r w:rsidR="000657E2" w:rsidRPr="00735065">
              <w:rPr>
                <w:bCs/>
              </w:rPr>
              <w:t>141,8</w:t>
            </w:r>
            <w:r w:rsidRPr="00735065">
              <w:rPr>
                <w:bCs/>
              </w:rPr>
              <w:t xml:space="preserve">) </w:t>
            </w:r>
          </w:p>
          <w:p w:rsidR="00F97203" w:rsidRPr="00A13F2E" w:rsidRDefault="00A13F2E" w:rsidP="003F2DED">
            <w:pPr>
              <w:jc w:val="right"/>
              <w:rPr>
                <w:b/>
                <w:bCs/>
                <w:highlight w:val="yellow"/>
              </w:rPr>
            </w:pPr>
            <w:r w:rsidRPr="00A13F2E">
              <w:rPr>
                <w:b/>
                <w:bCs/>
              </w:rPr>
              <w:t>2 156,3</w:t>
            </w:r>
          </w:p>
        </w:tc>
        <w:tc>
          <w:tcPr>
            <w:tcW w:w="1275" w:type="dxa"/>
            <w:vAlign w:val="center"/>
          </w:tcPr>
          <w:p w:rsidR="00592943" w:rsidRPr="00EE37EA" w:rsidRDefault="000600C5" w:rsidP="00C2074D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0600C5">
              <w:t>95,4</w:t>
            </w:r>
            <w:r w:rsidR="0086145D" w:rsidRPr="000600C5">
              <w:t>%</w:t>
            </w:r>
          </w:p>
        </w:tc>
        <w:tc>
          <w:tcPr>
            <w:tcW w:w="1560" w:type="dxa"/>
            <w:vAlign w:val="center"/>
          </w:tcPr>
          <w:p w:rsidR="00592943" w:rsidRPr="00EE37EA" w:rsidRDefault="00592943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C377E9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592943" w:rsidRPr="00EE37EA" w:rsidRDefault="00562C55" w:rsidP="00B32061">
            <w:pPr>
              <w:widowControl/>
              <w:autoSpaceDE/>
              <w:autoSpaceDN/>
              <w:adjustRightInd/>
              <w:rPr>
                <w:highlight w:val="yellow"/>
              </w:rPr>
            </w:pPr>
            <w:r w:rsidRPr="00562C55">
              <w:t>Выполнены работы по обустройству пешеходных пер</w:t>
            </w:r>
            <w:r w:rsidRPr="00562C55">
              <w:t>е</w:t>
            </w:r>
            <w:r w:rsidRPr="00562C55">
              <w:t>ходов на ул</w:t>
            </w:r>
            <w:proofErr w:type="gramStart"/>
            <w:r w:rsidRPr="00562C55">
              <w:t>.Н</w:t>
            </w:r>
            <w:proofErr w:type="gramEnd"/>
            <w:r w:rsidRPr="00562C55">
              <w:t>овая. Выполнены работы по ремонту а</w:t>
            </w:r>
            <w:r w:rsidRPr="00562C55">
              <w:t>в</w:t>
            </w:r>
            <w:r w:rsidRPr="00562C55">
              <w:t>томобильной дороги по ул</w:t>
            </w:r>
            <w:proofErr w:type="gramStart"/>
            <w:r w:rsidRPr="00562C55">
              <w:t>.К</w:t>
            </w:r>
            <w:proofErr w:type="gramEnd"/>
            <w:r w:rsidRPr="00562C55">
              <w:t>раснофлотская от ул.Победы до ул.Железнодорожная и от ул.Советская до ул.Комсомольская в г.Кировске. Выполнен ремонт уч</w:t>
            </w:r>
            <w:r w:rsidRPr="00562C55">
              <w:t>а</w:t>
            </w:r>
            <w:r w:rsidRPr="00562C55">
              <w:t>стка автомобильной дороги вдоль д.17 по ул</w:t>
            </w:r>
            <w:proofErr w:type="gramStart"/>
            <w:r w:rsidRPr="00562C55">
              <w:t>.Н</w:t>
            </w:r>
            <w:proofErr w:type="gramEnd"/>
            <w:r w:rsidRPr="00562C55">
              <w:t xml:space="preserve">овая в г.Кировск ЛО. Выполнено устройство тротуара по ул. </w:t>
            </w:r>
            <w:proofErr w:type="gramStart"/>
            <w:r w:rsidRPr="00562C55">
              <w:t>Советская</w:t>
            </w:r>
            <w:proofErr w:type="gramEnd"/>
            <w:r w:rsidRPr="00562C55">
              <w:t xml:space="preserve"> от д.№39 до д.№41 в г. Кировске  ЛО.</w:t>
            </w:r>
          </w:p>
        </w:tc>
      </w:tr>
      <w:tr w:rsidR="00592943" w:rsidRPr="00AA1DC2" w:rsidTr="00D66EF2">
        <w:tc>
          <w:tcPr>
            <w:tcW w:w="601" w:type="dxa"/>
            <w:vAlign w:val="center"/>
          </w:tcPr>
          <w:p w:rsidR="00592943" w:rsidRPr="00943480" w:rsidRDefault="00F12C6A" w:rsidP="00F12C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3051" w:type="dxa"/>
            <w:gridSpan w:val="3"/>
            <w:vAlign w:val="center"/>
          </w:tcPr>
          <w:p w:rsidR="00592943" w:rsidRPr="00943480" w:rsidRDefault="00592943" w:rsidP="000C7146">
            <w:pPr>
              <w:widowControl/>
              <w:autoSpaceDE/>
              <w:autoSpaceDN/>
              <w:adjustRightInd/>
              <w:rPr>
                <w:b/>
              </w:rPr>
            </w:pPr>
            <w:r w:rsidRPr="00943480">
              <w:rPr>
                <w:b/>
              </w:rPr>
              <w:t>Муниципальная программа</w:t>
            </w:r>
            <w:r w:rsidR="000C7146" w:rsidRPr="00943480">
              <w:rPr>
                <w:b/>
              </w:rPr>
              <w:t xml:space="preserve"> «Создание условий  для соде</w:t>
            </w:r>
            <w:r w:rsidR="000C7146" w:rsidRPr="00943480">
              <w:rPr>
                <w:b/>
              </w:rPr>
              <w:t>й</w:t>
            </w:r>
            <w:r w:rsidR="000C7146" w:rsidRPr="00943480">
              <w:rPr>
                <w:b/>
              </w:rPr>
              <w:t>ствия участию населения в осуществлении местного сам</w:t>
            </w:r>
            <w:r w:rsidR="000C7146" w:rsidRPr="00943480">
              <w:rPr>
                <w:b/>
              </w:rPr>
              <w:t>о</w:t>
            </w:r>
            <w:r w:rsidR="000C7146" w:rsidRPr="00943480">
              <w:rPr>
                <w:b/>
              </w:rPr>
              <w:t>управления в иных формах на территории муниципальн</w:t>
            </w:r>
            <w:r w:rsidR="003C0F49" w:rsidRPr="00943480">
              <w:rPr>
                <w:b/>
              </w:rPr>
              <w:t>ого образования «Кировск» в 2021</w:t>
            </w:r>
            <w:r w:rsidR="000C7146" w:rsidRPr="00943480">
              <w:rPr>
                <w:b/>
              </w:rPr>
              <w:t xml:space="preserve"> году»</w:t>
            </w:r>
          </w:p>
        </w:tc>
        <w:tc>
          <w:tcPr>
            <w:tcW w:w="992" w:type="dxa"/>
          </w:tcPr>
          <w:p w:rsidR="00592943" w:rsidRPr="00943480" w:rsidRDefault="000C7146" w:rsidP="00592943">
            <w:pPr>
              <w:widowControl/>
              <w:autoSpaceDE/>
              <w:autoSpaceDN/>
              <w:adjustRightInd/>
              <w:jc w:val="center"/>
            </w:pPr>
            <w:r w:rsidRPr="00943480">
              <w:t>5</w:t>
            </w:r>
            <w:r w:rsidRPr="00943480">
              <w:rPr>
                <w:lang w:val="en-US"/>
              </w:rPr>
              <w:t>F</w:t>
            </w:r>
            <w:r w:rsidR="00592943" w:rsidRPr="00943480">
              <w:t>.0.00.00000</w:t>
            </w:r>
          </w:p>
        </w:tc>
        <w:tc>
          <w:tcPr>
            <w:tcW w:w="1560" w:type="dxa"/>
            <w:vAlign w:val="center"/>
          </w:tcPr>
          <w:p w:rsidR="00592943" w:rsidRPr="005B1391" w:rsidRDefault="003E42C4" w:rsidP="00592943">
            <w:pPr>
              <w:jc w:val="right"/>
              <w:rPr>
                <w:b/>
                <w:bCs/>
              </w:rPr>
            </w:pPr>
            <w:r w:rsidRPr="005B1391">
              <w:rPr>
                <w:b/>
                <w:bCs/>
              </w:rPr>
              <w:t>33</w:t>
            </w:r>
            <w:r w:rsidR="000234EC" w:rsidRPr="005B1391">
              <w:rPr>
                <w:b/>
                <w:bCs/>
              </w:rPr>
              <w:t>7,</w:t>
            </w:r>
            <w:r w:rsidRPr="005B1391">
              <w:rPr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592943" w:rsidRPr="005B1391" w:rsidRDefault="003E42C4" w:rsidP="003E42C4">
            <w:pPr>
              <w:jc w:val="right"/>
              <w:rPr>
                <w:b/>
                <w:bCs/>
              </w:rPr>
            </w:pPr>
            <w:r w:rsidRPr="005B1391">
              <w:rPr>
                <w:b/>
                <w:bCs/>
              </w:rPr>
              <w:t>337,2</w:t>
            </w:r>
            <w:r w:rsidR="000C7146" w:rsidRPr="005B1391">
              <w:rPr>
                <w:b/>
                <w:bCs/>
              </w:rPr>
              <w:br/>
            </w:r>
            <w:r w:rsidR="000C7146" w:rsidRPr="005B1391">
              <w:rPr>
                <w:bCs/>
              </w:rPr>
              <w:t xml:space="preserve">(ОБ – </w:t>
            </w:r>
            <w:r w:rsidR="00300A9A" w:rsidRPr="005B1391">
              <w:rPr>
                <w:bCs/>
              </w:rPr>
              <w:t>208</w:t>
            </w:r>
            <w:r w:rsidR="00166D42" w:rsidRPr="005B1391">
              <w:rPr>
                <w:bCs/>
              </w:rPr>
              <w:t>,3</w:t>
            </w:r>
            <w:r w:rsidR="000C7146" w:rsidRPr="005B1391">
              <w:rPr>
                <w:bCs/>
              </w:rPr>
              <w:t>;</w:t>
            </w:r>
            <w:r w:rsidR="000C7146" w:rsidRPr="005B1391">
              <w:rPr>
                <w:bCs/>
              </w:rPr>
              <w:br/>
              <w:t xml:space="preserve">МБ – </w:t>
            </w:r>
            <w:r w:rsidR="00300A9A" w:rsidRPr="005B1391">
              <w:rPr>
                <w:bCs/>
              </w:rPr>
              <w:t>128,9</w:t>
            </w:r>
            <w:r w:rsidR="000C7146" w:rsidRPr="005B1391">
              <w:rPr>
                <w:bCs/>
              </w:rPr>
              <w:t>)</w:t>
            </w:r>
          </w:p>
        </w:tc>
        <w:tc>
          <w:tcPr>
            <w:tcW w:w="1275" w:type="dxa"/>
            <w:vAlign w:val="center"/>
          </w:tcPr>
          <w:p w:rsidR="00592943" w:rsidRPr="005B1391" w:rsidRDefault="00A40D07" w:rsidP="0096146E">
            <w:pPr>
              <w:widowControl/>
              <w:autoSpaceDE/>
              <w:autoSpaceDN/>
              <w:adjustRightInd/>
              <w:jc w:val="center"/>
            </w:pPr>
            <w:r w:rsidRPr="005B1391">
              <w:t>100%</w:t>
            </w:r>
          </w:p>
        </w:tc>
        <w:tc>
          <w:tcPr>
            <w:tcW w:w="1560" w:type="dxa"/>
            <w:vAlign w:val="center"/>
          </w:tcPr>
          <w:p w:rsidR="00592943" w:rsidRPr="005B1391" w:rsidRDefault="00A40D07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1391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4B3144" w:rsidRDefault="004B3144" w:rsidP="00413BAD">
            <w:pPr>
              <w:widowControl/>
              <w:autoSpaceDE/>
              <w:autoSpaceDN/>
              <w:adjustRightInd/>
            </w:pPr>
            <w:r w:rsidRPr="004B3144">
              <w:t>Выполнено устройство пешеходных дорожек на терр</w:t>
            </w:r>
            <w:r w:rsidRPr="004B3144">
              <w:t>и</w:t>
            </w:r>
            <w:r w:rsidRPr="004B3144">
              <w:t xml:space="preserve">тории </w:t>
            </w:r>
            <w:proofErr w:type="spellStart"/>
            <w:r w:rsidRPr="004B3144">
              <w:t>п</w:t>
            </w:r>
            <w:proofErr w:type="gramStart"/>
            <w:r w:rsidRPr="004B3144">
              <w:t>.М</w:t>
            </w:r>
            <w:proofErr w:type="gramEnd"/>
            <w:r w:rsidRPr="004B3144">
              <w:t>олодцово</w:t>
            </w:r>
            <w:proofErr w:type="spellEnd"/>
            <w:r w:rsidRPr="004B3144">
              <w:t xml:space="preserve"> КМР ЛО</w:t>
            </w:r>
            <w:r>
              <w:t>.</w:t>
            </w:r>
          </w:p>
          <w:p w:rsidR="00413BAD" w:rsidRPr="00EE37EA" w:rsidRDefault="00413BAD" w:rsidP="00413BAD">
            <w:pPr>
              <w:widowControl/>
              <w:autoSpaceDE/>
              <w:autoSpaceDN/>
              <w:adjustRightInd/>
              <w:rPr>
                <w:highlight w:val="yellow"/>
              </w:rPr>
            </w:pPr>
            <w:r w:rsidRPr="004B3144">
              <w:t>Целевые показатели результативности достигнуты.</w:t>
            </w:r>
          </w:p>
        </w:tc>
      </w:tr>
      <w:tr w:rsidR="00592943" w:rsidRPr="00AA1DC2" w:rsidTr="00D66EF2">
        <w:tc>
          <w:tcPr>
            <w:tcW w:w="601" w:type="dxa"/>
            <w:vAlign w:val="center"/>
          </w:tcPr>
          <w:p w:rsidR="00592943" w:rsidRPr="004B3327" w:rsidRDefault="00F12C6A" w:rsidP="00F12C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3051" w:type="dxa"/>
            <w:gridSpan w:val="3"/>
            <w:vAlign w:val="center"/>
          </w:tcPr>
          <w:p w:rsidR="00592943" w:rsidRPr="004B3327" w:rsidRDefault="00592943" w:rsidP="0096146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B3327">
              <w:rPr>
                <w:b/>
              </w:rPr>
              <w:t>Формирование комфортной городской среды муниципал</w:t>
            </w:r>
            <w:r w:rsidRPr="004B3327">
              <w:rPr>
                <w:b/>
              </w:rPr>
              <w:t>ь</w:t>
            </w:r>
            <w:r w:rsidRPr="004B3327">
              <w:rPr>
                <w:b/>
              </w:rPr>
              <w:t>ного образования "Кировск" Кировского муниципального района</w:t>
            </w:r>
            <w:r w:rsidRPr="004B3327">
              <w:rPr>
                <w:sz w:val="15"/>
                <w:szCs w:val="15"/>
              </w:rPr>
              <w:t xml:space="preserve"> </w:t>
            </w:r>
            <w:r w:rsidRPr="004B3327">
              <w:rPr>
                <w:b/>
              </w:rPr>
              <w:t>Ленинградской обла</w:t>
            </w:r>
            <w:r w:rsidRPr="004B3327">
              <w:rPr>
                <w:b/>
              </w:rPr>
              <w:t>с</w:t>
            </w:r>
            <w:r w:rsidR="004B3327" w:rsidRPr="004B3327">
              <w:rPr>
                <w:b/>
              </w:rPr>
              <w:t>ти на 2021</w:t>
            </w:r>
            <w:r w:rsidRPr="004B3327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92943" w:rsidRPr="00EE37EA" w:rsidRDefault="00592943" w:rsidP="00592943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CF0395">
              <w:t>6</w:t>
            </w:r>
            <w:r w:rsidRPr="00CF0395">
              <w:rPr>
                <w:lang w:val="en-US"/>
              </w:rPr>
              <w:t>L</w:t>
            </w:r>
            <w:r w:rsidRPr="00CF0395">
              <w:t>.0.00.00000</w:t>
            </w:r>
          </w:p>
        </w:tc>
        <w:tc>
          <w:tcPr>
            <w:tcW w:w="1560" w:type="dxa"/>
            <w:vAlign w:val="center"/>
          </w:tcPr>
          <w:p w:rsidR="00592943" w:rsidRPr="00EE37EA" w:rsidRDefault="00B12950" w:rsidP="00166D42">
            <w:pPr>
              <w:jc w:val="right"/>
              <w:rPr>
                <w:b/>
                <w:bCs/>
                <w:highlight w:val="yellow"/>
              </w:rPr>
            </w:pPr>
            <w:r w:rsidRPr="00B12950">
              <w:rPr>
                <w:b/>
                <w:bCs/>
              </w:rPr>
              <w:t>26</w:t>
            </w:r>
            <w:r>
              <w:rPr>
                <w:b/>
                <w:bCs/>
              </w:rPr>
              <w:t xml:space="preserve"> </w:t>
            </w:r>
            <w:r w:rsidRPr="00B12950">
              <w:rPr>
                <w:b/>
                <w:bCs/>
              </w:rPr>
              <w:t>608,7</w:t>
            </w:r>
          </w:p>
        </w:tc>
        <w:tc>
          <w:tcPr>
            <w:tcW w:w="1701" w:type="dxa"/>
            <w:vAlign w:val="center"/>
          </w:tcPr>
          <w:p w:rsidR="00166D42" w:rsidRPr="00EE37EA" w:rsidRDefault="00166D42" w:rsidP="0096146E">
            <w:pPr>
              <w:jc w:val="right"/>
              <w:rPr>
                <w:b/>
                <w:bCs/>
                <w:highlight w:val="yellow"/>
              </w:rPr>
            </w:pPr>
          </w:p>
          <w:p w:rsidR="00B12950" w:rsidRDefault="00B12950" w:rsidP="0096146E">
            <w:pPr>
              <w:jc w:val="right"/>
              <w:rPr>
                <w:b/>
                <w:bCs/>
              </w:rPr>
            </w:pPr>
            <w:r w:rsidRPr="00B12950">
              <w:rPr>
                <w:b/>
                <w:bCs/>
              </w:rPr>
              <w:t>26</w:t>
            </w:r>
            <w:r>
              <w:rPr>
                <w:b/>
                <w:bCs/>
              </w:rPr>
              <w:t xml:space="preserve"> </w:t>
            </w:r>
            <w:r w:rsidRPr="00B12950">
              <w:rPr>
                <w:b/>
                <w:bCs/>
              </w:rPr>
              <w:t>608,7</w:t>
            </w:r>
          </w:p>
          <w:p w:rsidR="0096146E" w:rsidRPr="008257A3" w:rsidRDefault="00AC11E2" w:rsidP="0096146E">
            <w:pPr>
              <w:jc w:val="right"/>
              <w:rPr>
                <w:bCs/>
              </w:rPr>
            </w:pPr>
            <w:r w:rsidRPr="008257A3">
              <w:rPr>
                <w:bCs/>
              </w:rPr>
              <w:t xml:space="preserve">(ФБ – </w:t>
            </w:r>
            <w:r w:rsidR="008257A3" w:rsidRPr="008257A3">
              <w:rPr>
                <w:bCs/>
              </w:rPr>
              <w:t>7 674</w:t>
            </w:r>
            <w:r w:rsidR="00166D42" w:rsidRPr="008257A3">
              <w:rPr>
                <w:bCs/>
              </w:rPr>
              <w:t>,</w:t>
            </w:r>
            <w:r w:rsidR="008257A3" w:rsidRPr="008257A3">
              <w:rPr>
                <w:bCs/>
              </w:rPr>
              <w:t>7</w:t>
            </w:r>
            <w:r w:rsidR="0096146E" w:rsidRPr="008257A3">
              <w:rPr>
                <w:bCs/>
              </w:rPr>
              <w:t>;</w:t>
            </w:r>
          </w:p>
          <w:p w:rsidR="0096146E" w:rsidRPr="00EE37EA" w:rsidRDefault="0096146E" w:rsidP="0096146E">
            <w:pPr>
              <w:jc w:val="right"/>
              <w:rPr>
                <w:bCs/>
                <w:highlight w:val="yellow"/>
              </w:rPr>
            </w:pPr>
            <w:proofErr w:type="gramStart"/>
            <w:r w:rsidRPr="00500D9E">
              <w:rPr>
                <w:bCs/>
              </w:rPr>
              <w:t>ОБ</w:t>
            </w:r>
            <w:r w:rsidR="00AC11E2" w:rsidRPr="00500D9E">
              <w:rPr>
                <w:bCs/>
              </w:rPr>
              <w:t xml:space="preserve"> – </w:t>
            </w:r>
            <w:r w:rsidR="00500D9E" w:rsidRPr="00500D9E">
              <w:rPr>
                <w:bCs/>
              </w:rPr>
              <w:t>16 805,3</w:t>
            </w:r>
            <w:r w:rsidR="00AC11E2" w:rsidRPr="00500D9E">
              <w:rPr>
                <w:bCs/>
              </w:rPr>
              <w:t>;</w:t>
            </w:r>
            <w:r w:rsidR="00AC11E2" w:rsidRPr="00EE37EA">
              <w:rPr>
                <w:bCs/>
                <w:highlight w:val="yellow"/>
              </w:rPr>
              <w:br/>
            </w:r>
            <w:r w:rsidR="00AC11E2" w:rsidRPr="00F458D2">
              <w:rPr>
                <w:bCs/>
              </w:rPr>
              <w:t xml:space="preserve">МБ – </w:t>
            </w:r>
            <w:r w:rsidR="00F458D2" w:rsidRPr="00F458D2">
              <w:rPr>
                <w:bCs/>
              </w:rPr>
              <w:t>2 128,7</w:t>
            </w:r>
            <w:r w:rsidRPr="00F458D2">
              <w:rPr>
                <w:bCs/>
              </w:rPr>
              <w:t xml:space="preserve">) </w:t>
            </w:r>
            <w:proofErr w:type="gramEnd"/>
          </w:p>
          <w:p w:rsidR="0096146E" w:rsidRPr="00EE37EA" w:rsidRDefault="0096146E" w:rsidP="0096146E">
            <w:pPr>
              <w:jc w:val="right"/>
              <w:rPr>
                <w:bCs/>
                <w:highlight w:val="yellow"/>
              </w:rPr>
            </w:pPr>
          </w:p>
          <w:p w:rsidR="00592943" w:rsidRPr="00EE37EA" w:rsidRDefault="00592943" w:rsidP="0096146E">
            <w:pPr>
              <w:jc w:val="right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92943" w:rsidRPr="004F44B7" w:rsidRDefault="009C4266" w:rsidP="009C4266">
            <w:pPr>
              <w:widowControl/>
              <w:autoSpaceDE/>
              <w:autoSpaceDN/>
              <w:adjustRightInd/>
              <w:jc w:val="center"/>
            </w:pPr>
            <w:r w:rsidRPr="004F44B7">
              <w:t>100</w:t>
            </w:r>
            <w:r w:rsidR="00592943" w:rsidRPr="004F44B7">
              <w:t>%</w:t>
            </w:r>
          </w:p>
        </w:tc>
        <w:tc>
          <w:tcPr>
            <w:tcW w:w="1560" w:type="dxa"/>
            <w:vAlign w:val="center"/>
          </w:tcPr>
          <w:p w:rsidR="00592943" w:rsidRPr="004F44B7" w:rsidRDefault="00592943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44B7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96146E" w:rsidRPr="00EE37EA" w:rsidRDefault="00E45FD5" w:rsidP="00166D42">
            <w:pPr>
              <w:widowControl/>
              <w:autoSpaceDE/>
              <w:autoSpaceDN/>
              <w:adjustRightInd/>
              <w:rPr>
                <w:highlight w:val="yellow"/>
              </w:rPr>
            </w:pPr>
            <w:r w:rsidRPr="00E45FD5">
              <w:t>Выполнены работы по благоустройству площади "Це</w:t>
            </w:r>
            <w:r w:rsidRPr="00E45FD5">
              <w:t>н</w:t>
            </w:r>
            <w:r w:rsidRPr="00E45FD5">
              <w:t>тральной" по ул</w:t>
            </w:r>
            <w:proofErr w:type="gramStart"/>
            <w:r w:rsidRPr="00E45FD5">
              <w:t>.Н</w:t>
            </w:r>
            <w:proofErr w:type="gramEnd"/>
            <w:r w:rsidRPr="00E45FD5">
              <w:t xml:space="preserve">овая г.Кировск, поставлены малые </w:t>
            </w:r>
            <w:proofErr w:type="spellStart"/>
            <w:r w:rsidRPr="00E45FD5">
              <w:t>архитекрутные</w:t>
            </w:r>
            <w:proofErr w:type="spellEnd"/>
            <w:r w:rsidRPr="00E45FD5">
              <w:t xml:space="preserve"> формы, проведены работы по расшир</w:t>
            </w:r>
            <w:r w:rsidRPr="00E45FD5">
              <w:t>е</w:t>
            </w:r>
            <w:r w:rsidRPr="00E45FD5">
              <w:t>нию аппаратно-программного комплекса "Безопасный город", расположенному на площади "Центральной"</w:t>
            </w:r>
          </w:p>
          <w:p w:rsidR="00592943" w:rsidRPr="00EE37EA" w:rsidRDefault="00592943" w:rsidP="00AC11E2">
            <w:pPr>
              <w:widowControl/>
              <w:autoSpaceDE/>
              <w:autoSpaceDN/>
              <w:adjustRightInd/>
              <w:rPr>
                <w:highlight w:val="yellow"/>
              </w:rPr>
            </w:pPr>
            <w:r w:rsidRPr="00E45FD5">
              <w:t>Целевые показатели результативности достигнуты.</w:t>
            </w:r>
          </w:p>
        </w:tc>
      </w:tr>
      <w:tr w:rsidR="00592943" w:rsidRPr="00AA1DC2" w:rsidTr="002E62A6">
        <w:tc>
          <w:tcPr>
            <w:tcW w:w="601" w:type="dxa"/>
            <w:vAlign w:val="center"/>
          </w:tcPr>
          <w:p w:rsidR="00592943" w:rsidRPr="00DB2381" w:rsidRDefault="00F12C6A" w:rsidP="00F12C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3051" w:type="dxa"/>
            <w:gridSpan w:val="3"/>
            <w:vAlign w:val="center"/>
          </w:tcPr>
          <w:p w:rsidR="00592943" w:rsidRPr="00DB2381" w:rsidRDefault="00592943" w:rsidP="005929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2381">
              <w:rPr>
                <w:b/>
              </w:rPr>
              <w:t>Энергосбережение и повыш</w:t>
            </w:r>
            <w:r w:rsidRPr="00DB2381">
              <w:rPr>
                <w:b/>
              </w:rPr>
              <w:t>е</w:t>
            </w:r>
            <w:r w:rsidRPr="00DB2381">
              <w:rPr>
                <w:b/>
              </w:rPr>
              <w:t>ние энергетической эффе</w:t>
            </w:r>
            <w:r w:rsidRPr="00DB2381">
              <w:rPr>
                <w:b/>
              </w:rPr>
              <w:t>к</w:t>
            </w:r>
            <w:r w:rsidRPr="00DB2381">
              <w:rPr>
                <w:b/>
              </w:rPr>
              <w:t>тивности муниципального образования "Кировск" К</w:t>
            </w:r>
            <w:r w:rsidRPr="00DB2381">
              <w:rPr>
                <w:b/>
              </w:rPr>
              <w:t>и</w:t>
            </w:r>
            <w:r w:rsidRPr="00DB2381">
              <w:rPr>
                <w:b/>
              </w:rPr>
              <w:t>ровского муниципального района Ленинградской обла</w:t>
            </w:r>
            <w:r w:rsidRPr="00DB2381">
              <w:rPr>
                <w:b/>
              </w:rPr>
              <w:t>с</w:t>
            </w:r>
            <w:r w:rsidRPr="00DB2381">
              <w:rPr>
                <w:b/>
              </w:rPr>
              <w:t>ти</w:t>
            </w:r>
          </w:p>
        </w:tc>
        <w:tc>
          <w:tcPr>
            <w:tcW w:w="992" w:type="dxa"/>
            <w:shd w:val="clear" w:color="auto" w:fill="auto"/>
          </w:tcPr>
          <w:p w:rsidR="00592943" w:rsidRPr="00EE37EA" w:rsidRDefault="00592943" w:rsidP="00592943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2E62A6">
              <w:t>77.0.00.00000</w:t>
            </w:r>
          </w:p>
        </w:tc>
        <w:tc>
          <w:tcPr>
            <w:tcW w:w="1560" w:type="dxa"/>
            <w:vAlign w:val="center"/>
          </w:tcPr>
          <w:p w:rsidR="00592943" w:rsidRPr="003F66AF" w:rsidRDefault="003A0F0D" w:rsidP="00592943">
            <w:pPr>
              <w:jc w:val="right"/>
              <w:rPr>
                <w:b/>
                <w:bCs/>
              </w:rPr>
            </w:pPr>
            <w:r w:rsidRPr="003F66AF">
              <w:rPr>
                <w:b/>
                <w:bCs/>
              </w:rPr>
              <w:t>1 066,0</w:t>
            </w:r>
          </w:p>
          <w:p w:rsidR="00637693" w:rsidRPr="003F66AF" w:rsidRDefault="00637693" w:rsidP="00592943">
            <w:pPr>
              <w:jc w:val="right"/>
              <w:rPr>
                <w:b/>
                <w:bCs/>
              </w:rPr>
            </w:pPr>
          </w:p>
          <w:p w:rsidR="00637693" w:rsidRPr="003F66AF" w:rsidRDefault="00637693" w:rsidP="00592943">
            <w:pPr>
              <w:jc w:val="right"/>
              <w:rPr>
                <w:b/>
                <w:bCs/>
              </w:rPr>
            </w:pPr>
          </w:p>
          <w:p w:rsidR="00637693" w:rsidRPr="003F66AF" w:rsidRDefault="00637693" w:rsidP="00592943">
            <w:pPr>
              <w:jc w:val="right"/>
              <w:rPr>
                <w:b/>
                <w:bCs/>
              </w:rPr>
            </w:pPr>
          </w:p>
          <w:p w:rsidR="00637693" w:rsidRPr="003F66AF" w:rsidRDefault="00637693" w:rsidP="00592943">
            <w:pPr>
              <w:jc w:val="right"/>
              <w:rPr>
                <w:b/>
                <w:bCs/>
              </w:rPr>
            </w:pPr>
          </w:p>
          <w:p w:rsidR="00637693" w:rsidRPr="003F66AF" w:rsidRDefault="00753A46" w:rsidP="00637693">
            <w:pPr>
              <w:jc w:val="right"/>
              <w:rPr>
                <w:b/>
                <w:bCs/>
              </w:rPr>
            </w:pPr>
            <w:r w:rsidRPr="003F66AF">
              <w:rPr>
                <w:b/>
                <w:bCs/>
              </w:rPr>
              <w:t>10 508</w:t>
            </w:r>
            <w:r w:rsidR="00F62BEA" w:rsidRPr="003F66AF">
              <w:rPr>
                <w:b/>
                <w:bCs/>
              </w:rPr>
              <w:t>,6</w:t>
            </w:r>
          </w:p>
        </w:tc>
        <w:tc>
          <w:tcPr>
            <w:tcW w:w="1701" w:type="dxa"/>
            <w:vAlign w:val="center"/>
          </w:tcPr>
          <w:p w:rsidR="00A64F71" w:rsidRPr="003F66AF" w:rsidRDefault="003A0F0D" w:rsidP="00A64F71">
            <w:pPr>
              <w:jc w:val="right"/>
              <w:rPr>
                <w:b/>
                <w:bCs/>
              </w:rPr>
            </w:pPr>
            <w:r w:rsidRPr="003F66AF">
              <w:rPr>
                <w:b/>
                <w:bCs/>
              </w:rPr>
              <w:t>1 066,0</w:t>
            </w:r>
          </w:p>
          <w:p w:rsidR="00592943" w:rsidRPr="003F66AF" w:rsidRDefault="00A64F71" w:rsidP="00DB6DC7">
            <w:pPr>
              <w:jc w:val="right"/>
              <w:rPr>
                <w:bCs/>
              </w:rPr>
            </w:pPr>
            <w:r w:rsidRPr="003F66AF">
              <w:rPr>
                <w:bCs/>
              </w:rPr>
              <w:t xml:space="preserve">( ОБ – </w:t>
            </w:r>
            <w:r w:rsidR="003D480E" w:rsidRPr="003F66AF">
              <w:rPr>
                <w:bCs/>
              </w:rPr>
              <w:t>980,7</w:t>
            </w:r>
            <w:r w:rsidRPr="003F66AF">
              <w:rPr>
                <w:bCs/>
              </w:rPr>
              <w:t>;</w:t>
            </w:r>
            <w:r w:rsidRPr="003F66AF">
              <w:rPr>
                <w:bCs/>
              </w:rPr>
              <w:br/>
              <w:t xml:space="preserve">МБ – </w:t>
            </w:r>
            <w:r w:rsidR="009B2773" w:rsidRPr="003F66AF">
              <w:rPr>
                <w:bCs/>
              </w:rPr>
              <w:t>85,3</w:t>
            </w:r>
            <w:r w:rsidRPr="003F66AF">
              <w:rPr>
                <w:bCs/>
              </w:rPr>
              <w:t>)</w:t>
            </w:r>
          </w:p>
          <w:p w:rsidR="00637693" w:rsidRPr="003F66AF" w:rsidRDefault="00637693" w:rsidP="00DB6DC7">
            <w:pPr>
              <w:jc w:val="right"/>
              <w:rPr>
                <w:bCs/>
              </w:rPr>
            </w:pPr>
          </w:p>
          <w:p w:rsidR="00637693" w:rsidRPr="003F66AF" w:rsidRDefault="00637693" w:rsidP="00DB6DC7">
            <w:pPr>
              <w:jc w:val="right"/>
              <w:rPr>
                <w:bCs/>
              </w:rPr>
            </w:pPr>
          </w:p>
          <w:p w:rsidR="00827424" w:rsidRPr="003F66AF" w:rsidRDefault="00827424" w:rsidP="00637693">
            <w:pPr>
              <w:jc w:val="right"/>
              <w:rPr>
                <w:b/>
                <w:bCs/>
              </w:rPr>
            </w:pPr>
            <w:r w:rsidRPr="003F66AF">
              <w:rPr>
                <w:b/>
                <w:bCs/>
              </w:rPr>
              <w:t>10 508,6</w:t>
            </w:r>
          </w:p>
          <w:p w:rsidR="00637693" w:rsidRPr="003F66AF" w:rsidRDefault="00786578" w:rsidP="00637693">
            <w:pPr>
              <w:jc w:val="right"/>
              <w:rPr>
                <w:bCs/>
              </w:rPr>
            </w:pPr>
            <w:r w:rsidRPr="003F66AF">
              <w:rPr>
                <w:bCs/>
              </w:rPr>
              <w:t>( ОБ – 9 667,9</w:t>
            </w:r>
            <w:r w:rsidR="00637693" w:rsidRPr="003F66AF">
              <w:rPr>
                <w:bCs/>
              </w:rPr>
              <w:t>;</w:t>
            </w:r>
            <w:r w:rsidR="00637693" w:rsidRPr="003F66AF">
              <w:rPr>
                <w:bCs/>
              </w:rPr>
              <w:br/>
              <w:t xml:space="preserve">МБ – </w:t>
            </w:r>
            <w:r w:rsidR="00562667" w:rsidRPr="003F66AF">
              <w:rPr>
                <w:bCs/>
              </w:rPr>
              <w:t>840,7</w:t>
            </w:r>
            <w:r w:rsidR="00637693" w:rsidRPr="003F66AF">
              <w:rPr>
                <w:bCs/>
              </w:rPr>
              <w:t>)</w:t>
            </w:r>
          </w:p>
          <w:p w:rsidR="00637693" w:rsidRPr="003F66AF" w:rsidRDefault="00637693" w:rsidP="00DB6DC7">
            <w:pPr>
              <w:jc w:val="right"/>
              <w:rPr>
                <w:b/>
                <w:bCs/>
              </w:rPr>
            </w:pPr>
          </w:p>
          <w:p w:rsidR="00637693" w:rsidRPr="003F66AF" w:rsidRDefault="00637693" w:rsidP="00DB6DC7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592943" w:rsidRPr="006F06D4" w:rsidRDefault="00117CF7" w:rsidP="00117CF7">
            <w:pPr>
              <w:widowControl/>
              <w:autoSpaceDE/>
              <w:autoSpaceDN/>
              <w:adjustRightInd/>
              <w:jc w:val="center"/>
            </w:pPr>
            <w:r w:rsidRPr="006F06D4">
              <w:t>100</w:t>
            </w:r>
            <w:r w:rsidR="00592943" w:rsidRPr="006F06D4">
              <w:t>%</w:t>
            </w:r>
          </w:p>
        </w:tc>
        <w:tc>
          <w:tcPr>
            <w:tcW w:w="1560" w:type="dxa"/>
            <w:vAlign w:val="center"/>
          </w:tcPr>
          <w:p w:rsidR="00592943" w:rsidRPr="006F06D4" w:rsidRDefault="00117CF7" w:rsidP="005929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F06D4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592943" w:rsidRPr="007634E1" w:rsidRDefault="00592943" w:rsidP="00592943">
            <w:r w:rsidRPr="007634E1">
              <w:t xml:space="preserve">В рамках реализации программы выполнены следующие </w:t>
            </w:r>
            <w:r w:rsidR="00117CF7" w:rsidRPr="007634E1">
              <w:t>работы</w:t>
            </w:r>
            <w:r w:rsidRPr="007634E1">
              <w:t>:</w:t>
            </w:r>
          </w:p>
          <w:p w:rsidR="001C3EF3" w:rsidRPr="007634E1" w:rsidRDefault="001C3EF3" w:rsidP="00592943">
            <w:pPr>
              <w:rPr>
                <w:color w:val="000000"/>
              </w:rPr>
            </w:pPr>
            <w:r w:rsidRPr="007634E1">
              <w:t xml:space="preserve">- </w:t>
            </w:r>
            <w:r w:rsidR="00637693" w:rsidRPr="007634E1">
              <w:rPr>
                <w:color w:val="000000"/>
                <w:sz w:val="24"/>
                <w:szCs w:val="24"/>
              </w:rPr>
              <w:t xml:space="preserve"> </w:t>
            </w:r>
            <w:r w:rsidR="007634E1" w:rsidRPr="007634E1">
              <w:rPr>
                <w:color w:val="000000"/>
              </w:rPr>
              <w:t>Выполнена проектно-сметная документация на уст</w:t>
            </w:r>
            <w:r w:rsidR="007634E1" w:rsidRPr="007634E1">
              <w:rPr>
                <w:color w:val="000000"/>
              </w:rPr>
              <w:t>а</w:t>
            </w:r>
            <w:r w:rsidR="007634E1" w:rsidRPr="007634E1">
              <w:rPr>
                <w:color w:val="000000"/>
              </w:rPr>
              <w:t>новку АИТП,</w:t>
            </w:r>
          </w:p>
          <w:p w:rsidR="00637693" w:rsidRPr="007634E1" w:rsidRDefault="00637693" w:rsidP="00592943">
            <w:r w:rsidRPr="007634E1">
              <w:rPr>
                <w:color w:val="000000"/>
              </w:rPr>
              <w:t>-</w:t>
            </w:r>
            <w:r w:rsidR="00C7238F" w:rsidRPr="007634E1">
              <w:rPr>
                <w:color w:val="000000"/>
                <w:sz w:val="18"/>
                <w:szCs w:val="18"/>
              </w:rPr>
              <w:t xml:space="preserve"> </w:t>
            </w:r>
            <w:r w:rsidR="007634E1" w:rsidRPr="007634E1">
              <w:rPr>
                <w:color w:val="000000"/>
              </w:rPr>
              <w:t>Выполнены работы по установке АИТП и пусконал</w:t>
            </w:r>
            <w:r w:rsidR="007634E1" w:rsidRPr="007634E1">
              <w:rPr>
                <w:color w:val="000000"/>
              </w:rPr>
              <w:t>а</w:t>
            </w:r>
            <w:r w:rsidR="007634E1" w:rsidRPr="007634E1">
              <w:rPr>
                <w:color w:val="000000"/>
              </w:rPr>
              <w:t>дочные работы по адресам: г</w:t>
            </w:r>
            <w:proofErr w:type="gramStart"/>
            <w:r w:rsidR="007634E1" w:rsidRPr="007634E1">
              <w:rPr>
                <w:color w:val="000000"/>
              </w:rPr>
              <w:t>.К</w:t>
            </w:r>
            <w:proofErr w:type="gramEnd"/>
            <w:r w:rsidR="007634E1" w:rsidRPr="007634E1">
              <w:rPr>
                <w:color w:val="000000"/>
              </w:rPr>
              <w:t>ировск, БПС д.15,ул.Ладожская д.8, ул.Новая д.13 корп.1,2,3.</w:t>
            </w:r>
          </w:p>
          <w:p w:rsidR="00592943" w:rsidRPr="00EE37EA" w:rsidRDefault="00592943" w:rsidP="00BF2586">
            <w:pPr>
              <w:jc w:val="both"/>
              <w:rPr>
                <w:highlight w:val="yellow"/>
              </w:rPr>
            </w:pPr>
            <w:r w:rsidRPr="007634E1">
              <w:t>Целевые показатели результативности в данной сфере достигнуты.</w:t>
            </w:r>
          </w:p>
        </w:tc>
      </w:tr>
      <w:tr w:rsidR="003F048B" w:rsidRPr="00AA1DC2" w:rsidTr="00C93803">
        <w:trPr>
          <w:trHeight w:val="1600"/>
        </w:trPr>
        <w:tc>
          <w:tcPr>
            <w:tcW w:w="601" w:type="dxa"/>
            <w:vAlign w:val="center"/>
          </w:tcPr>
          <w:p w:rsidR="003F048B" w:rsidRPr="00847602" w:rsidRDefault="00F12C6A" w:rsidP="00F12C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9.</w:t>
            </w:r>
          </w:p>
        </w:tc>
        <w:tc>
          <w:tcPr>
            <w:tcW w:w="3051" w:type="dxa"/>
            <w:gridSpan w:val="3"/>
            <w:vAlign w:val="center"/>
          </w:tcPr>
          <w:p w:rsidR="003F048B" w:rsidRPr="00847602" w:rsidRDefault="003F048B" w:rsidP="003F048B">
            <w:pPr>
              <w:widowControl/>
              <w:autoSpaceDE/>
              <w:autoSpaceDN/>
              <w:adjustRightInd/>
              <w:rPr>
                <w:b/>
              </w:rPr>
            </w:pPr>
            <w:r w:rsidRPr="00847602">
              <w:rPr>
                <w:b/>
              </w:rPr>
              <w:t>Муниципальная программа "Содержание и обслуживание объектом муниципальной и</w:t>
            </w:r>
            <w:r w:rsidRPr="00847602">
              <w:rPr>
                <w:b/>
              </w:rPr>
              <w:t>н</w:t>
            </w:r>
            <w:r w:rsidRPr="00847602">
              <w:rPr>
                <w:b/>
              </w:rPr>
              <w:t>фраструктуры МО "Кировск" Кировского муниципального района Ленинградской обла</w:t>
            </w:r>
            <w:r w:rsidRPr="00847602">
              <w:rPr>
                <w:b/>
              </w:rPr>
              <w:t>с</w:t>
            </w:r>
            <w:r w:rsidRPr="00847602">
              <w:rPr>
                <w:b/>
              </w:rPr>
              <w:t>ти"</w:t>
            </w:r>
          </w:p>
        </w:tc>
        <w:tc>
          <w:tcPr>
            <w:tcW w:w="992" w:type="dxa"/>
          </w:tcPr>
          <w:p w:rsidR="003F048B" w:rsidRPr="00847602" w:rsidRDefault="003F048B" w:rsidP="003F048B">
            <w:pPr>
              <w:widowControl/>
              <w:autoSpaceDE/>
              <w:autoSpaceDN/>
              <w:adjustRightInd/>
              <w:ind w:right="-108"/>
            </w:pPr>
            <w:r w:rsidRPr="00847602">
              <w:t>6К.0.00.0</w:t>
            </w:r>
          </w:p>
          <w:p w:rsidR="003F048B" w:rsidRPr="00847602" w:rsidRDefault="003F048B" w:rsidP="003F048B">
            <w:pPr>
              <w:widowControl/>
              <w:autoSpaceDE/>
              <w:autoSpaceDN/>
              <w:adjustRightInd/>
              <w:ind w:right="-108"/>
              <w:jc w:val="center"/>
            </w:pPr>
            <w:r w:rsidRPr="00847602">
              <w:t>0000</w:t>
            </w:r>
          </w:p>
        </w:tc>
        <w:tc>
          <w:tcPr>
            <w:tcW w:w="1560" w:type="dxa"/>
            <w:vAlign w:val="center"/>
          </w:tcPr>
          <w:p w:rsidR="003F048B" w:rsidRPr="00EE37EA" w:rsidRDefault="00E042D7" w:rsidP="003F048B">
            <w:pPr>
              <w:jc w:val="right"/>
              <w:rPr>
                <w:b/>
                <w:bCs/>
                <w:highlight w:val="yellow"/>
              </w:rPr>
            </w:pPr>
            <w:r w:rsidRPr="004B7472">
              <w:rPr>
                <w:b/>
                <w:bCs/>
              </w:rPr>
              <w:t>4 526,3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48B" w:rsidRPr="00C93803" w:rsidRDefault="005D7DB4" w:rsidP="003F048B">
            <w:pPr>
              <w:jc w:val="right"/>
              <w:rPr>
                <w:b/>
                <w:bCs/>
              </w:rPr>
            </w:pPr>
            <w:r w:rsidRPr="00C93803">
              <w:rPr>
                <w:b/>
                <w:bCs/>
              </w:rPr>
              <w:t>4 417,2</w:t>
            </w:r>
          </w:p>
          <w:p w:rsidR="003F048B" w:rsidRPr="00C93803" w:rsidRDefault="00805824" w:rsidP="003F048B">
            <w:pPr>
              <w:jc w:val="right"/>
              <w:rPr>
                <w:bCs/>
              </w:rPr>
            </w:pPr>
            <w:r w:rsidRPr="00C93803">
              <w:rPr>
                <w:bCs/>
              </w:rPr>
              <w:t>( ОБ – 4 196,3;</w:t>
            </w:r>
            <w:r w:rsidRPr="00C93803">
              <w:rPr>
                <w:bCs/>
              </w:rPr>
              <w:br/>
              <w:t>МБ – 220,9</w:t>
            </w:r>
            <w:r w:rsidR="003F048B" w:rsidRPr="00C93803">
              <w:rPr>
                <w:bCs/>
              </w:rPr>
              <w:t>)</w:t>
            </w:r>
          </w:p>
          <w:p w:rsidR="003F048B" w:rsidRPr="00EE37EA" w:rsidRDefault="003F048B" w:rsidP="003F048B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3F048B" w:rsidRPr="00D90BFD" w:rsidRDefault="00D90BFD" w:rsidP="003F048B">
            <w:pPr>
              <w:widowControl/>
              <w:autoSpaceDE/>
              <w:autoSpaceDN/>
              <w:adjustRightInd/>
              <w:jc w:val="center"/>
            </w:pPr>
            <w:r w:rsidRPr="00D90BFD">
              <w:t>97,6</w:t>
            </w:r>
            <w:r w:rsidR="003F048B" w:rsidRPr="00D90BFD">
              <w:t>%</w:t>
            </w:r>
          </w:p>
        </w:tc>
        <w:tc>
          <w:tcPr>
            <w:tcW w:w="1560" w:type="dxa"/>
            <w:vAlign w:val="center"/>
          </w:tcPr>
          <w:p w:rsidR="003F048B" w:rsidRPr="00D90BFD" w:rsidRDefault="003F048B" w:rsidP="003F04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90BFD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3F048B" w:rsidRPr="00134AE0" w:rsidRDefault="003F048B" w:rsidP="003F048B">
            <w:r w:rsidRPr="00134AE0">
              <w:t>В рамках реализации программы выполнены следующие работы:</w:t>
            </w:r>
          </w:p>
          <w:p w:rsidR="003F048B" w:rsidRPr="00F81EE1" w:rsidRDefault="00B605BB" w:rsidP="003F048B">
            <w:r w:rsidRPr="00F81EE1">
              <w:t xml:space="preserve">– </w:t>
            </w:r>
            <w:r w:rsidR="004D4A0D" w:rsidRPr="00F81EE1">
              <w:t xml:space="preserve"> приобретение и установка детского спорт. оборудов</w:t>
            </w:r>
            <w:r w:rsidR="004D4A0D" w:rsidRPr="00F81EE1">
              <w:t>а</w:t>
            </w:r>
            <w:r w:rsidR="004D4A0D" w:rsidRPr="00F81EE1">
              <w:t>ния в г</w:t>
            </w:r>
            <w:proofErr w:type="gramStart"/>
            <w:r w:rsidR="004D4A0D" w:rsidRPr="00F81EE1">
              <w:t>.К</w:t>
            </w:r>
            <w:proofErr w:type="gramEnd"/>
            <w:r w:rsidR="004D4A0D" w:rsidRPr="00F81EE1">
              <w:t>ировск ЛО;</w:t>
            </w:r>
          </w:p>
          <w:p w:rsidR="004D4A0D" w:rsidRPr="00F81EE1" w:rsidRDefault="004D4A0D" w:rsidP="003F048B">
            <w:r w:rsidRPr="00F81EE1">
              <w:t>-</w:t>
            </w:r>
            <w:r w:rsidR="00F81EE1" w:rsidRPr="00F81EE1">
              <w:t>благоустройство территории вокруг памятника "Гва</w:t>
            </w:r>
            <w:r w:rsidR="00F81EE1" w:rsidRPr="00F81EE1">
              <w:t>р</w:t>
            </w:r>
            <w:r w:rsidR="00F81EE1" w:rsidRPr="00F81EE1">
              <w:t xml:space="preserve">дейцам всех поколений" и бюстов </w:t>
            </w:r>
            <w:proofErr w:type="spellStart"/>
            <w:r w:rsidR="00F81EE1" w:rsidRPr="00F81EE1">
              <w:t>Гвард</w:t>
            </w:r>
            <w:proofErr w:type="gramStart"/>
            <w:r w:rsidR="00F81EE1" w:rsidRPr="00F81EE1">
              <w:t>.-</w:t>
            </w:r>
            <w:proofErr w:type="gramEnd"/>
            <w:r w:rsidR="00F81EE1" w:rsidRPr="00F81EE1">
              <w:t>Десант</w:t>
            </w:r>
            <w:proofErr w:type="spellEnd"/>
            <w:r w:rsidR="00F81EE1" w:rsidRPr="00F81EE1">
              <w:t>.</w:t>
            </w:r>
          </w:p>
          <w:p w:rsidR="00B605BB" w:rsidRPr="00EE37EA" w:rsidRDefault="00B605BB" w:rsidP="003F048B">
            <w:pPr>
              <w:rPr>
                <w:highlight w:val="yellow"/>
              </w:rPr>
            </w:pPr>
            <w:r w:rsidRPr="00F81EE1">
              <w:t>Целевые показатели результативности в данной сфере достигнуты.</w:t>
            </w:r>
          </w:p>
        </w:tc>
      </w:tr>
      <w:tr w:rsidR="008331CE" w:rsidRPr="00AA1DC2" w:rsidTr="008331CE">
        <w:trPr>
          <w:trHeight w:val="1600"/>
        </w:trPr>
        <w:tc>
          <w:tcPr>
            <w:tcW w:w="601" w:type="dxa"/>
            <w:vAlign w:val="center"/>
          </w:tcPr>
          <w:p w:rsidR="008331CE" w:rsidRPr="000D0C32" w:rsidRDefault="00F12C6A" w:rsidP="00F12C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3051" w:type="dxa"/>
            <w:gridSpan w:val="3"/>
            <w:vAlign w:val="center"/>
          </w:tcPr>
          <w:p w:rsidR="008331CE" w:rsidRPr="000D0C32" w:rsidRDefault="00A32BDF" w:rsidP="003F048B">
            <w:pPr>
              <w:widowControl/>
              <w:autoSpaceDE/>
              <w:autoSpaceDN/>
              <w:adjustRightInd/>
              <w:rPr>
                <w:b/>
              </w:rPr>
            </w:pPr>
            <w:r w:rsidRPr="000D0C32">
              <w:rPr>
                <w:b/>
              </w:rPr>
              <w:t>Муниципальная программа "Содействие трудовой адапт</w:t>
            </w:r>
            <w:r w:rsidRPr="000D0C32">
              <w:rPr>
                <w:b/>
              </w:rPr>
              <w:t>а</w:t>
            </w:r>
            <w:r w:rsidRPr="000D0C32">
              <w:rPr>
                <w:b/>
              </w:rPr>
              <w:t>ции и занятости молодежи в муниципальном образовании «Кировск» Кировского мун</w:t>
            </w:r>
            <w:r w:rsidRPr="000D0C32">
              <w:rPr>
                <w:b/>
              </w:rPr>
              <w:t>и</w:t>
            </w:r>
            <w:r w:rsidRPr="000D0C32">
              <w:rPr>
                <w:b/>
              </w:rPr>
              <w:t>ципального района Лени</w:t>
            </w:r>
            <w:r w:rsidRPr="000D0C32">
              <w:rPr>
                <w:b/>
              </w:rPr>
              <w:t>н</w:t>
            </w:r>
            <w:r w:rsidRPr="000D0C32">
              <w:rPr>
                <w:b/>
              </w:rPr>
              <w:t>градской области"</w:t>
            </w:r>
          </w:p>
        </w:tc>
        <w:tc>
          <w:tcPr>
            <w:tcW w:w="992" w:type="dxa"/>
          </w:tcPr>
          <w:p w:rsidR="008331CE" w:rsidRPr="000D0C32" w:rsidRDefault="008331CE" w:rsidP="003F048B">
            <w:pPr>
              <w:widowControl/>
              <w:autoSpaceDE/>
              <w:autoSpaceDN/>
              <w:adjustRightInd/>
              <w:ind w:right="-108"/>
            </w:pPr>
            <w:r w:rsidRPr="000D0C32">
              <w:rPr>
                <w:lang w:val="en-US"/>
              </w:rPr>
              <w:t>1</w:t>
            </w:r>
            <w:r w:rsidR="00A32BDF" w:rsidRPr="000D0C32">
              <w:rPr>
                <w:lang w:val="en-US"/>
              </w:rPr>
              <w:t>Q</w:t>
            </w:r>
            <w:r w:rsidR="00A32BDF" w:rsidRPr="000D0C32">
              <w:t>.0.00.0</w:t>
            </w:r>
          </w:p>
          <w:p w:rsidR="00A32BDF" w:rsidRPr="000D0C32" w:rsidRDefault="00A32BDF" w:rsidP="00A32BDF">
            <w:pPr>
              <w:widowControl/>
              <w:autoSpaceDE/>
              <w:autoSpaceDN/>
              <w:adjustRightInd/>
              <w:ind w:right="-108"/>
              <w:jc w:val="center"/>
            </w:pPr>
            <w:r w:rsidRPr="000D0C32">
              <w:t>0000</w:t>
            </w:r>
          </w:p>
        </w:tc>
        <w:tc>
          <w:tcPr>
            <w:tcW w:w="1560" w:type="dxa"/>
            <w:vAlign w:val="center"/>
          </w:tcPr>
          <w:p w:rsidR="008331CE" w:rsidRPr="00EE37EA" w:rsidRDefault="000674B1" w:rsidP="003F048B">
            <w:pPr>
              <w:jc w:val="right"/>
              <w:rPr>
                <w:b/>
                <w:bCs/>
                <w:highlight w:val="yellow"/>
              </w:rPr>
            </w:pPr>
            <w:r w:rsidRPr="000674B1">
              <w:rPr>
                <w:b/>
                <w:bCs/>
              </w:rPr>
              <w:t>406</w:t>
            </w:r>
            <w:r w:rsidR="00C5347A" w:rsidRPr="000674B1">
              <w:rPr>
                <w:b/>
                <w:bCs/>
              </w:rPr>
              <w:t>,</w:t>
            </w:r>
            <w:r w:rsidRPr="000674B1">
              <w:rPr>
                <w:b/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C5347A" w:rsidRPr="00816909" w:rsidRDefault="0094375A" w:rsidP="00C5347A">
            <w:pPr>
              <w:jc w:val="right"/>
              <w:rPr>
                <w:b/>
                <w:bCs/>
              </w:rPr>
            </w:pPr>
            <w:r w:rsidRPr="00816909">
              <w:rPr>
                <w:b/>
                <w:bCs/>
              </w:rPr>
              <w:t>403,2</w:t>
            </w:r>
          </w:p>
          <w:p w:rsidR="00C5347A" w:rsidRPr="00816909" w:rsidRDefault="00FC725F" w:rsidP="00C5347A">
            <w:pPr>
              <w:jc w:val="right"/>
              <w:rPr>
                <w:bCs/>
              </w:rPr>
            </w:pPr>
            <w:r w:rsidRPr="00816909">
              <w:rPr>
                <w:bCs/>
              </w:rPr>
              <w:t>( ОБ – 371,0</w:t>
            </w:r>
            <w:r w:rsidR="00484115" w:rsidRPr="00816909">
              <w:rPr>
                <w:bCs/>
              </w:rPr>
              <w:t>;</w:t>
            </w:r>
            <w:r w:rsidR="00484115" w:rsidRPr="00816909">
              <w:rPr>
                <w:bCs/>
              </w:rPr>
              <w:br/>
              <w:t>МБ – 32,2</w:t>
            </w:r>
            <w:r w:rsidR="00C5347A" w:rsidRPr="00816909">
              <w:rPr>
                <w:bCs/>
              </w:rPr>
              <w:t>)</w:t>
            </w:r>
          </w:p>
          <w:p w:rsidR="008331CE" w:rsidRPr="00EE37EA" w:rsidRDefault="008331CE" w:rsidP="003F048B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8331CE" w:rsidRPr="00EE37EA" w:rsidRDefault="00166EAC" w:rsidP="003F048B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166EAC">
              <w:t>99,2</w:t>
            </w:r>
            <w:r w:rsidR="00C5347A" w:rsidRPr="00166EAC">
              <w:t>%</w:t>
            </w:r>
          </w:p>
        </w:tc>
        <w:tc>
          <w:tcPr>
            <w:tcW w:w="1560" w:type="dxa"/>
            <w:vAlign w:val="center"/>
          </w:tcPr>
          <w:p w:rsidR="008331CE" w:rsidRPr="00EE37EA" w:rsidRDefault="00166EAC" w:rsidP="003F04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D90BFD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8331CE" w:rsidRPr="00EE37EA" w:rsidRDefault="00FC43E1" w:rsidP="003F048B">
            <w:pPr>
              <w:rPr>
                <w:highlight w:val="yellow"/>
              </w:rPr>
            </w:pPr>
            <w:r w:rsidRPr="00FC43E1">
              <w:t xml:space="preserve">Оказаны услуги по страховой защите участников ГМТО, по транспортному обслуживанию (поездка на фестиваль ГМТО), по организации питания и </w:t>
            </w:r>
            <w:proofErr w:type="spellStart"/>
            <w:r w:rsidRPr="00FC43E1">
              <w:t>культурно-досуговых</w:t>
            </w:r>
            <w:proofErr w:type="spellEnd"/>
            <w:r w:rsidRPr="00FC43E1">
              <w:t xml:space="preserve"> мероприятий. Проведена поставка форма с логотипом ГМТО, одноразовых масок, хозяйственного инвентаря, призов и сувениров.</w:t>
            </w:r>
          </w:p>
        </w:tc>
      </w:tr>
      <w:tr w:rsidR="00111387" w:rsidRPr="00AA1DC2" w:rsidTr="008331CE">
        <w:trPr>
          <w:trHeight w:val="1600"/>
        </w:trPr>
        <w:tc>
          <w:tcPr>
            <w:tcW w:w="601" w:type="dxa"/>
            <w:vAlign w:val="center"/>
          </w:tcPr>
          <w:p w:rsidR="00111387" w:rsidRPr="000D0C32" w:rsidRDefault="00F12C6A" w:rsidP="00F12C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3051" w:type="dxa"/>
            <w:gridSpan w:val="3"/>
            <w:vAlign w:val="center"/>
          </w:tcPr>
          <w:p w:rsidR="00111387" w:rsidRPr="000D0C32" w:rsidRDefault="00111387" w:rsidP="003F048B">
            <w:pPr>
              <w:widowControl/>
              <w:autoSpaceDE/>
              <w:autoSpaceDN/>
              <w:adjustRightInd/>
              <w:rPr>
                <w:b/>
              </w:rPr>
            </w:pPr>
            <w:r w:rsidRPr="00111387">
              <w:rPr>
                <w:b/>
              </w:rPr>
              <w:t>Формирование законопослу</w:t>
            </w:r>
            <w:r w:rsidRPr="00111387">
              <w:rPr>
                <w:b/>
              </w:rPr>
              <w:t>ш</w:t>
            </w:r>
            <w:r w:rsidRPr="00111387">
              <w:rPr>
                <w:b/>
              </w:rPr>
              <w:t>ного поведения участников дорожного движения на те</w:t>
            </w:r>
            <w:r w:rsidRPr="00111387">
              <w:rPr>
                <w:b/>
              </w:rPr>
              <w:t>р</w:t>
            </w:r>
            <w:r w:rsidRPr="00111387">
              <w:rPr>
                <w:b/>
              </w:rPr>
              <w:t>ритории муниципального о</w:t>
            </w:r>
            <w:r w:rsidRPr="00111387">
              <w:rPr>
                <w:b/>
              </w:rPr>
              <w:t>б</w:t>
            </w:r>
            <w:r w:rsidRPr="00111387">
              <w:rPr>
                <w:b/>
              </w:rPr>
              <w:t>разования "Кировск" Киро</w:t>
            </w:r>
            <w:r w:rsidRPr="00111387">
              <w:rPr>
                <w:b/>
              </w:rPr>
              <w:t>в</w:t>
            </w:r>
            <w:r w:rsidRPr="00111387">
              <w:rPr>
                <w:b/>
              </w:rPr>
              <w:t>ского муниципального района Ленинградской области</w:t>
            </w:r>
          </w:p>
        </w:tc>
        <w:tc>
          <w:tcPr>
            <w:tcW w:w="992" w:type="dxa"/>
          </w:tcPr>
          <w:p w:rsidR="00111387" w:rsidRPr="00111387" w:rsidRDefault="00111387" w:rsidP="003F048B">
            <w:pPr>
              <w:widowControl/>
              <w:autoSpaceDE/>
              <w:autoSpaceDN/>
              <w:adjustRightInd/>
              <w:ind w:right="-108"/>
            </w:pPr>
          </w:p>
        </w:tc>
        <w:tc>
          <w:tcPr>
            <w:tcW w:w="1560" w:type="dxa"/>
            <w:vAlign w:val="center"/>
          </w:tcPr>
          <w:p w:rsidR="00111387" w:rsidRPr="000674B1" w:rsidRDefault="00B33948" w:rsidP="003F04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center"/>
          </w:tcPr>
          <w:p w:rsidR="00111387" w:rsidRPr="00816909" w:rsidRDefault="00B33948" w:rsidP="00C534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111387" w:rsidRPr="00166EAC" w:rsidRDefault="0094023D" w:rsidP="003F048B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  <w:r w:rsidR="00EB1235">
              <w:t>0,0%</w:t>
            </w:r>
          </w:p>
        </w:tc>
        <w:tc>
          <w:tcPr>
            <w:tcW w:w="1560" w:type="dxa"/>
            <w:vAlign w:val="center"/>
          </w:tcPr>
          <w:p w:rsidR="00111387" w:rsidRPr="00D90BFD" w:rsidRDefault="00111387" w:rsidP="003F04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111387" w:rsidRPr="00FC43E1" w:rsidRDefault="00111387" w:rsidP="003F048B">
            <w:r>
              <w:t xml:space="preserve">Мероприятия проводятся в рамках деятельности </w:t>
            </w:r>
            <w:r w:rsidRPr="00EE37EA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111387">
              <w:rPr>
                <w:sz w:val="24"/>
                <w:szCs w:val="24"/>
              </w:rPr>
              <w:t>МБУК «ДК г. Кировска»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D839E6" w:rsidRPr="00AA1DC2" w:rsidTr="008331CE">
        <w:trPr>
          <w:trHeight w:val="1600"/>
        </w:trPr>
        <w:tc>
          <w:tcPr>
            <w:tcW w:w="601" w:type="dxa"/>
            <w:vAlign w:val="center"/>
          </w:tcPr>
          <w:p w:rsidR="00D839E6" w:rsidRPr="000D0C32" w:rsidRDefault="00F12C6A" w:rsidP="00F12C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12.</w:t>
            </w:r>
          </w:p>
        </w:tc>
        <w:tc>
          <w:tcPr>
            <w:tcW w:w="3051" w:type="dxa"/>
            <w:gridSpan w:val="3"/>
            <w:vAlign w:val="center"/>
          </w:tcPr>
          <w:p w:rsidR="00D839E6" w:rsidRPr="00111387" w:rsidRDefault="00F11984" w:rsidP="003F048B">
            <w:pPr>
              <w:widowControl/>
              <w:autoSpaceDE/>
              <w:autoSpaceDN/>
              <w:adjustRightInd/>
              <w:rPr>
                <w:b/>
              </w:rPr>
            </w:pPr>
            <w:r w:rsidRPr="00F11984">
              <w:rPr>
                <w:b/>
              </w:rPr>
              <w:t>Профилактика терроризма и экстремизма, а также в мин</w:t>
            </w:r>
            <w:r w:rsidRPr="00F11984">
              <w:rPr>
                <w:b/>
              </w:rPr>
              <w:t>и</w:t>
            </w:r>
            <w:r w:rsidRPr="00F11984">
              <w:rPr>
                <w:b/>
              </w:rPr>
              <w:t>мизации и (или) ликвидации последствий проявлений те</w:t>
            </w:r>
            <w:r w:rsidRPr="00F11984">
              <w:rPr>
                <w:b/>
              </w:rPr>
              <w:t>р</w:t>
            </w:r>
            <w:r w:rsidRPr="00F11984">
              <w:rPr>
                <w:b/>
              </w:rPr>
              <w:t>роризма и экстремизма в гр</w:t>
            </w:r>
            <w:r w:rsidRPr="00F11984">
              <w:rPr>
                <w:b/>
              </w:rPr>
              <w:t>а</w:t>
            </w:r>
            <w:r w:rsidRPr="00F11984">
              <w:rPr>
                <w:b/>
              </w:rPr>
              <w:t>ницах муниципального обр</w:t>
            </w:r>
            <w:r w:rsidRPr="00F11984">
              <w:rPr>
                <w:b/>
              </w:rPr>
              <w:t>а</w:t>
            </w:r>
            <w:r w:rsidRPr="00F11984">
              <w:rPr>
                <w:b/>
              </w:rPr>
              <w:t>зования «Кировск» Кировск</w:t>
            </w:r>
            <w:r w:rsidRPr="00F11984">
              <w:rPr>
                <w:b/>
              </w:rPr>
              <w:t>о</w:t>
            </w:r>
            <w:r w:rsidRPr="00F11984">
              <w:rPr>
                <w:b/>
              </w:rPr>
              <w:t>го муниципального района Ленинградской области</w:t>
            </w:r>
          </w:p>
        </w:tc>
        <w:tc>
          <w:tcPr>
            <w:tcW w:w="992" w:type="dxa"/>
          </w:tcPr>
          <w:p w:rsidR="000601BC" w:rsidRPr="000D0C32" w:rsidRDefault="000601BC" w:rsidP="000601BC">
            <w:pPr>
              <w:widowControl/>
              <w:autoSpaceDE/>
              <w:autoSpaceDN/>
              <w:adjustRightInd/>
              <w:ind w:right="-108"/>
            </w:pPr>
            <w:r w:rsidRPr="000D0C32">
              <w:rPr>
                <w:lang w:val="en-US"/>
              </w:rPr>
              <w:t>1</w:t>
            </w:r>
            <w:r>
              <w:rPr>
                <w:lang w:val="en-US"/>
              </w:rPr>
              <w:t>R</w:t>
            </w:r>
            <w:r w:rsidRPr="000D0C32">
              <w:t>.0.00.0</w:t>
            </w:r>
          </w:p>
          <w:p w:rsidR="00D839E6" w:rsidRPr="00111387" w:rsidRDefault="000601BC" w:rsidP="000601BC">
            <w:pPr>
              <w:widowControl/>
              <w:autoSpaceDE/>
              <w:autoSpaceDN/>
              <w:adjustRightInd/>
              <w:ind w:right="-108"/>
              <w:jc w:val="center"/>
            </w:pPr>
            <w:r w:rsidRPr="000D0C32">
              <w:t>0000</w:t>
            </w:r>
          </w:p>
        </w:tc>
        <w:tc>
          <w:tcPr>
            <w:tcW w:w="1560" w:type="dxa"/>
            <w:vAlign w:val="center"/>
          </w:tcPr>
          <w:p w:rsidR="00D839E6" w:rsidRDefault="005E6043" w:rsidP="003F04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8,6</w:t>
            </w:r>
          </w:p>
        </w:tc>
        <w:tc>
          <w:tcPr>
            <w:tcW w:w="1701" w:type="dxa"/>
            <w:vAlign w:val="center"/>
          </w:tcPr>
          <w:p w:rsidR="00D839E6" w:rsidRDefault="005E6043" w:rsidP="00C534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8,6</w:t>
            </w:r>
          </w:p>
        </w:tc>
        <w:tc>
          <w:tcPr>
            <w:tcW w:w="1275" w:type="dxa"/>
            <w:vAlign w:val="center"/>
          </w:tcPr>
          <w:p w:rsidR="00D839E6" w:rsidRDefault="00F92DAD" w:rsidP="003F048B">
            <w:pPr>
              <w:widowControl/>
              <w:autoSpaceDE/>
              <w:autoSpaceDN/>
              <w:adjustRightInd/>
              <w:jc w:val="center"/>
            </w:pPr>
            <w:r>
              <w:t>100</w:t>
            </w:r>
            <w:r w:rsidR="005E6043">
              <w:t>%</w:t>
            </w:r>
          </w:p>
        </w:tc>
        <w:tc>
          <w:tcPr>
            <w:tcW w:w="1560" w:type="dxa"/>
            <w:vAlign w:val="center"/>
          </w:tcPr>
          <w:p w:rsidR="00D839E6" w:rsidRPr="00D90BFD" w:rsidRDefault="00106D6E" w:rsidP="003F048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90BFD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D839E6" w:rsidRDefault="00AB4D63" w:rsidP="003F048B">
            <w:r w:rsidRPr="00AB4D63">
              <w:t>Поставка буклетов антитеррористической направленн</w:t>
            </w:r>
            <w:r w:rsidRPr="00AB4D63">
              <w:t>о</w:t>
            </w:r>
            <w:r w:rsidRPr="00AB4D63">
              <w:t>сти</w:t>
            </w:r>
          </w:p>
        </w:tc>
      </w:tr>
      <w:tr w:rsidR="005D20DB" w:rsidRPr="00AA1DC2" w:rsidTr="008331CE">
        <w:trPr>
          <w:trHeight w:val="1600"/>
        </w:trPr>
        <w:tc>
          <w:tcPr>
            <w:tcW w:w="601" w:type="dxa"/>
            <w:vAlign w:val="center"/>
          </w:tcPr>
          <w:p w:rsidR="005D20DB" w:rsidRPr="000D0C32" w:rsidRDefault="00F12C6A" w:rsidP="00F12C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13.</w:t>
            </w:r>
          </w:p>
        </w:tc>
        <w:tc>
          <w:tcPr>
            <w:tcW w:w="3051" w:type="dxa"/>
            <w:gridSpan w:val="3"/>
            <w:vAlign w:val="center"/>
          </w:tcPr>
          <w:p w:rsidR="005D20DB" w:rsidRPr="00F11984" w:rsidRDefault="005D20DB" w:rsidP="005D20DB">
            <w:pPr>
              <w:widowControl/>
              <w:autoSpaceDE/>
              <w:autoSpaceDN/>
              <w:adjustRightInd/>
              <w:rPr>
                <w:b/>
              </w:rPr>
            </w:pPr>
            <w:r w:rsidRPr="00F85FA9">
              <w:rPr>
                <w:b/>
              </w:rPr>
              <w:t>Профилактика незаконного потребления наркотических средств и психотропных в</w:t>
            </w:r>
            <w:r w:rsidRPr="00F85FA9">
              <w:rPr>
                <w:b/>
              </w:rPr>
              <w:t>е</w:t>
            </w:r>
            <w:r w:rsidRPr="00F85FA9">
              <w:rPr>
                <w:b/>
              </w:rPr>
              <w:t>ществ, наркомании на терр</w:t>
            </w:r>
            <w:r w:rsidRPr="00F85FA9">
              <w:rPr>
                <w:b/>
              </w:rPr>
              <w:t>и</w:t>
            </w:r>
            <w:r w:rsidRPr="00F85FA9">
              <w:rPr>
                <w:b/>
              </w:rPr>
              <w:t>тории муниципального обр</w:t>
            </w:r>
            <w:r w:rsidRPr="00F85FA9">
              <w:rPr>
                <w:b/>
              </w:rPr>
              <w:t>а</w:t>
            </w:r>
            <w:r w:rsidRPr="00F85FA9">
              <w:rPr>
                <w:b/>
              </w:rPr>
              <w:t>зования «Кировск» Кировск</w:t>
            </w:r>
            <w:r w:rsidRPr="00F85FA9">
              <w:rPr>
                <w:b/>
              </w:rPr>
              <w:t>о</w:t>
            </w:r>
            <w:r w:rsidRPr="00F85FA9">
              <w:rPr>
                <w:b/>
              </w:rPr>
              <w:t xml:space="preserve">го муниципального района Ленинградской </w:t>
            </w:r>
            <w:proofErr w:type="spellStart"/>
            <w:r w:rsidRPr="00F85FA9">
              <w:rPr>
                <w:b/>
              </w:rPr>
              <w:t>област</w:t>
            </w:r>
            <w:proofErr w:type="spellEnd"/>
          </w:p>
        </w:tc>
        <w:tc>
          <w:tcPr>
            <w:tcW w:w="992" w:type="dxa"/>
          </w:tcPr>
          <w:p w:rsidR="005D20DB" w:rsidRPr="000D0C32" w:rsidRDefault="005D20DB" w:rsidP="005D20DB">
            <w:pPr>
              <w:widowControl/>
              <w:autoSpaceDE/>
              <w:autoSpaceDN/>
              <w:adjustRightInd/>
              <w:ind w:right="-108"/>
            </w:pPr>
            <w:r>
              <w:t>2</w:t>
            </w:r>
            <w:r>
              <w:rPr>
                <w:lang w:val="en-US"/>
              </w:rPr>
              <w:t>D</w:t>
            </w:r>
            <w:r w:rsidRPr="000D0C32">
              <w:t>.0.00.0</w:t>
            </w:r>
          </w:p>
          <w:p w:rsidR="005D20DB" w:rsidRPr="00F85FA9" w:rsidRDefault="005D20DB" w:rsidP="005D20DB">
            <w:pPr>
              <w:widowControl/>
              <w:autoSpaceDE/>
              <w:autoSpaceDN/>
              <w:adjustRightInd/>
              <w:ind w:right="-108"/>
              <w:jc w:val="center"/>
            </w:pPr>
            <w:r w:rsidRPr="000D0C32">
              <w:t>0000</w:t>
            </w:r>
          </w:p>
        </w:tc>
        <w:tc>
          <w:tcPr>
            <w:tcW w:w="1560" w:type="dxa"/>
            <w:vAlign w:val="center"/>
          </w:tcPr>
          <w:p w:rsidR="005D20DB" w:rsidRDefault="005D20DB" w:rsidP="005D20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8,6</w:t>
            </w:r>
          </w:p>
        </w:tc>
        <w:tc>
          <w:tcPr>
            <w:tcW w:w="1701" w:type="dxa"/>
            <w:vAlign w:val="center"/>
          </w:tcPr>
          <w:p w:rsidR="005D20DB" w:rsidRDefault="005D20DB" w:rsidP="005D20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8,6</w:t>
            </w:r>
          </w:p>
        </w:tc>
        <w:tc>
          <w:tcPr>
            <w:tcW w:w="1275" w:type="dxa"/>
            <w:vAlign w:val="center"/>
          </w:tcPr>
          <w:p w:rsidR="005D20DB" w:rsidRDefault="005D20DB" w:rsidP="005D20DB">
            <w:pPr>
              <w:widowControl/>
              <w:autoSpaceDE/>
              <w:autoSpaceDN/>
              <w:adjustRightInd/>
              <w:jc w:val="center"/>
            </w:pPr>
            <w:r>
              <w:t>100%</w:t>
            </w:r>
          </w:p>
        </w:tc>
        <w:tc>
          <w:tcPr>
            <w:tcW w:w="1560" w:type="dxa"/>
            <w:vAlign w:val="center"/>
          </w:tcPr>
          <w:p w:rsidR="005D20DB" w:rsidRPr="00D90BFD" w:rsidRDefault="005D20DB" w:rsidP="005D20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90BFD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5D20DB" w:rsidRPr="00AB4D63" w:rsidRDefault="000620BD" w:rsidP="005D20DB">
            <w:r w:rsidRPr="000620BD">
              <w:t xml:space="preserve">Поставка буклетов  </w:t>
            </w:r>
            <w:proofErr w:type="spellStart"/>
            <w:r w:rsidRPr="000620BD">
              <w:t>антинаркотической</w:t>
            </w:r>
            <w:proofErr w:type="spellEnd"/>
            <w:r w:rsidRPr="000620BD">
              <w:t xml:space="preserve"> направленности</w:t>
            </w:r>
          </w:p>
        </w:tc>
      </w:tr>
      <w:tr w:rsidR="00297876" w:rsidRPr="00AA1DC2" w:rsidTr="008331CE">
        <w:trPr>
          <w:trHeight w:val="1600"/>
        </w:trPr>
        <w:tc>
          <w:tcPr>
            <w:tcW w:w="601" w:type="dxa"/>
            <w:vAlign w:val="center"/>
          </w:tcPr>
          <w:p w:rsidR="00297876" w:rsidRPr="000D0C32" w:rsidRDefault="00F12C6A" w:rsidP="00F12C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14.</w:t>
            </w:r>
          </w:p>
        </w:tc>
        <w:tc>
          <w:tcPr>
            <w:tcW w:w="3051" w:type="dxa"/>
            <w:gridSpan w:val="3"/>
            <w:vAlign w:val="center"/>
          </w:tcPr>
          <w:p w:rsidR="00297876" w:rsidRPr="00A812D4" w:rsidRDefault="00297876" w:rsidP="00297876">
            <w:pPr>
              <w:widowControl/>
              <w:autoSpaceDE/>
              <w:autoSpaceDN/>
              <w:adjustRightInd/>
              <w:rPr>
                <w:b/>
              </w:rPr>
            </w:pPr>
            <w:r w:rsidRPr="00A812D4">
              <w:rPr>
                <w:b/>
              </w:rPr>
              <w:t>Обеспечение качественным жильем граждан на террит</w:t>
            </w:r>
            <w:r w:rsidRPr="00A812D4">
              <w:rPr>
                <w:b/>
              </w:rPr>
              <w:t>о</w:t>
            </w:r>
            <w:r w:rsidRPr="00A812D4">
              <w:rPr>
                <w:b/>
              </w:rPr>
              <w:t>рии муниципальном образ</w:t>
            </w:r>
            <w:r w:rsidRPr="00A812D4">
              <w:rPr>
                <w:b/>
              </w:rPr>
              <w:t>о</w:t>
            </w:r>
            <w:r w:rsidRPr="00A812D4">
              <w:rPr>
                <w:b/>
              </w:rPr>
              <w:t>вании "Кировск" Кировского муниципального района Л</w:t>
            </w:r>
            <w:r w:rsidRPr="00A812D4">
              <w:rPr>
                <w:b/>
              </w:rPr>
              <w:t>е</w:t>
            </w:r>
            <w:r w:rsidRPr="00A812D4">
              <w:rPr>
                <w:b/>
              </w:rPr>
              <w:t>нинградской области</w:t>
            </w:r>
          </w:p>
        </w:tc>
        <w:tc>
          <w:tcPr>
            <w:tcW w:w="992" w:type="dxa"/>
          </w:tcPr>
          <w:p w:rsidR="00297876" w:rsidRPr="000D0C32" w:rsidRDefault="00297876" w:rsidP="00297876">
            <w:pPr>
              <w:widowControl/>
              <w:autoSpaceDE/>
              <w:autoSpaceDN/>
              <w:adjustRightInd/>
              <w:ind w:right="-108"/>
            </w:pPr>
            <w:r>
              <w:rPr>
                <w:lang w:val="en-US"/>
              </w:rPr>
              <w:t>5L</w:t>
            </w:r>
            <w:r w:rsidRPr="000D0C32">
              <w:t>.0.00.0</w:t>
            </w:r>
          </w:p>
          <w:p w:rsidR="00297876" w:rsidRDefault="00297876" w:rsidP="00297876">
            <w:pPr>
              <w:widowControl/>
              <w:autoSpaceDE/>
              <w:autoSpaceDN/>
              <w:adjustRightInd/>
              <w:ind w:right="-108"/>
            </w:pPr>
            <w:r w:rsidRPr="000D0C32">
              <w:t>0000</w:t>
            </w:r>
          </w:p>
        </w:tc>
        <w:tc>
          <w:tcPr>
            <w:tcW w:w="1560" w:type="dxa"/>
            <w:vAlign w:val="center"/>
          </w:tcPr>
          <w:p w:rsidR="00297876" w:rsidRDefault="00297876" w:rsidP="00297876">
            <w:pPr>
              <w:jc w:val="right"/>
              <w:rPr>
                <w:b/>
                <w:bCs/>
              </w:rPr>
            </w:pPr>
            <w:r w:rsidRPr="00297876">
              <w:rPr>
                <w:b/>
                <w:bCs/>
              </w:rPr>
              <w:t>1269,7</w:t>
            </w:r>
          </w:p>
        </w:tc>
        <w:tc>
          <w:tcPr>
            <w:tcW w:w="1701" w:type="dxa"/>
            <w:vAlign w:val="center"/>
          </w:tcPr>
          <w:p w:rsidR="00297876" w:rsidRDefault="00297876" w:rsidP="00297876">
            <w:pPr>
              <w:jc w:val="right"/>
              <w:rPr>
                <w:b/>
                <w:bCs/>
                <w:lang w:val="en-US"/>
              </w:rPr>
            </w:pPr>
            <w:r w:rsidRPr="00297876">
              <w:rPr>
                <w:b/>
                <w:bCs/>
              </w:rPr>
              <w:t>1269,7</w:t>
            </w:r>
          </w:p>
          <w:p w:rsidR="00E31A25" w:rsidRDefault="00E31A25" w:rsidP="00E31A25">
            <w:pPr>
              <w:jc w:val="right"/>
              <w:rPr>
                <w:bCs/>
                <w:lang w:val="en-US"/>
              </w:rPr>
            </w:pPr>
            <w:proofErr w:type="gramStart"/>
            <w:r w:rsidRPr="00816909">
              <w:rPr>
                <w:bCs/>
              </w:rPr>
              <w:t>(</w:t>
            </w:r>
            <w:r>
              <w:rPr>
                <w:bCs/>
              </w:rPr>
              <w:t>Ф</w:t>
            </w:r>
            <w:r w:rsidR="00CC5234">
              <w:rPr>
                <w:bCs/>
              </w:rPr>
              <w:t>Б – 132,9</w:t>
            </w:r>
            <w:r w:rsidRPr="00816909">
              <w:rPr>
                <w:bCs/>
              </w:rPr>
              <w:t xml:space="preserve"> </w:t>
            </w:r>
            <w:proofErr w:type="gramEnd"/>
          </w:p>
          <w:p w:rsidR="00E31A25" w:rsidRPr="00816909" w:rsidRDefault="00E31A25" w:rsidP="00E31A25">
            <w:pPr>
              <w:jc w:val="right"/>
              <w:rPr>
                <w:bCs/>
              </w:rPr>
            </w:pPr>
            <w:proofErr w:type="gramStart"/>
            <w:r w:rsidRPr="00816909">
              <w:rPr>
                <w:bCs/>
              </w:rPr>
              <w:t xml:space="preserve">ОБ – </w:t>
            </w:r>
            <w:r w:rsidR="00171C01">
              <w:rPr>
                <w:bCs/>
              </w:rPr>
              <w:t xml:space="preserve">1 </w:t>
            </w:r>
            <w:r w:rsidR="00AB18ED">
              <w:rPr>
                <w:bCs/>
              </w:rPr>
              <w:t>035,2</w:t>
            </w:r>
            <w:r w:rsidR="007B386A">
              <w:rPr>
                <w:bCs/>
              </w:rPr>
              <w:t>;</w:t>
            </w:r>
            <w:r w:rsidR="007B386A">
              <w:rPr>
                <w:bCs/>
              </w:rPr>
              <w:br/>
              <w:t>МБ – 101,6</w:t>
            </w:r>
            <w:r w:rsidRPr="00816909">
              <w:rPr>
                <w:bCs/>
              </w:rPr>
              <w:t>)</w:t>
            </w:r>
            <w:proofErr w:type="gramEnd"/>
          </w:p>
          <w:p w:rsidR="00E31A25" w:rsidRPr="00E31A25" w:rsidRDefault="00E31A25" w:rsidP="00297876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97876" w:rsidRDefault="00297876" w:rsidP="00297876">
            <w:pPr>
              <w:widowControl/>
              <w:autoSpaceDE/>
              <w:autoSpaceDN/>
              <w:adjustRightInd/>
              <w:jc w:val="center"/>
            </w:pPr>
            <w:r>
              <w:t>100%</w:t>
            </w:r>
          </w:p>
        </w:tc>
        <w:tc>
          <w:tcPr>
            <w:tcW w:w="1560" w:type="dxa"/>
            <w:vAlign w:val="center"/>
          </w:tcPr>
          <w:p w:rsidR="00297876" w:rsidRPr="00D90BFD" w:rsidRDefault="00297876" w:rsidP="002978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90BFD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297876" w:rsidRPr="000620BD" w:rsidRDefault="002A7629" w:rsidP="00297876">
            <w:r w:rsidRPr="002A7629">
              <w:t>Выплачена субсидия на приобретение жилья молодой семье из федерального, областного, местного бюджетов.</w:t>
            </w:r>
          </w:p>
        </w:tc>
      </w:tr>
      <w:tr w:rsidR="00510E5B" w:rsidRPr="00AA1DC2" w:rsidTr="008331CE">
        <w:trPr>
          <w:trHeight w:val="1600"/>
        </w:trPr>
        <w:tc>
          <w:tcPr>
            <w:tcW w:w="601" w:type="dxa"/>
            <w:vAlign w:val="center"/>
          </w:tcPr>
          <w:p w:rsidR="00510E5B" w:rsidRDefault="00510E5B" w:rsidP="00F12C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</w:t>
            </w:r>
          </w:p>
        </w:tc>
        <w:tc>
          <w:tcPr>
            <w:tcW w:w="3051" w:type="dxa"/>
            <w:gridSpan w:val="3"/>
            <w:vAlign w:val="center"/>
          </w:tcPr>
          <w:p w:rsidR="00510E5B" w:rsidRPr="00A812D4" w:rsidRDefault="00DD4E2C" w:rsidP="00297876">
            <w:pPr>
              <w:widowControl/>
              <w:autoSpaceDE/>
              <w:autoSpaceDN/>
              <w:adjustRightInd/>
              <w:rPr>
                <w:b/>
              </w:rPr>
            </w:pPr>
            <w:r w:rsidRPr="00DD4E2C">
              <w:rPr>
                <w:b/>
              </w:rPr>
              <w:t>Комплексное развитие систем коммунальной инфраструкт</w:t>
            </w:r>
            <w:r w:rsidRPr="00DD4E2C">
              <w:rPr>
                <w:b/>
              </w:rPr>
              <w:t>у</w:t>
            </w:r>
            <w:r w:rsidRPr="00DD4E2C">
              <w:rPr>
                <w:b/>
              </w:rPr>
              <w:t>ры в муниципальном образ</w:t>
            </w:r>
            <w:r w:rsidRPr="00DD4E2C">
              <w:rPr>
                <w:b/>
              </w:rPr>
              <w:t>о</w:t>
            </w:r>
            <w:r w:rsidRPr="00DD4E2C">
              <w:rPr>
                <w:b/>
              </w:rPr>
              <w:t>вании "Кировск" Кировского муниципального района Л</w:t>
            </w:r>
            <w:r w:rsidRPr="00DD4E2C">
              <w:rPr>
                <w:b/>
              </w:rPr>
              <w:t>е</w:t>
            </w:r>
            <w:r w:rsidRPr="00DD4E2C">
              <w:rPr>
                <w:b/>
              </w:rPr>
              <w:t>нинградской области</w:t>
            </w:r>
          </w:p>
        </w:tc>
        <w:tc>
          <w:tcPr>
            <w:tcW w:w="992" w:type="dxa"/>
          </w:tcPr>
          <w:p w:rsidR="000B31AD" w:rsidRPr="000D0C32" w:rsidRDefault="000B31AD" w:rsidP="000B31AD">
            <w:pPr>
              <w:widowControl/>
              <w:autoSpaceDE/>
              <w:autoSpaceDN/>
              <w:adjustRightInd/>
              <w:ind w:right="-108"/>
            </w:pPr>
            <w:r>
              <w:rPr>
                <w:lang w:val="en-US"/>
              </w:rPr>
              <w:t>5</w:t>
            </w:r>
            <w:r>
              <w:t>С</w:t>
            </w:r>
            <w:r w:rsidRPr="000D0C32">
              <w:t>.0.00.0</w:t>
            </w:r>
          </w:p>
          <w:p w:rsidR="00510E5B" w:rsidRPr="00DD4E2C" w:rsidRDefault="000B31AD" w:rsidP="000B31AD">
            <w:pPr>
              <w:widowControl/>
              <w:autoSpaceDE/>
              <w:autoSpaceDN/>
              <w:adjustRightInd/>
              <w:ind w:right="-108"/>
            </w:pPr>
            <w:r w:rsidRPr="000D0C32">
              <w:t>0000</w:t>
            </w:r>
          </w:p>
        </w:tc>
        <w:tc>
          <w:tcPr>
            <w:tcW w:w="1560" w:type="dxa"/>
            <w:vAlign w:val="center"/>
          </w:tcPr>
          <w:p w:rsidR="00510E5B" w:rsidRPr="00297876" w:rsidRDefault="00492A9C" w:rsidP="00297876">
            <w:pPr>
              <w:jc w:val="right"/>
              <w:rPr>
                <w:b/>
                <w:bCs/>
              </w:rPr>
            </w:pPr>
            <w:r w:rsidRPr="00492A9C">
              <w:rPr>
                <w:b/>
                <w:bCs/>
              </w:rPr>
              <w:t>17607,6</w:t>
            </w:r>
          </w:p>
        </w:tc>
        <w:tc>
          <w:tcPr>
            <w:tcW w:w="1701" w:type="dxa"/>
            <w:vAlign w:val="center"/>
          </w:tcPr>
          <w:p w:rsidR="00510E5B" w:rsidRPr="00297876" w:rsidRDefault="00492A9C" w:rsidP="002978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510E5B" w:rsidRDefault="000E2DE6" w:rsidP="00297876">
            <w:pPr>
              <w:widowControl/>
              <w:autoSpaceDE/>
              <w:autoSpaceDN/>
              <w:adjustRightInd/>
              <w:jc w:val="center"/>
            </w:pPr>
            <w:r>
              <w:t>00,0%</w:t>
            </w:r>
          </w:p>
        </w:tc>
        <w:tc>
          <w:tcPr>
            <w:tcW w:w="1560" w:type="dxa"/>
            <w:vAlign w:val="center"/>
          </w:tcPr>
          <w:p w:rsidR="00510E5B" w:rsidRPr="00D90BFD" w:rsidRDefault="00510E5B" w:rsidP="002978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510E5B" w:rsidRPr="002A7629" w:rsidRDefault="00DC0A19" w:rsidP="00297876">
            <w:r>
              <w:t>Мероприятия перенесены на 2022 год.</w:t>
            </w:r>
          </w:p>
        </w:tc>
      </w:tr>
      <w:tr w:rsidR="00297876" w:rsidRPr="00AA1DC2" w:rsidTr="00D66EF2">
        <w:tc>
          <w:tcPr>
            <w:tcW w:w="15843" w:type="dxa"/>
            <w:gridSpan w:val="11"/>
          </w:tcPr>
          <w:p w:rsidR="00297876" w:rsidRPr="00EE37EA" w:rsidRDefault="00297876" w:rsidP="0029787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  <w:p w:rsidR="00297876" w:rsidRPr="00EE37EA" w:rsidRDefault="00297876" w:rsidP="0029787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B97B5E">
              <w:rPr>
                <w:b/>
                <w:i/>
                <w:sz w:val="24"/>
                <w:szCs w:val="24"/>
              </w:rPr>
              <w:t>МБУК «ДК г. Кировска»</w:t>
            </w:r>
          </w:p>
        </w:tc>
      </w:tr>
      <w:tr w:rsidR="00297876" w:rsidRPr="00AA1DC2" w:rsidTr="00A32BDF">
        <w:trPr>
          <w:trHeight w:val="284"/>
        </w:trPr>
        <w:tc>
          <w:tcPr>
            <w:tcW w:w="601" w:type="dxa"/>
            <w:vAlign w:val="center"/>
          </w:tcPr>
          <w:p w:rsidR="00297876" w:rsidRPr="00AE0D20" w:rsidRDefault="00400EA7" w:rsidP="00400E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3051" w:type="dxa"/>
            <w:gridSpan w:val="3"/>
            <w:vAlign w:val="center"/>
          </w:tcPr>
          <w:p w:rsidR="00297876" w:rsidRPr="00AE0D20" w:rsidRDefault="00297876" w:rsidP="0029787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E0D20">
              <w:rPr>
                <w:b/>
              </w:rPr>
              <w:t>Социально-культурная де</w:t>
            </w:r>
            <w:r w:rsidRPr="00AE0D20">
              <w:rPr>
                <w:b/>
              </w:rPr>
              <w:t>я</w:t>
            </w:r>
            <w:r w:rsidRPr="00AE0D20">
              <w:rPr>
                <w:b/>
              </w:rPr>
              <w:t>тельность муниципального образования "Кировск" К</w:t>
            </w:r>
            <w:r w:rsidRPr="00AE0D20">
              <w:rPr>
                <w:b/>
              </w:rPr>
              <w:t>и</w:t>
            </w:r>
            <w:r w:rsidRPr="00AE0D20">
              <w:rPr>
                <w:b/>
              </w:rPr>
              <w:t>ровского муниципального района Ленинградской обла</w:t>
            </w:r>
            <w:r w:rsidRPr="00AE0D20">
              <w:rPr>
                <w:b/>
              </w:rPr>
              <w:t>с</w:t>
            </w:r>
            <w:r w:rsidRPr="00AE0D20">
              <w:rPr>
                <w:b/>
              </w:rPr>
              <w:t>ти</w:t>
            </w:r>
          </w:p>
        </w:tc>
        <w:tc>
          <w:tcPr>
            <w:tcW w:w="992" w:type="dxa"/>
          </w:tcPr>
          <w:p w:rsidR="00297876" w:rsidRPr="00AE0D20" w:rsidRDefault="00297876" w:rsidP="00297876">
            <w:pPr>
              <w:widowControl/>
              <w:autoSpaceDE/>
              <w:autoSpaceDN/>
              <w:adjustRightInd/>
              <w:jc w:val="center"/>
            </w:pPr>
            <w:r w:rsidRPr="00AE0D20">
              <w:t>03.0.00.00000</w:t>
            </w:r>
          </w:p>
          <w:p w:rsidR="00297876" w:rsidRPr="00AE0D20" w:rsidRDefault="00297876" w:rsidP="002978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97876" w:rsidRPr="00EE37EA" w:rsidRDefault="00795B36" w:rsidP="00297876">
            <w:pPr>
              <w:jc w:val="right"/>
              <w:rPr>
                <w:b/>
                <w:bCs/>
                <w:highlight w:val="yellow"/>
              </w:rPr>
            </w:pPr>
            <w:r w:rsidRPr="00795B36">
              <w:rPr>
                <w:rFonts w:eastAsia="Cambria"/>
                <w:b/>
              </w:rPr>
              <w:t>51143,7</w:t>
            </w:r>
          </w:p>
        </w:tc>
        <w:tc>
          <w:tcPr>
            <w:tcW w:w="1701" w:type="dxa"/>
            <w:vAlign w:val="center"/>
          </w:tcPr>
          <w:p w:rsidR="00297876" w:rsidRPr="00EE37EA" w:rsidRDefault="00BD6858" w:rsidP="00297876">
            <w:pPr>
              <w:jc w:val="right"/>
              <w:rPr>
                <w:b/>
                <w:bCs/>
                <w:highlight w:val="yellow"/>
              </w:rPr>
            </w:pPr>
            <w:r w:rsidRPr="00BD6858">
              <w:rPr>
                <w:rFonts w:eastAsia="Cambria"/>
                <w:b/>
              </w:rPr>
              <w:t>47944,6</w:t>
            </w:r>
          </w:p>
        </w:tc>
        <w:tc>
          <w:tcPr>
            <w:tcW w:w="1275" w:type="dxa"/>
            <w:vAlign w:val="center"/>
          </w:tcPr>
          <w:p w:rsidR="00297876" w:rsidRPr="00EE37EA" w:rsidRDefault="001B01E3" w:rsidP="00297876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1B01E3">
              <w:t>93,7</w:t>
            </w:r>
            <w:r w:rsidR="00297876" w:rsidRPr="001B01E3">
              <w:t>%</w:t>
            </w:r>
          </w:p>
        </w:tc>
        <w:tc>
          <w:tcPr>
            <w:tcW w:w="1560" w:type="dxa"/>
            <w:vAlign w:val="center"/>
          </w:tcPr>
          <w:p w:rsidR="00297876" w:rsidRPr="00EE37EA" w:rsidRDefault="00A41215" w:rsidP="002978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A41215">
              <w:rPr>
                <w:sz w:val="22"/>
                <w:szCs w:val="22"/>
              </w:rPr>
              <w:t>средний</w:t>
            </w:r>
          </w:p>
        </w:tc>
        <w:tc>
          <w:tcPr>
            <w:tcW w:w="5103" w:type="dxa"/>
            <w:gridSpan w:val="2"/>
          </w:tcPr>
          <w:p w:rsidR="00297876" w:rsidRDefault="00A86D1C" w:rsidP="00E43C07">
            <w:pPr>
              <w:jc w:val="center"/>
            </w:pPr>
            <w:r w:rsidRPr="008E4FD5">
              <w:t>Муниципальная программа выполнена на 9</w:t>
            </w:r>
            <w:r>
              <w:t xml:space="preserve">4 </w:t>
            </w:r>
            <w:r w:rsidRPr="008E4FD5">
              <w:t>%.</w:t>
            </w:r>
          </w:p>
          <w:p w:rsidR="00A86D1C" w:rsidRDefault="00A86D1C" w:rsidP="00E43C07">
            <w:pPr>
              <w:jc w:val="center"/>
            </w:pPr>
            <w:proofErr w:type="gramStart"/>
            <w:r>
              <w:t>Экономия произошла в части подпрограмм «</w:t>
            </w:r>
            <w:r w:rsidRPr="00537524">
              <w:t>Организ</w:t>
            </w:r>
            <w:r w:rsidRPr="00537524">
              <w:t>а</w:t>
            </w:r>
            <w:r w:rsidRPr="00537524">
              <w:t>ция и проведение городских массовых праздников</w:t>
            </w:r>
            <w:r>
              <w:t>» и «</w:t>
            </w:r>
            <w:r w:rsidRPr="00537524">
              <w:t>Организация проведения</w:t>
            </w:r>
            <w:r w:rsidRPr="00004DBE">
              <w:t xml:space="preserve"> </w:t>
            </w:r>
            <w:r w:rsidRPr="00537524">
              <w:t>официальных физкультурно-оздоровительных и спортивных мероприятий</w:t>
            </w:r>
            <w:r>
              <w:t>» по пр</w:t>
            </w:r>
            <w:r>
              <w:t>и</w:t>
            </w:r>
            <w:r>
              <w:t>чине замены масштабных мероприятий на мероприятия малых форм с ограниченным числом участников, мер</w:t>
            </w:r>
            <w:r>
              <w:t>о</w:t>
            </w:r>
            <w:r>
              <w:t xml:space="preserve">приятия в дистанционных,  </w:t>
            </w:r>
            <w:proofErr w:type="spellStart"/>
            <w:r>
              <w:t>офлайн</w:t>
            </w:r>
            <w:proofErr w:type="spellEnd"/>
            <w:r>
              <w:t xml:space="preserve"> и </w:t>
            </w:r>
            <w:proofErr w:type="spellStart"/>
            <w:r>
              <w:t>онлайн</w:t>
            </w:r>
            <w:proofErr w:type="spellEnd"/>
            <w:r>
              <w:t xml:space="preserve"> режимах, в связи с </w:t>
            </w:r>
            <w:r w:rsidRPr="008E4FD5">
              <w:t>запрет</w:t>
            </w:r>
            <w:r>
              <w:t>ом и ограничениями осуществления</w:t>
            </w:r>
            <w:r w:rsidRPr="008E4FD5">
              <w:t xml:space="preserve"> на территории Ленинградской области массовых мер</w:t>
            </w:r>
            <w:r w:rsidRPr="008E4FD5">
              <w:t>о</w:t>
            </w:r>
            <w:r w:rsidRPr="008E4FD5">
              <w:t>приятий</w:t>
            </w:r>
            <w:r>
              <w:t xml:space="preserve"> в условиях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 (Постановления Правительства Ленинградской</w:t>
            </w:r>
            <w:proofErr w:type="gramEnd"/>
            <w:r>
              <w:t xml:space="preserve"> </w:t>
            </w:r>
            <w:proofErr w:type="gramStart"/>
            <w:r>
              <w:t>области № 573 от 13.08.2020 года,  № 68 от 02.02.2021, № 382 от 17.06, 2021, №440 от 09.07.2021, № 502 от 03.08.2021, 964 от 27.10.2021, № 704 от 29.10.2021 г</w:t>
            </w:r>
            <w:bookmarkStart w:id="0" w:name="_GoBack"/>
            <w:bookmarkEnd w:id="0"/>
            <w:r>
              <w:t>.).</w:t>
            </w:r>
            <w:proofErr w:type="gramEnd"/>
          </w:p>
          <w:p w:rsidR="00A86D1C" w:rsidRPr="00A86D1C" w:rsidRDefault="00A86D1C" w:rsidP="00E43C07">
            <w:pPr>
              <w:jc w:val="center"/>
            </w:pPr>
            <w:r>
              <w:t xml:space="preserve">Основная цель программы </w:t>
            </w:r>
            <w:r w:rsidRPr="00B348A2">
              <w:t>«Социально-культурная де</w:t>
            </w:r>
            <w:r w:rsidRPr="00B348A2">
              <w:t>я</w:t>
            </w:r>
            <w:r w:rsidRPr="00B348A2">
              <w:t>тельность муниципального образования "Кировск" К</w:t>
            </w:r>
            <w:r w:rsidRPr="00B348A2">
              <w:t>и</w:t>
            </w:r>
            <w:r w:rsidRPr="00B348A2">
              <w:t>ровского муниципального района Ленинградской обла</w:t>
            </w:r>
            <w:r w:rsidRPr="00B348A2">
              <w:t>с</w:t>
            </w:r>
            <w:r w:rsidRPr="00B348A2">
              <w:t xml:space="preserve">ти» </w:t>
            </w:r>
            <w:r>
              <w:t xml:space="preserve">- </w:t>
            </w:r>
            <w:r w:rsidRPr="00717BF2">
              <w:t>Сохранение высокого качества и максимально возможного количества работ и услуг, оказываемых в части обеспечения реализации полномочий органов м</w:t>
            </w:r>
            <w:r w:rsidRPr="00717BF2">
              <w:t>е</w:t>
            </w:r>
            <w:r w:rsidRPr="00717BF2">
              <w:t>стного самоуправления в социально-культурной сфере</w:t>
            </w:r>
            <w:r>
              <w:t>, достигнута. Количество мероприятий по муниципал</w:t>
            </w:r>
            <w:r>
              <w:t>ь</w:t>
            </w:r>
            <w:r>
              <w:t>ному заданию осталось без изменений. Экономия не стала причиной снижения объема и качества показат</w:t>
            </w:r>
            <w:r>
              <w:t>е</w:t>
            </w:r>
            <w:r>
              <w:t>лей исполнения муниципальной программы.</w:t>
            </w:r>
          </w:p>
        </w:tc>
      </w:tr>
      <w:tr w:rsidR="00297876" w:rsidRPr="00AA1DC2" w:rsidTr="00D66EF2">
        <w:tc>
          <w:tcPr>
            <w:tcW w:w="15843" w:type="dxa"/>
            <w:gridSpan w:val="11"/>
          </w:tcPr>
          <w:p w:rsidR="00297876" w:rsidRPr="00EE37EA" w:rsidRDefault="00297876" w:rsidP="0029787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  <w:p w:rsidR="00297876" w:rsidRPr="00EE37EA" w:rsidRDefault="00297876" w:rsidP="0029787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714E68">
              <w:rPr>
                <w:b/>
                <w:i/>
                <w:sz w:val="24"/>
                <w:szCs w:val="24"/>
              </w:rPr>
              <w:t>МБУ «ЦПП г. Кировска»</w:t>
            </w:r>
          </w:p>
        </w:tc>
      </w:tr>
      <w:tr w:rsidR="00297876" w:rsidRPr="00AA1DC2" w:rsidTr="00D66EF2">
        <w:tc>
          <w:tcPr>
            <w:tcW w:w="601" w:type="dxa"/>
            <w:vAlign w:val="center"/>
          </w:tcPr>
          <w:p w:rsidR="00297876" w:rsidRPr="00B238BF" w:rsidRDefault="00D952C7" w:rsidP="00D952C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238BF"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3051" w:type="dxa"/>
            <w:gridSpan w:val="3"/>
            <w:vAlign w:val="center"/>
          </w:tcPr>
          <w:p w:rsidR="00297876" w:rsidRPr="00B238BF" w:rsidRDefault="00297876" w:rsidP="0029787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238BF">
              <w:rPr>
                <w:b/>
                <w:bCs/>
                <w:shd w:val="clear" w:color="auto" w:fill="FFFFFF"/>
              </w:rPr>
              <w:t>Программа «Развитие и по</w:t>
            </w:r>
            <w:r w:rsidRPr="00B238BF">
              <w:rPr>
                <w:b/>
                <w:bCs/>
                <w:shd w:val="clear" w:color="auto" w:fill="FFFFFF"/>
              </w:rPr>
              <w:t>д</w:t>
            </w:r>
            <w:r w:rsidRPr="00B238BF">
              <w:rPr>
                <w:b/>
                <w:bCs/>
                <w:shd w:val="clear" w:color="auto" w:fill="FFFFFF"/>
              </w:rPr>
              <w:lastRenderedPageBreak/>
              <w:t>держка субъектов малого и среднего предпринимательс</w:t>
            </w:r>
            <w:r w:rsidRPr="00B238BF">
              <w:rPr>
                <w:b/>
                <w:bCs/>
                <w:shd w:val="clear" w:color="auto" w:fill="FFFFFF"/>
              </w:rPr>
              <w:t>т</w:t>
            </w:r>
            <w:r w:rsidRPr="00B238BF">
              <w:rPr>
                <w:b/>
                <w:bCs/>
                <w:shd w:val="clear" w:color="auto" w:fill="FFFFFF"/>
              </w:rPr>
              <w:t>ва в муниципальном образ</w:t>
            </w:r>
            <w:r w:rsidRPr="00B238BF">
              <w:rPr>
                <w:b/>
                <w:bCs/>
                <w:shd w:val="clear" w:color="auto" w:fill="FFFFFF"/>
              </w:rPr>
              <w:t>о</w:t>
            </w:r>
            <w:r w:rsidRPr="00B238BF">
              <w:rPr>
                <w:b/>
                <w:bCs/>
                <w:shd w:val="clear" w:color="auto" w:fill="FFFFFF"/>
              </w:rPr>
              <w:t>вании «Кировск» Кировского муниципального района Л</w:t>
            </w:r>
            <w:r w:rsidRPr="00B238BF">
              <w:rPr>
                <w:b/>
                <w:bCs/>
                <w:shd w:val="clear" w:color="auto" w:fill="FFFFFF"/>
              </w:rPr>
              <w:t>е</w:t>
            </w:r>
            <w:r w:rsidRPr="00B238BF">
              <w:rPr>
                <w:b/>
                <w:bCs/>
                <w:shd w:val="clear" w:color="auto" w:fill="FFFFFF"/>
              </w:rPr>
              <w:t>нинградской области на 2018-2021 годы»</w:t>
            </w:r>
          </w:p>
        </w:tc>
        <w:tc>
          <w:tcPr>
            <w:tcW w:w="992" w:type="dxa"/>
          </w:tcPr>
          <w:p w:rsidR="00297876" w:rsidRPr="00EE37EA" w:rsidRDefault="00297876" w:rsidP="00297876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B238BF">
              <w:lastRenderedPageBreak/>
              <w:t>04.0.00.0</w:t>
            </w:r>
            <w:r w:rsidRPr="00B238BF">
              <w:lastRenderedPageBreak/>
              <w:t>0000</w:t>
            </w:r>
          </w:p>
        </w:tc>
        <w:tc>
          <w:tcPr>
            <w:tcW w:w="1560" w:type="dxa"/>
            <w:vAlign w:val="center"/>
          </w:tcPr>
          <w:p w:rsidR="00297876" w:rsidRPr="00EE37EA" w:rsidRDefault="005A2748" w:rsidP="00297876">
            <w:pPr>
              <w:jc w:val="right"/>
              <w:rPr>
                <w:b/>
                <w:bCs/>
                <w:highlight w:val="yellow"/>
              </w:rPr>
            </w:pPr>
            <w:r w:rsidRPr="005A2748">
              <w:rPr>
                <w:b/>
                <w:bCs/>
              </w:rPr>
              <w:lastRenderedPageBreak/>
              <w:t>1583,8</w:t>
            </w:r>
          </w:p>
        </w:tc>
        <w:tc>
          <w:tcPr>
            <w:tcW w:w="1701" w:type="dxa"/>
            <w:vAlign w:val="center"/>
          </w:tcPr>
          <w:p w:rsidR="00297876" w:rsidRPr="00EE37EA" w:rsidRDefault="005A2748" w:rsidP="00297876">
            <w:pPr>
              <w:jc w:val="right"/>
              <w:rPr>
                <w:b/>
                <w:bCs/>
                <w:highlight w:val="yellow"/>
              </w:rPr>
            </w:pPr>
            <w:r w:rsidRPr="005A2748">
              <w:rPr>
                <w:b/>
                <w:bCs/>
              </w:rPr>
              <w:t>1529,6</w:t>
            </w:r>
          </w:p>
        </w:tc>
        <w:tc>
          <w:tcPr>
            <w:tcW w:w="1275" w:type="dxa"/>
            <w:vAlign w:val="center"/>
          </w:tcPr>
          <w:p w:rsidR="00297876" w:rsidRPr="00EE37EA" w:rsidRDefault="00B32594" w:rsidP="00297876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  <w:r w:rsidRPr="00B32594">
              <w:t>96,6</w:t>
            </w:r>
            <w:r w:rsidR="00297876" w:rsidRPr="00B32594">
              <w:t xml:space="preserve"> %</w:t>
            </w:r>
          </w:p>
        </w:tc>
        <w:tc>
          <w:tcPr>
            <w:tcW w:w="1560" w:type="dxa"/>
            <w:vAlign w:val="center"/>
          </w:tcPr>
          <w:p w:rsidR="00297876" w:rsidRPr="00EE37EA" w:rsidRDefault="00B32594" w:rsidP="0029787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D90BFD">
              <w:rPr>
                <w:sz w:val="22"/>
                <w:szCs w:val="22"/>
              </w:rPr>
              <w:t>высокий</w:t>
            </w:r>
          </w:p>
        </w:tc>
        <w:tc>
          <w:tcPr>
            <w:tcW w:w="5103" w:type="dxa"/>
            <w:gridSpan w:val="2"/>
          </w:tcPr>
          <w:p w:rsidR="00D04A53" w:rsidRDefault="00D04A53" w:rsidP="00D04A53">
            <w:pPr>
              <w:ind w:left="-142" w:firstLine="426"/>
              <w:jc w:val="center"/>
            </w:pPr>
            <w:r>
              <w:rPr>
                <w:szCs w:val="24"/>
              </w:rPr>
              <w:t>В 2021</w:t>
            </w:r>
            <w:r w:rsidRPr="007F4745">
              <w:rPr>
                <w:szCs w:val="24"/>
              </w:rPr>
              <w:t xml:space="preserve"> году в соответствии с муниципальным зад</w:t>
            </w:r>
            <w:r w:rsidRPr="007F4745">
              <w:rPr>
                <w:szCs w:val="24"/>
              </w:rPr>
              <w:t>а</w:t>
            </w:r>
            <w:r w:rsidRPr="007F4745">
              <w:rPr>
                <w:szCs w:val="24"/>
              </w:rPr>
              <w:lastRenderedPageBreak/>
              <w:t xml:space="preserve">нием были приняты меры </w:t>
            </w:r>
            <w:proofErr w:type="gramStart"/>
            <w:r w:rsidRPr="007F4745">
              <w:rPr>
                <w:szCs w:val="24"/>
              </w:rPr>
              <w:t>по поддержке предприним</w:t>
            </w:r>
            <w:r w:rsidRPr="007F4745">
              <w:rPr>
                <w:szCs w:val="24"/>
              </w:rPr>
              <w:t>а</w:t>
            </w:r>
            <w:r w:rsidRPr="007F4745">
              <w:rPr>
                <w:szCs w:val="24"/>
              </w:rPr>
              <w:t>тельства на всех этапах развития бизнеса от появления идей до внедрения идеи в производство</w:t>
            </w:r>
            <w:proofErr w:type="gramEnd"/>
            <w:r w:rsidRPr="007F4745">
              <w:rPr>
                <w:szCs w:val="24"/>
              </w:rPr>
              <w:t>: образовательные, имущественные, консультативные и другие. В соответс</w:t>
            </w:r>
            <w:r w:rsidRPr="007F4745">
              <w:rPr>
                <w:szCs w:val="24"/>
              </w:rPr>
              <w:t>т</w:t>
            </w:r>
            <w:r w:rsidRPr="007F4745">
              <w:rPr>
                <w:szCs w:val="24"/>
              </w:rPr>
              <w:t>вии с поставленными задачами разработана муниципал</w:t>
            </w:r>
            <w:r w:rsidRPr="007F4745">
              <w:rPr>
                <w:szCs w:val="24"/>
              </w:rPr>
              <w:t>ь</w:t>
            </w:r>
            <w:r w:rsidRPr="007F4745">
              <w:rPr>
                <w:szCs w:val="24"/>
              </w:rPr>
              <w:t xml:space="preserve">ная Программа </w:t>
            </w:r>
            <w:r w:rsidRPr="007F4745">
              <w:rPr>
                <w:b/>
                <w:szCs w:val="24"/>
              </w:rPr>
              <w:t>«</w:t>
            </w:r>
            <w:r w:rsidRPr="007F4745">
              <w:rPr>
                <w:szCs w:val="24"/>
              </w:rPr>
              <w:t>Развитие и поддержка субъектов малого и среднего предпринимательства в муниципальном обр</w:t>
            </w:r>
            <w:r w:rsidRPr="007F4745">
              <w:rPr>
                <w:szCs w:val="24"/>
              </w:rPr>
              <w:t>а</w:t>
            </w:r>
            <w:r w:rsidRPr="007F4745">
              <w:rPr>
                <w:szCs w:val="24"/>
              </w:rPr>
              <w:t>зовании «Кировск» Кировского муниципального района Ленинградской области на 2018-2021 годы» и муниц</w:t>
            </w:r>
            <w:r w:rsidRPr="007F4745">
              <w:rPr>
                <w:szCs w:val="24"/>
              </w:rPr>
              <w:t>и</w:t>
            </w:r>
            <w:r w:rsidRPr="007F4745">
              <w:rPr>
                <w:szCs w:val="24"/>
              </w:rPr>
              <w:t>п</w:t>
            </w:r>
            <w:r>
              <w:rPr>
                <w:szCs w:val="24"/>
              </w:rPr>
              <w:t>альное задание на 2021</w:t>
            </w:r>
            <w:r w:rsidRPr="007F4745">
              <w:rPr>
                <w:szCs w:val="24"/>
              </w:rPr>
              <w:t xml:space="preserve"> год.</w:t>
            </w:r>
          </w:p>
          <w:p w:rsidR="00297876" w:rsidRDefault="00D04A53" w:rsidP="00D04A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территории МО «Кировск» работает 272 точки ро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ничной торговли, из них 44 представляют </w:t>
            </w:r>
            <w:proofErr w:type="spellStart"/>
            <w:r>
              <w:rPr>
                <w:color w:val="000000"/>
              </w:rPr>
              <w:t>брендовые</w:t>
            </w:r>
            <w:proofErr w:type="spellEnd"/>
            <w:r>
              <w:rPr>
                <w:color w:val="000000"/>
              </w:rPr>
              <w:t xml:space="preserve"> сетевые супермаркеты. 47 точек общественного 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ния, 119 точек бытового обслуживания, 8 точек связи.</w:t>
            </w:r>
          </w:p>
          <w:p w:rsidR="005053A7" w:rsidRPr="005053A7" w:rsidRDefault="005053A7" w:rsidP="005053A7">
            <w:pPr>
              <w:pStyle w:val="a8"/>
              <w:spacing w:before="0" w:beforeAutospacing="0" w:after="0" w:afterAutospacing="0"/>
              <w:ind w:left="-142" w:firstLine="426"/>
              <w:jc w:val="center"/>
              <w:rPr>
                <w:color w:val="000000"/>
                <w:sz w:val="20"/>
                <w:szCs w:val="20"/>
              </w:rPr>
            </w:pPr>
            <w:r w:rsidRPr="005053A7">
              <w:rPr>
                <w:color w:val="000000"/>
                <w:sz w:val="20"/>
                <w:szCs w:val="20"/>
              </w:rPr>
              <w:t>Объем розничной торговли на территории МО «К</w:t>
            </w:r>
            <w:r w:rsidRPr="005053A7">
              <w:rPr>
                <w:color w:val="000000"/>
                <w:sz w:val="20"/>
                <w:szCs w:val="20"/>
              </w:rPr>
              <w:t>и</w:t>
            </w:r>
            <w:r w:rsidRPr="005053A7">
              <w:rPr>
                <w:color w:val="000000"/>
                <w:sz w:val="20"/>
                <w:szCs w:val="20"/>
              </w:rPr>
              <w:t>ровск» вместе с коммерческими предприятиями, не отн</w:t>
            </w:r>
            <w:r w:rsidRPr="005053A7">
              <w:rPr>
                <w:color w:val="000000"/>
                <w:sz w:val="20"/>
                <w:szCs w:val="20"/>
              </w:rPr>
              <w:t>о</w:t>
            </w:r>
            <w:r w:rsidRPr="005053A7">
              <w:rPr>
                <w:color w:val="000000"/>
                <w:sz w:val="20"/>
                <w:szCs w:val="20"/>
              </w:rPr>
              <w:t>сящихся к субъектам малого и среднего предприним</w:t>
            </w:r>
            <w:r w:rsidRPr="005053A7">
              <w:rPr>
                <w:color w:val="000000"/>
                <w:sz w:val="20"/>
                <w:szCs w:val="20"/>
              </w:rPr>
              <w:t>а</w:t>
            </w:r>
            <w:r w:rsidRPr="005053A7">
              <w:rPr>
                <w:color w:val="000000"/>
                <w:sz w:val="20"/>
                <w:szCs w:val="20"/>
              </w:rPr>
              <w:t>тельства (супермаркеты «</w:t>
            </w:r>
            <w:proofErr w:type="spellStart"/>
            <w:r w:rsidRPr="005053A7">
              <w:rPr>
                <w:color w:val="000000"/>
                <w:sz w:val="20"/>
                <w:szCs w:val="20"/>
              </w:rPr>
              <w:t>Вимос</w:t>
            </w:r>
            <w:proofErr w:type="spellEnd"/>
            <w:r w:rsidRPr="005053A7">
              <w:rPr>
                <w:color w:val="000000"/>
                <w:sz w:val="20"/>
                <w:szCs w:val="20"/>
              </w:rPr>
              <w:t>» «Светофор» «Пятеро</w:t>
            </w:r>
            <w:r w:rsidRPr="005053A7">
              <w:rPr>
                <w:color w:val="000000"/>
                <w:sz w:val="20"/>
                <w:szCs w:val="20"/>
              </w:rPr>
              <w:t>ч</w:t>
            </w:r>
            <w:r w:rsidRPr="005053A7">
              <w:rPr>
                <w:color w:val="000000"/>
                <w:sz w:val="20"/>
                <w:szCs w:val="20"/>
              </w:rPr>
              <w:t>ка», «Верный», «</w:t>
            </w:r>
            <w:proofErr w:type="spellStart"/>
            <w:r w:rsidRPr="005053A7">
              <w:rPr>
                <w:color w:val="000000"/>
                <w:sz w:val="20"/>
                <w:szCs w:val="20"/>
              </w:rPr>
              <w:t>Дикси</w:t>
            </w:r>
            <w:proofErr w:type="spellEnd"/>
            <w:r w:rsidRPr="005053A7">
              <w:rPr>
                <w:color w:val="000000"/>
                <w:sz w:val="20"/>
                <w:szCs w:val="20"/>
              </w:rPr>
              <w:t>» «</w:t>
            </w:r>
            <w:proofErr w:type="spellStart"/>
            <w:r w:rsidRPr="005053A7">
              <w:rPr>
                <w:color w:val="000000"/>
                <w:sz w:val="20"/>
                <w:szCs w:val="20"/>
              </w:rPr>
              <w:t>Норман</w:t>
            </w:r>
            <w:proofErr w:type="spellEnd"/>
            <w:r w:rsidRPr="005053A7">
              <w:rPr>
                <w:color w:val="000000"/>
                <w:sz w:val="20"/>
                <w:szCs w:val="20"/>
              </w:rPr>
              <w:t xml:space="preserve">», «Градусы» и др.), в общем обороте розницы составил810 </w:t>
            </w:r>
            <w:proofErr w:type="spellStart"/>
            <w:proofErr w:type="gramStart"/>
            <w:r w:rsidRPr="005053A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5053A7">
              <w:rPr>
                <w:color w:val="000000"/>
                <w:sz w:val="20"/>
                <w:szCs w:val="20"/>
              </w:rPr>
              <w:t xml:space="preserve"> рублей и пок</w:t>
            </w:r>
            <w:r w:rsidRPr="005053A7">
              <w:rPr>
                <w:color w:val="000000"/>
                <w:sz w:val="20"/>
                <w:szCs w:val="20"/>
              </w:rPr>
              <w:t>а</w:t>
            </w:r>
            <w:r w:rsidRPr="005053A7">
              <w:rPr>
                <w:color w:val="000000"/>
                <w:sz w:val="20"/>
                <w:szCs w:val="20"/>
              </w:rPr>
              <w:t>зал рекордный рост – 2,4% к аналогичному периоду пр</w:t>
            </w:r>
            <w:r w:rsidRPr="005053A7">
              <w:rPr>
                <w:color w:val="000000"/>
                <w:sz w:val="20"/>
                <w:szCs w:val="20"/>
              </w:rPr>
              <w:t>о</w:t>
            </w:r>
            <w:r w:rsidRPr="005053A7">
              <w:rPr>
                <w:color w:val="000000"/>
                <w:sz w:val="20"/>
                <w:szCs w:val="20"/>
              </w:rPr>
              <w:t>шлого года. Частично рост товар</w:t>
            </w:r>
            <w:r w:rsidRPr="005053A7">
              <w:rPr>
                <w:color w:val="000000"/>
                <w:sz w:val="20"/>
                <w:szCs w:val="20"/>
              </w:rPr>
              <w:t>о</w:t>
            </w:r>
            <w:r w:rsidRPr="005053A7">
              <w:rPr>
                <w:color w:val="000000"/>
                <w:sz w:val="20"/>
                <w:szCs w:val="20"/>
              </w:rPr>
              <w:t>оборота можно отнести за счет повышения ро</w:t>
            </w:r>
            <w:r w:rsidRPr="005053A7">
              <w:rPr>
                <w:color w:val="000000"/>
                <w:sz w:val="20"/>
                <w:szCs w:val="20"/>
              </w:rPr>
              <w:t>з</w:t>
            </w:r>
            <w:r w:rsidRPr="005053A7">
              <w:rPr>
                <w:color w:val="000000"/>
                <w:sz w:val="20"/>
                <w:szCs w:val="20"/>
              </w:rPr>
              <w:t xml:space="preserve">ничных цен. Объем общепита на территории МО «Кировск», не смотря на ограничения в связи с </w:t>
            </w:r>
            <w:r w:rsidRPr="005053A7">
              <w:rPr>
                <w:color w:val="000000"/>
                <w:sz w:val="20"/>
                <w:szCs w:val="20"/>
                <w:lang w:val="en-US"/>
              </w:rPr>
              <w:t>COVID</w:t>
            </w:r>
            <w:r w:rsidRPr="005053A7">
              <w:rPr>
                <w:color w:val="000000"/>
                <w:sz w:val="20"/>
                <w:szCs w:val="20"/>
              </w:rPr>
              <w:t>-19, также вырос. Рост оборота в этом сегменте за 2021 год составил 1% к аналогичному пери</w:t>
            </w:r>
            <w:r w:rsidRPr="005053A7">
              <w:rPr>
                <w:color w:val="000000"/>
                <w:sz w:val="20"/>
                <w:szCs w:val="20"/>
              </w:rPr>
              <w:t>о</w:t>
            </w:r>
            <w:r w:rsidRPr="005053A7">
              <w:rPr>
                <w:color w:val="000000"/>
                <w:sz w:val="20"/>
                <w:szCs w:val="20"/>
              </w:rPr>
              <w:t>ду прошлого года.</w:t>
            </w:r>
          </w:p>
          <w:p w:rsidR="005053A7" w:rsidRPr="005053A7" w:rsidRDefault="005053A7" w:rsidP="005053A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053A7">
              <w:rPr>
                <w:sz w:val="20"/>
                <w:szCs w:val="20"/>
              </w:rPr>
              <w:t>Ежемесячно проводиться мониторинг по ди</w:t>
            </w:r>
            <w:r w:rsidRPr="005053A7">
              <w:rPr>
                <w:sz w:val="20"/>
                <w:szCs w:val="20"/>
              </w:rPr>
              <w:t>с</w:t>
            </w:r>
            <w:r w:rsidRPr="005053A7">
              <w:rPr>
                <w:sz w:val="20"/>
                <w:szCs w:val="20"/>
              </w:rPr>
              <w:t>локации предприятий потребительского рынка, для прослежив</w:t>
            </w:r>
            <w:r w:rsidRPr="005053A7">
              <w:rPr>
                <w:sz w:val="20"/>
                <w:szCs w:val="20"/>
              </w:rPr>
              <w:t>а</w:t>
            </w:r>
            <w:r w:rsidRPr="005053A7">
              <w:rPr>
                <w:sz w:val="20"/>
                <w:szCs w:val="20"/>
              </w:rPr>
              <w:t>ния динамики развития хозя</w:t>
            </w:r>
            <w:r w:rsidRPr="005053A7">
              <w:rPr>
                <w:sz w:val="20"/>
                <w:szCs w:val="20"/>
              </w:rPr>
              <w:t>й</w:t>
            </w:r>
            <w:r w:rsidRPr="005053A7">
              <w:rPr>
                <w:sz w:val="20"/>
                <w:szCs w:val="20"/>
              </w:rPr>
              <w:t>ственной деятельности потребительского рынка и составления   ежеквартальн</w:t>
            </w:r>
            <w:r w:rsidRPr="005053A7">
              <w:rPr>
                <w:sz w:val="20"/>
                <w:szCs w:val="20"/>
              </w:rPr>
              <w:t>о</w:t>
            </w:r>
            <w:r w:rsidRPr="005053A7">
              <w:rPr>
                <w:sz w:val="20"/>
                <w:szCs w:val="20"/>
              </w:rPr>
              <w:t>го отчета.</w:t>
            </w:r>
          </w:p>
          <w:p w:rsidR="005E3958" w:rsidRDefault="005E3958" w:rsidP="00B8749E">
            <w:pPr>
              <w:tabs>
                <w:tab w:val="num" w:pos="-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568"/>
              <w:jc w:val="center"/>
              <w:rPr>
                <w:szCs w:val="24"/>
              </w:rPr>
            </w:pPr>
            <w:r>
              <w:rPr>
                <w:szCs w:val="24"/>
              </w:rPr>
              <w:t>За  2021 год  на территории МО «Кировск» откр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 xml:space="preserve">ты объекты потребительского </w:t>
            </w:r>
            <w:proofErr w:type="spellStart"/>
            <w:r>
              <w:rPr>
                <w:szCs w:val="24"/>
              </w:rPr>
              <w:t>рынка</w:t>
            </w:r>
            <w:proofErr w:type="gramStart"/>
            <w:r>
              <w:rPr>
                <w:szCs w:val="24"/>
              </w:rPr>
              <w:t>:с</w:t>
            </w:r>
            <w:proofErr w:type="gramEnd"/>
            <w:r>
              <w:rPr>
                <w:szCs w:val="24"/>
              </w:rPr>
              <w:t>етевые</w:t>
            </w:r>
            <w:proofErr w:type="spellEnd"/>
            <w:r>
              <w:rPr>
                <w:szCs w:val="24"/>
              </w:rPr>
              <w:t xml:space="preserve">  суперма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кеты АО «ВКУСВИЛЛ» Набережная д.15; сетевой супе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 xml:space="preserve">маркет «Магнит </w:t>
            </w:r>
            <w:proofErr w:type="spellStart"/>
            <w:r>
              <w:rPr>
                <w:szCs w:val="24"/>
              </w:rPr>
              <w:t>косметик</w:t>
            </w:r>
            <w:proofErr w:type="spellEnd"/>
            <w:r>
              <w:rPr>
                <w:szCs w:val="24"/>
              </w:rPr>
              <w:t>» ул. Победы д.14;; магазин алкогольной продукции ООО «Артем» ИНН 47060299961 «</w:t>
            </w:r>
            <w:proofErr w:type="spellStart"/>
            <w:r>
              <w:rPr>
                <w:szCs w:val="24"/>
                <w:lang w:val="en-US"/>
              </w:rPr>
              <w:t>DutyFree</w:t>
            </w:r>
            <w:proofErr w:type="spellEnd"/>
            <w:r>
              <w:rPr>
                <w:szCs w:val="24"/>
              </w:rPr>
              <w:t>» ул. Магистральная д.54а;супермаркет  ООО «Лента» ул. Ладожская д.9а; сетевой магазин ООО «Все инструменты .</w:t>
            </w:r>
            <w:proofErr w:type="spellStart"/>
            <w:r>
              <w:rPr>
                <w:szCs w:val="24"/>
              </w:rPr>
              <w:t>ру</w:t>
            </w:r>
            <w:proofErr w:type="spellEnd"/>
            <w:r>
              <w:rPr>
                <w:szCs w:val="24"/>
              </w:rPr>
              <w:t xml:space="preserve">»; </w:t>
            </w:r>
            <w:proofErr w:type="gramStart"/>
            <w:r>
              <w:rPr>
                <w:szCs w:val="24"/>
              </w:rPr>
              <w:t>сетевой магазин ООО «</w:t>
            </w:r>
            <w:proofErr w:type="spellStart"/>
            <w:r>
              <w:rPr>
                <w:szCs w:val="24"/>
              </w:rPr>
              <w:t>Альфа-М</w:t>
            </w:r>
            <w:proofErr w:type="spellEnd"/>
            <w:r>
              <w:rPr>
                <w:szCs w:val="24"/>
              </w:rPr>
              <w:t>» «Красное и белое» ул. Победы д.14в; а также магазин одежды и обуви ИП Гусейнов Р.Н.о ул. Набережная д.1/4;  ИП Аскеров М. М.о ул. Победы д.6, ИП Амирасланов Р.А.о  ул. Пионерская д.8а; павильон «Продтовары» ул. Новая д.7 ИП Бабаева Д.А.;</w:t>
            </w:r>
            <w:proofErr w:type="gramEnd"/>
            <w:r>
              <w:rPr>
                <w:szCs w:val="24"/>
              </w:rPr>
              <w:t xml:space="preserve"> павильон «Цветы» ИП Иль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 xml:space="preserve">сова Г.А. Бульвар Партизанской Славы д.7; кафе быстрого </w:t>
            </w:r>
            <w:r>
              <w:rPr>
                <w:szCs w:val="24"/>
              </w:rPr>
              <w:lastRenderedPageBreak/>
              <w:t>питания «</w:t>
            </w:r>
            <w:proofErr w:type="spellStart"/>
            <w:r>
              <w:rPr>
                <w:szCs w:val="24"/>
              </w:rPr>
              <w:t>Шаурма</w:t>
            </w:r>
            <w:proofErr w:type="spellEnd"/>
            <w:r>
              <w:rPr>
                <w:szCs w:val="24"/>
              </w:rPr>
              <w:t>» ИП Филонов  Евгений</w:t>
            </w:r>
            <w:proofErr w:type="gramStart"/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>Юрьевич   ул. Набережная д.6а (автостанция); кафетерий «</w:t>
            </w:r>
            <w:proofErr w:type="spellStart"/>
            <w:r>
              <w:rPr>
                <w:szCs w:val="24"/>
              </w:rPr>
              <w:t>Шаурма</w:t>
            </w:r>
            <w:proofErr w:type="spellEnd"/>
            <w:r>
              <w:rPr>
                <w:szCs w:val="24"/>
              </w:rPr>
              <w:t>» ИП Оводов Михаил Геннадьевич ул. Песочная д.1; Кафе-бар ИП Царицын А.А. ул. Набережная  6а (парк); торговый павильон  «Цветы» ИП Кожевникова Э.А. Бульвар Парт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занской Славы в районе д. 9; киоск для реализации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дукции общественного питания ИП Чулкова Н.А. ул. Энергетиков 2а; Интернет-магазин  </w:t>
            </w:r>
            <w:r>
              <w:rPr>
                <w:szCs w:val="24"/>
                <w:lang w:val="en-US"/>
              </w:rPr>
              <w:t>OZON</w:t>
            </w:r>
            <w:r>
              <w:rPr>
                <w:szCs w:val="24"/>
              </w:rPr>
              <w:t xml:space="preserve"> ИП Степанов В.А. ул. Набережная д.19; салон «Ортопедический» ИП </w:t>
            </w:r>
            <w:proofErr w:type="spellStart"/>
            <w:r>
              <w:rPr>
                <w:szCs w:val="24"/>
              </w:rPr>
              <w:t>Шлапаков</w:t>
            </w:r>
            <w:proofErr w:type="spellEnd"/>
            <w:r>
              <w:rPr>
                <w:szCs w:val="24"/>
              </w:rPr>
              <w:t xml:space="preserve"> И.Г.; аптека «</w:t>
            </w:r>
            <w:proofErr w:type="spellStart"/>
            <w:r>
              <w:rPr>
                <w:szCs w:val="24"/>
              </w:rPr>
              <w:t>Невис</w:t>
            </w:r>
            <w:proofErr w:type="spellEnd"/>
            <w:r>
              <w:rPr>
                <w:szCs w:val="24"/>
              </w:rPr>
              <w:t>» ул. Магистральная д.54а; автозаправочная газом. ООО «</w:t>
            </w:r>
            <w:proofErr w:type="spellStart"/>
            <w:r>
              <w:rPr>
                <w:szCs w:val="24"/>
              </w:rPr>
              <w:t>Автогаз</w:t>
            </w:r>
            <w:proofErr w:type="spellEnd"/>
            <w:r>
              <w:rPr>
                <w:szCs w:val="24"/>
              </w:rPr>
              <w:t>» ул. Магистрал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 д.46 лит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 xml:space="preserve">; магазин «Автозапчасти» ИП </w:t>
            </w:r>
            <w:proofErr w:type="spellStart"/>
            <w:r>
              <w:rPr>
                <w:szCs w:val="24"/>
              </w:rPr>
              <w:t>Чекунов</w:t>
            </w:r>
            <w:proofErr w:type="spellEnd"/>
            <w:r>
              <w:rPr>
                <w:szCs w:val="24"/>
              </w:rPr>
              <w:t xml:space="preserve"> Д.И. Бульвар Партизанской Славы д.3. </w:t>
            </w:r>
            <w:proofErr w:type="gramStart"/>
            <w:r>
              <w:rPr>
                <w:szCs w:val="24"/>
              </w:rPr>
              <w:t>ИП Смирнов Андрей Владимирович магазин автозапчасти ул. Пионерская д.14; кафе «Кулинар и я» ИП Боровков Алексей Михайлович ул. Победы д.14а; медицинская лаборатория ООО «Мед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цинский центр «</w:t>
            </w:r>
            <w:proofErr w:type="spellStart"/>
            <w:r>
              <w:rPr>
                <w:szCs w:val="24"/>
              </w:rPr>
              <w:t>Пульснорма</w:t>
            </w:r>
            <w:proofErr w:type="spellEnd"/>
            <w:r>
              <w:rPr>
                <w:szCs w:val="24"/>
              </w:rPr>
              <w:t>» ул. Набережная д.1/1а; парикмахерская «Пудра» ул. Пионерская д.1 и др.</w:t>
            </w:r>
            <w:proofErr w:type="gramEnd"/>
          </w:p>
          <w:p w:rsidR="005E3958" w:rsidRDefault="005E3958" w:rsidP="00B8749E">
            <w:pPr>
              <w:tabs>
                <w:tab w:val="num" w:pos="-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56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Закрылись магазины «Инструменты» ул. Победы д.8; хозяйственный магазин ИП </w:t>
            </w:r>
            <w:proofErr w:type="spellStart"/>
            <w:r>
              <w:rPr>
                <w:szCs w:val="24"/>
              </w:rPr>
              <w:t>Шикаро</w:t>
            </w:r>
            <w:proofErr w:type="spellEnd"/>
            <w:r>
              <w:rPr>
                <w:szCs w:val="24"/>
              </w:rPr>
              <w:t xml:space="preserve"> Л.В. ул. Наб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режная д.1/5, ИП </w:t>
            </w:r>
            <w:proofErr w:type="spellStart"/>
            <w:r>
              <w:rPr>
                <w:szCs w:val="24"/>
              </w:rPr>
              <w:t>Вовченко</w:t>
            </w:r>
            <w:proofErr w:type="spellEnd"/>
            <w:r>
              <w:rPr>
                <w:szCs w:val="24"/>
              </w:rPr>
              <w:t xml:space="preserve"> ул. Пионерская д.3а, два кио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ка.</w:t>
            </w:r>
          </w:p>
          <w:p w:rsidR="005E3958" w:rsidRDefault="005E3958" w:rsidP="00B8749E">
            <w:pPr>
              <w:shd w:val="clear" w:color="auto" w:fill="FFFFFF"/>
              <w:tabs>
                <w:tab w:val="num" w:pos="-142"/>
              </w:tabs>
              <w:ind w:left="-142" w:firstLine="142"/>
              <w:jc w:val="center"/>
              <w:rPr>
                <w:szCs w:val="24"/>
              </w:rPr>
            </w:pPr>
            <w:r w:rsidRPr="009E7440">
              <w:rPr>
                <w:szCs w:val="24"/>
              </w:rPr>
              <w:t xml:space="preserve">Анализируя порядок изменения торговых предприятий на потребительском рынке можно сделать вывод, что </w:t>
            </w:r>
            <w:r w:rsidRPr="009E7440">
              <w:rPr>
                <w:rFonts w:eastAsia="Times New Roman"/>
                <w:color w:val="000000"/>
                <w:szCs w:val="24"/>
              </w:rPr>
              <w:t>причиной закрытия</w:t>
            </w:r>
            <w:r>
              <w:rPr>
                <w:rFonts w:eastAsia="Times New Roman"/>
                <w:color w:val="000000"/>
                <w:szCs w:val="24"/>
              </w:rPr>
              <w:t xml:space="preserve"> некоторых магазинов</w:t>
            </w:r>
            <w:r w:rsidRPr="009E7440">
              <w:rPr>
                <w:rFonts w:eastAsia="Times New Roman"/>
                <w:color w:val="000000"/>
                <w:szCs w:val="24"/>
              </w:rPr>
              <w:t xml:space="preserve"> является выс</w:t>
            </w:r>
            <w:r w:rsidRPr="009E7440">
              <w:rPr>
                <w:rFonts w:eastAsia="Times New Roman"/>
                <w:color w:val="000000"/>
                <w:szCs w:val="24"/>
              </w:rPr>
              <w:t>о</w:t>
            </w:r>
            <w:r w:rsidRPr="009E7440">
              <w:rPr>
                <w:rFonts w:eastAsia="Times New Roman"/>
                <w:color w:val="000000"/>
                <w:szCs w:val="24"/>
              </w:rPr>
              <w:t xml:space="preserve">кая </w:t>
            </w:r>
            <w:proofErr w:type="spellStart"/>
            <w:r w:rsidRPr="009E7440">
              <w:rPr>
                <w:rFonts w:eastAsia="Times New Roman"/>
                <w:color w:val="000000"/>
                <w:szCs w:val="24"/>
              </w:rPr>
              <w:t>конкуренция</w:t>
            </w:r>
            <w:proofErr w:type="gramStart"/>
            <w:r w:rsidRPr="009E7440">
              <w:rPr>
                <w:rFonts w:eastAsia="Times New Roman"/>
                <w:color w:val="000000"/>
                <w:szCs w:val="24"/>
              </w:rPr>
              <w:t>,э</w:t>
            </w:r>
            <w:proofErr w:type="gramEnd"/>
            <w:r w:rsidRPr="009E7440">
              <w:rPr>
                <w:rFonts w:eastAsia="Times New Roman"/>
                <w:color w:val="000000"/>
                <w:szCs w:val="24"/>
              </w:rPr>
              <w:t>кономическая</w:t>
            </w:r>
            <w:proofErr w:type="spellEnd"/>
            <w:r w:rsidRPr="009E7440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E7440">
              <w:rPr>
                <w:rFonts w:eastAsia="Times New Roman"/>
                <w:color w:val="000000"/>
                <w:szCs w:val="24"/>
              </w:rPr>
              <w:t>неэффекти</w:t>
            </w:r>
            <w:r w:rsidRPr="009E7440">
              <w:rPr>
                <w:rFonts w:eastAsia="Times New Roman"/>
                <w:color w:val="000000"/>
                <w:szCs w:val="24"/>
              </w:rPr>
              <w:t>в</w:t>
            </w:r>
            <w:r w:rsidRPr="009E7440">
              <w:rPr>
                <w:rFonts w:eastAsia="Times New Roman"/>
                <w:color w:val="000000"/>
                <w:szCs w:val="24"/>
              </w:rPr>
              <w:t>ность,увеличение</w:t>
            </w:r>
            <w:proofErr w:type="spellEnd"/>
            <w:r w:rsidRPr="009E7440">
              <w:rPr>
                <w:rFonts w:eastAsia="Times New Roman"/>
                <w:color w:val="000000"/>
                <w:szCs w:val="24"/>
              </w:rPr>
              <w:t xml:space="preserve"> количества объектов крупных сетевых </w:t>
            </w:r>
            <w:proofErr w:type="spellStart"/>
            <w:r w:rsidRPr="009E7440">
              <w:rPr>
                <w:rFonts w:eastAsia="Times New Roman"/>
                <w:color w:val="000000"/>
                <w:szCs w:val="24"/>
              </w:rPr>
              <w:t>ритейлов</w:t>
            </w:r>
            <w:proofErr w:type="spellEnd"/>
            <w:r w:rsidRPr="009E7440">
              <w:rPr>
                <w:rFonts w:eastAsia="Times New Roman"/>
                <w:color w:val="000000"/>
                <w:szCs w:val="24"/>
              </w:rPr>
              <w:t xml:space="preserve"> негативно влияет на деятельность субъектов малого бизнеса. Это приводит к снижению прибыли у малоформатной торговли и закрытию предприятий.</w:t>
            </w:r>
          </w:p>
          <w:p w:rsidR="005E3958" w:rsidRDefault="005E3958" w:rsidP="00B8749E">
            <w:pPr>
              <w:tabs>
                <w:tab w:val="num" w:pos="-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56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связи с вирусом </w:t>
            </w:r>
            <w:r>
              <w:rPr>
                <w:szCs w:val="24"/>
                <w:lang w:val="en-US"/>
              </w:rPr>
              <w:t>COVID</w:t>
            </w:r>
            <w:r>
              <w:rPr>
                <w:szCs w:val="24"/>
              </w:rPr>
              <w:t xml:space="preserve"> -19 ярмарки проводились всего 35 дней Новогодняя, «Масленица» и «Универсал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ная». На территории ООО «ТЦ «Кировский городской рынок» ежедневно проводится уличная ярмарочная то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 xml:space="preserve">говля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реализация</w:t>
            </w:r>
            <w:proofErr w:type="gramEnd"/>
            <w:r>
              <w:rPr>
                <w:szCs w:val="24"/>
              </w:rPr>
              <w:t xml:space="preserve"> продовольственных и непродовол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ственных товаров, что полностью удовлетворяет потре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ность населения в таких видах товара.</w:t>
            </w:r>
          </w:p>
          <w:p w:rsidR="005E3958" w:rsidRPr="000F4653" w:rsidRDefault="005E3958" w:rsidP="00B8749E">
            <w:pPr>
              <w:shd w:val="clear" w:color="auto" w:fill="FFFFFF"/>
              <w:tabs>
                <w:tab w:val="num" w:pos="-142"/>
              </w:tabs>
              <w:jc w:val="center"/>
              <w:rPr>
                <w:rFonts w:eastAsia="Times New Roman"/>
                <w:color w:val="000000"/>
                <w:szCs w:val="24"/>
              </w:rPr>
            </w:pPr>
            <w:r w:rsidRPr="009E7440">
              <w:rPr>
                <w:rFonts w:eastAsia="Times New Roman"/>
                <w:color w:val="000000"/>
                <w:szCs w:val="24"/>
              </w:rPr>
              <w:t>Большой популярностью пользуются магазины с инте</w:t>
            </w:r>
            <w:r w:rsidRPr="009E7440">
              <w:rPr>
                <w:rFonts w:eastAsia="Times New Roman"/>
                <w:color w:val="000000"/>
                <w:szCs w:val="24"/>
              </w:rPr>
              <w:t>р</w:t>
            </w:r>
            <w:r w:rsidRPr="009E7440">
              <w:rPr>
                <w:rFonts w:eastAsia="Times New Roman"/>
                <w:color w:val="000000"/>
                <w:szCs w:val="24"/>
              </w:rPr>
              <w:t xml:space="preserve">нет – сайтами </w:t>
            </w:r>
            <w:proofErr w:type="spellStart"/>
            <w:r w:rsidRPr="009E7440">
              <w:rPr>
                <w:rFonts w:eastAsia="Times New Roman"/>
                <w:color w:val="000000"/>
                <w:szCs w:val="24"/>
              </w:rPr>
              <w:t>имагазины</w:t>
            </w:r>
            <w:proofErr w:type="spellEnd"/>
            <w:r w:rsidRPr="009E7440">
              <w:rPr>
                <w:rFonts w:eastAsia="Times New Roman"/>
                <w:color w:val="000000"/>
                <w:szCs w:val="24"/>
              </w:rPr>
              <w:t xml:space="preserve"> - </w:t>
            </w:r>
            <w:proofErr w:type="spellStart"/>
            <w:r w:rsidRPr="009E7440">
              <w:rPr>
                <w:rFonts w:eastAsia="Times New Roman"/>
                <w:color w:val="000000"/>
                <w:szCs w:val="24"/>
              </w:rPr>
              <w:t>аутпосты</w:t>
            </w:r>
            <w:proofErr w:type="spellEnd"/>
            <w:r w:rsidRPr="009E7440">
              <w:rPr>
                <w:rFonts w:eastAsia="Times New Roman"/>
                <w:color w:val="000000"/>
                <w:szCs w:val="24"/>
              </w:rPr>
              <w:t>, которые дают во</w:t>
            </w:r>
            <w:r w:rsidRPr="009E7440">
              <w:rPr>
                <w:rFonts w:eastAsia="Times New Roman"/>
                <w:color w:val="000000"/>
                <w:szCs w:val="24"/>
              </w:rPr>
              <w:t>з</w:t>
            </w:r>
            <w:r w:rsidRPr="009E7440">
              <w:rPr>
                <w:rFonts w:eastAsia="Times New Roman"/>
                <w:color w:val="000000"/>
                <w:szCs w:val="24"/>
              </w:rPr>
              <w:t xml:space="preserve">можность заказать товары в </w:t>
            </w:r>
            <w:proofErr w:type="spellStart"/>
            <w:r w:rsidRPr="009E7440">
              <w:rPr>
                <w:rFonts w:eastAsia="Times New Roman"/>
                <w:color w:val="000000"/>
                <w:szCs w:val="24"/>
              </w:rPr>
              <w:t>сетиинтернет</w:t>
            </w:r>
            <w:proofErr w:type="spellEnd"/>
            <w:r w:rsidRPr="009E7440">
              <w:rPr>
                <w:rFonts w:eastAsia="Times New Roman"/>
                <w:color w:val="000000"/>
                <w:szCs w:val="24"/>
              </w:rPr>
              <w:t xml:space="preserve"> и получить их по месту проживания.</w:t>
            </w:r>
          </w:p>
          <w:p w:rsidR="00551E9E" w:rsidRDefault="005E3958" w:rsidP="005E3958">
            <w:pPr>
              <w:jc w:val="center"/>
              <w:rPr>
                <w:szCs w:val="24"/>
              </w:rPr>
            </w:pPr>
            <w:r w:rsidRPr="006D3781">
              <w:rPr>
                <w:szCs w:val="24"/>
              </w:rPr>
              <w:t xml:space="preserve"> Руководители всех </w:t>
            </w:r>
            <w:r>
              <w:rPr>
                <w:szCs w:val="24"/>
              </w:rPr>
              <w:t xml:space="preserve">новых </w:t>
            </w:r>
            <w:r w:rsidRPr="006D3781">
              <w:rPr>
                <w:szCs w:val="24"/>
              </w:rPr>
              <w:t>открытых точек потребител</w:t>
            </w:r>
            <w:r w:rsidRPr="006D3781">
              <w:rPr>
                <w:szCs w:val="24"/>
              </w:rPr>
              <w:t>ь</w:t>
            </w:r>
            <w:r w:rsidRPr="006D3781">
              <w:rPr>
                <w:szCs w:val="24"/>
              </w:rPr>
              <w:t>ского рынка проконсультированы МБУ «ЦПП г. Киро</w:t>
            </w:r>
            <w:r w:rsidRPr="006D3781">
              <w:rPr>
                <w:szCs w:val="24"/>
              </w:rPr>
              <w:t>в</w:t>
            </w:r>
            <w:r w:rsidRPr="006D3781">
              <w:rPr>
                <w:szCs w:val="24"/>
              </w:rPr>
              <w:t>ска» по вопросам регистрации на портале Бизнес-навигатора, по вопросам санитарии предприятий, защ</w:t>
            </w:r>
            <w:r w:rsidRPr="006D3781">
              <w:rPr>
                <w:szCs w:val="24"/>
              </w:rPr>
              <w:t>и</w:t>
            </w:r>
            <w:r w:rsidRPr="006D3781">
              <w:rPr>
                <w:szCs w:val="24"/>
              </w:rPr>
              <w:t xml:space="preserve">те прав потребителей и государственной поддержки </w:t>
            </w:r>
            <w:r w:rsidRPr="006D3781">
              <w:rPr>
                <w:szCs w:val="24"/>
              </w:rPr>
              <w:lastRenderedPageBreak/>
              <w:t>субъектов малого, среднего предприни</w:t>
            </w:r>
            <w:r>
              <w:rPr>
                <w:szCs w:val="24"/>
              </w:rPr>
              <w:t>мательства. Всего проведено 120</w:t>
            </w:r>
            <w:r w:rsidRPr="006D3781">
              <w:rPr>
                <w:szCs w:val="24"/>
              </w:rPr>
              <w:t xml:space="preserve"> персональных </w:t>
            </w:r>
            <w:r>
              <w:rPr>
                <w:szCs w:val="24"/>
              </w:rPr>
              <w:t xml:space="preserve">консультаций и </w:t>
            </w:r>
            <w:r w:rsidRPr="006D3781">
              <w:rPr>
                <w:szCs w:val="24"/>
              </w:rPr>
              <w:t>по согл</w:t>
            </w:r>
            <w:r w:rsidRPr="006D3781">
              <w:rPr>
                <w:szCs w:val="24"/>
              </w:rPr>
              <w:t>а</w:t>
            </w:r>
            <w:r w:rsidRPr="006D3781">
              <w:rPr>
                <w:szCs w:val="24"/>
              </w:rPr>
              <w:t xml:space="preserve">сованию </w:t>
            </w:r>
            <w:r>
              <w:rPr>
                <w:szCs w:val="24"/>
              </w:rPr>
              <w:t xml:space="preserve">с предпринимателями </w:t>
            </w:r>
            <w:r w:rsidRPr="006D3781">
              <w:rPr>
                <w:szCs w:val="24"/>
              </w:rPr>
              <w:t>отправляется информ</w:t>
            </w:r>
            <w:r w:rsidRPr="006D3781">
              <w:rPr>
                <w:szCs w:val="24"/>
              </w:rPr>
              <w:t>а</w:t>
            </w:r>
            <w:r w:rsidRPr="006D3781">
              <w:rPr>
                <w:szCs w:val="24"/>
              </w:rPr>
              <w:t xml:space="preserve">ция на личную </w:t>
            </w:r>
            <w:proofErr w:type="spellStart"/>
            <w:r w:rsidRPr="006D3781">
              <w:rPr>
                <w:szCs w:val="24"/>
              </w:rPr>
              <w:t>эл</w:t>
            </w:r>
            <w:proofErr w:type="gramStart"/>
            <w:r w:rsidRPr="006D3781">
              <w:rPr>
                <w:szCs w:val="24"/>
              </w:rPr>
              <w:t>.п</w:t>
            </w:r>
            <w:proofErr w:type="gramEnd"/>
            <w:r w:rsidRPr="006D3781">
              <w:rPr>
                <w:szCs w:val="24"/>
              </w:rPr>
              <w:t>очту</w:t>
            </w:r>
            <w:proofErr w:type="spellEnd"/>
            <w:r w:rsidRPr="006D3781">
              <w:rPr>
                <w:szCs w:val="24"/>
              </w:rPr>
              <w:t>, том числе рассылалась инфо</w:t>
            </w:r>
            <w:r w:rsidRPr="006D3781">
              <w:rPr>
                <w:szCs w:val="24"/>
              </w:rPr>
              <w:t>р</w:t>
            </w:r>
            <w:r w:rsidRPr="006D3781">
              <w:rPr>
                <w:szCs w:val="24"/>
              </w:rPr>
              <w:t>мация о налоговых каникулах, патентной системе, о</w:t>
            </w:r>
            <w:r w:rsidRPr="006D3781">
              <w:rPr>
                <w:szCs w:val="24"/>
              </w:rPr>
              <w:t>т</w:t>
            </w:r>
            <w:r w:rsidRPr="006D3781">
              <w:rPr>
                <w:szCs w:val="24"/>
              </w:rPr>
              <w:t>правлялась инструкция о пошаговой регистрации на Портале Бизнес-навигатора,</w:t>
            </w:r>
            <w:r>
              <w:rPr>
                <w:szCs w:val="24"/>
              </w:rPr>
              <w:t xml:space="preserve"> об отчетах,</w:t>
            </w:r>
            <w:r w:rsidRPr="006D3781">
              <w:rPr>
                <w:szCs w:val="24"/>
              </w:rPr>
              <w:t xml:space="preserve"> о семинарах, конкурсах и многое другое.</w:t>
            </w:r>
          </w:p>
          <w:p w:rsidR="005E3958" w:rsidRDefault="005E3958" w:rsidP="005E3958">
            <w:pPr>
              <w:tabs>
                <w:tab w:val="num" w:pos="-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both"/>
              <w:rPr>
                <w:szCs w:val="24"/>
              </w:rPr>
            </w:pPr>
            <w:r w:rsidRPr="00DB127D">
              <w:rPr>
                <w:szCs w:val="24"/>
              </w:rPr>
              <w:t xml:space="preserve">На официальном сайте </w:t>
            </w:r>
            <w:hyperlink r:id="rId6" w:history="1">
              <w:r w:rsidRPr="00DB127D">
                <w:rPr>
                  <w:rStyle w:val="ae"/>
                  <w:szCs w:val="24"/>
                </w:rPr>
                <w:t>www.</w:t>
              </w:r>
              <w:r w:rsidRPr="00DB127D">
                <w:rPr>
                  <w:rStyle w:val="ae"/>
                  <w:szCs w:val="24"/>
                  <w:lang w:val="en-US"/>
                </w:rPr>
                <w:t>kirovsklenobl</w:t>
              </w:r>
              <w:r w:rsidRPr="00DB127D">
                <w:rPr>
                  <w:rStyle w:val="ae"/>
                  <w:szCs w:val="24"/>
                </w:rPr>
                <w:t>.</w:t>
              </w:r>
              <w:proofErr w:type="spellStart"/>
              <w:r w:rsidRPr="00DB127D">
                <w:rPr>
                  <w:rStyle w:val="ae"/>
                  <w:szCs w:val="24"/>
                </w:rPr>
                <w:t>ru</w:t>
              </w:r>
              <w:proofErr w:type="spellEnd"/>
            </w:hyperlink>
            <w:r w:rsidRPr="00DB127D">
              <w:rPr>
                <w:szCs w:val="24"/>
              </w:rPr>
              <w:t xml:space="preserve"> МО «Кировск» в разделе «Бизнес/Поддержка малого и сре</w:t>
            </w:r>
            <w:r w:rsidRPr="00DB127D">
              <w:rPr>
                <w:szCs w:val="24"/>
              </w:rPr>
              <w:t>д</w:t>
            </w:r>
            <w:r w:rsidRPr="00DB127D">
              <w:rPr>
                <w:szCs w:val="24"/>
              </w:rPr>
              <w:t xml:space="preserve">него предпринимательства» </w:t>
            </w:r>
            <w:r>
              <w:rPr>
                <w:szCs w:val="24"/>
              </w:rPr>
              <w:t xml:space="preserve">и на личную электронную почту предпринимателей </w:t>
            </w:r>
            <w:r w:rsidRPr="00DB127D">
              <w:rPr>
                <w:szCs w:val="24"/>
              </w:rPr>
              <w:t>регулярно размещается и</w:t>
            </w:r>
            <w:r w:rsidRPr="00DB127D">
              <w:rPr>
                <w:szCs w:val="24"/>
              </w:rPr>
              <w:t>н</w:t>
            </w:r>
            <w:r w:rsidRPr="00DB127D">
              <w:rPr>
                <w:szCs w:val="24"/>
              </w:rPr>
              <w:t>формация</w:t>
            </w:r>
            <w:r>
              <w:rPr>
                <w:szCs w:val="24"/>
              </w:rPr>
              <w:t xml:space="preserve"> по вопросам бизнеса</w:t>
            </w:r>
            <w:r w:rsidRPr="00DB127D">
              <w:rPr>
                <w:szCs w:val="24"/>
              </w:rPr>
              <w:t xml:space="preserve">, в т.ч. нормативная база, объявления о семинарах, обучающих курсах, выставках, </w:t>
            </w:r>
            <w:r>
              <w:rPr>
                <w:szCs w:val="24"/>
              </w:rPr>
              <w:t>конкурсах, ярмарках. Всего размещено в 2021 год 903 публикации.</w:t>
            </w:r>
          </w:p>
          <w:p w:rsidR="005E3958" w:rsidRDefault="005E3958" w:rsidP="005E3958">
            <w:pPr>
              <w:ind w:left="-142" w:firstLine="426"/>
            </w:pPr>
            <w:proofErr w:type="gramStart"/>
            <w:r w:rsidRPr="009E7440">
              <w:t>Для</w:t>
            </w:r>
            <w:proofErr w:type="gramEnd"/>
            <w:r w:rsidRPr="009E7440">
              <w:t xml:space="preserve"> </w:t>
            </w:r>
            <w:proofErr w:type="gramStart"/>
            <w:r w:rsidRPr="009E7440">
              <w:t>оказание</w:t>
            </w:r>
            <w:proofErr w:type="gramEnd"/>
            <w:r w:rsidRPr="009E7440">
              <w:t xml:space="preserve"> имущественной поддержки субъектам малого и среднего предпринимательства, а также орган</w:t>
            </w:r>
            <w:r w:rsidRPr="009E7440">
              <w:t>и</w:t>
            </w:r>
            <w:r w:rsidRPr="009E7440">
              <w:t>зациям, образующим инфраструктуру поддержки субъе</w:t>
            </w:r>
            <w:r w:rsidRPr="009E7440">
              <w:t>к</w:t>
            </w:r>
            <w:r w:rsidRPr="009E7440">
              <w:t xml:space="preserve">тов малого и среднего предпринимательства </w:t>
            </w:r>
            <w:r>
              <w:t>без</w:t>
            </w:r>
            <w:r w:rsidRPr="009E7440">
              <w:t>мездной основе</w:t>
            </w:r>
            <w:r>
              <w:t xml:space="preserve"> администрацией МО «Кировск»</w:t>
            </w:r>
            <w:r w:rsidRPr="009E7440">
              <w:t xml:space="preserve"> переданы МБУ «ЦПП г. Кировска» в аренду помещения площадью 419,45 кв.м. для работы «</w:t>
            </w:r>
            <w:proofErr w:type="spellStart"/>
            <w:r w:rsidRPr="009E7440">
              <w:t>Бизнес-и</w:t>
            </w:r>
            <w:r>
              <w:t>нкубатора</w:t>
            </w:r>
            <w:proofErr w:type="spellEnd"/>
            <w:r>
              <w:t xml:space="preserve">». </w:t>
            </w:r>
          </w:p>
          <w:p w:rsidR="005E3958" w:rsidRDefault="005E3958" w:rsidP="002D12B6">
            <w:pPr>
              <w:ind w:left="-142" w:firstLine="426"/>
              <w:jc w:val="center"/>
              <w:rPr>
                <w:szCs w:val="24"/>
              </w:rPr>
            </w:pPr>
            <w:r w:rsidRPr="009E7440">
              <w:rPr>
                <w:szCs w:val="24"/>
              </w:rPr>
              <w:t>Для эффективного улучшения работы и предоста</w:t>
            </w:r>
            <w:r w:rsidRPr="009E7440">
              <w:rPr>
                <w:szCs w:val="24"/>
              </w:rPr>
              <w:t>в</w:t>
            </w:r>
            <w:r w:rsidRPr="009E7440">
              <w:rPr>
                <w:szCs w:val="24"/>
              </w:rPr>
              <w:t>ления более полных услуг субъектам малого и среднего предпринимательства МБУ «ЦПП</w:t>
            </w:r>
            <w:r>
              <w:rPr>
                <w:szCs w:val="24"/>
              </w:rPr>
              <w:t xml:space="preserve"> г Кировска» в 2021 году были закуплены для рабочих мест два офисных стола, ноутбук, </w:t>
            </w:r>
            <w:proofErr w:type="spellStart"/>
            <w:r>
              <w:rPr>
                <w:szCs w:val="24"/>
              </w:rPr>
              <w:t>веб-камера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–в</w:t>
            </w:r>
            <w:proofErr w:type="gramEnd"/>
            <w:r>
              <w:rPr>
                <w:szCs w:val="24"/>
              </w:rPr>
              <w:t>сего на 110284 руб.  Для улучшения условий труда закупили на сумму 24000 ру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лей и поменяли 20 люминесцентных ламп на светодио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ные марки ДВО 40.</w:t>
            </w:r>
          </w:p>
          <w:p w:rsidR="005E3958" w:rsidRDefault="005E3958" w:rsidP="002D12B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Для содействия в развитии с/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производства выдел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ны места для реализации овощной и молочной продукции с машин и автолавок.</w:t>
            </w:r>
          </w:p>
          <w:p w:rsidR="005E3958" w:rsidRDefault="005E3958" w:rsidP="002D12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Бизнес-инкубаторе</w:t>
            </w:r>
            <w:proofErr w:type="spellEnd"/>
            <w:r>
              <w:rPr>
                <w:szCs w:val="24"/>
              </w:rPr>
              <w:t xml:space="preserve"> в 2021 году находятся предприн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матели ИП </w:t>
            </w:r>
            <w:proofErr w:type="spellStart"/>
            <w:r>
              <w:rPr>
                <w:szCs w:val="24"/>
              </w:rPr>
              <w:t>Шельвинский</w:t>
            </w:r>
            <w:proofErr w:type="spellEnd"/>
            <w:r>
              <w:rPr>
                <w:szCs w:val="24"/>
              </w:rPr>
              <w:t xml:space="preserve"> П.В., ИП Гурьянов С.М., ИП </w:t>
            </w:r>
            <w:proofErr w:type="spellStart"/>
            <w:r>
              <w:rPr>
                <w:szCs w:val="24"/>
              </w:rPr>
              <w:t>Зилотов</w:t>
            </w:r>
            <w:proofErr w:type="spellEnd"/>
            <w:r>
              <w:rPr>
                <w:szCs w:val="24"/>
              </w:rPr>
              <w:t xml:space="preserve"> Д.А.; ИП </w:t>
            </w:r>
            <w:proofErr w:type="spellStart"/>
            <w:r>
              <w:rPr>
                <w:szCs w:val="24"/>
              </w:rPr>
              <w:t>Заиникеев</w:t>
            </w:r>
            <w:proofErr w:type="spellEnd"/>
            <w:r>
              <w:rPr>
                <w:szCs w:val="24"/>
              </w:rPr>
              <w:t xml:space="preserve"> А.У., ООО «Компания Би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сфера»; </w:t>
            </w:r>
            <w:r>
              <w:rPr>
                <w:rFonts w:eastAsia="Times New Roman"/>
                <w:color w:val="000000"/>
                <w:szCs w:val="24"/>
              </w:rPr>
              <w:t>ООО «Биосфера, ООО «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Максиплант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», ООО «НАВИ», ООО «Балтийский родник», ИП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Крантовский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С.Ю., ИП Чулкова Н.А. Кроме того, оказываются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почт</w:t>
            </w:r>
            <w:r>
              <w:rPr>
                <w:rFonts w:eastAsia="Times New Roman"/>
                <w:color w:val="000000"/>
                <w:szCs w:val="24"/>
              </w:rPr>
              <w:t>о</w:t>
            </w:r>
            <w:r>
              <w:rPr>
                <w:rFonts w:eastAsia="Times New Roman"/>
                <w:color w:val="000000"/>
                <w:szCs w:val="24"/>
              </w:rPr>
              <w:t>во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–с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екретарские услуги по </w:t>
            </w:r>
            <w:r>
              <w:rPr>
                <w:rFonts w:eastAsia="Times New Roman"/>
                <w:bCs/>
                <w:color w:val="000000"/>
                <w:szCs w:val="24"/>
              </w:rPr>
              <w:t>договорам с ООО «Энерг</w:t>
            </w:r>
            <w:r>
              <w:rPr>
                <w:rFonts w:eastAsia="Times New Roman"/>
                <w:bCs/>
                <w:color w:val="000000"/>
                <w:szCs w:val="24"/>
              </w:rPr>
              <w:t>е</w:t>
            </w:r>
            <w:r>
              <w:rPr>
                <w:rFonts w:eastAsia="Times New Roman"/>
                <w:bCs/>
                <w:color w:val="000000"/>
                <w:szCs w:val="24"/>
              </w:rPr>
              <w:t>тическая компания «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Энергомонтаж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</w:rPr>
              <w:t>»; ООО «Бадьян»; ООО «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ВерМакс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</w:rPr>
              <w:t>»; ООО «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Евротракт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</w:rPr>
              <w:t>»: ООО «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Севзапс</w:t>
            </w:r>
            <w:r>
              <w:rPr>
                <w:rFonts w:eastAsia="Times New Roman"/>
                <w:bCs/>
                <w:color w:val="000000"/>
                <w:szCs w:val="24"/>
              </w:rPr>
              <w:t>т</w:t>
            </w:r>
            <w:r>
              <w:rPr>
                <w:rFonts w:eastAsia="Times New Roman"/>
                <w:bCs/>
                <w:color w:val="000000"/>
                <w:szCs w:val="24"/>
              </w:rPr>
              <w:t>рой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</w:rPr>
              <w:t>»; ООО</w:t>
            </w:r>
            <w:r>
              <w:rPr>
                <w:szCs w:val="24"/>
              </w:rPr>
              <w:t xml:space="preserve"> «Нива СЕА»</w:t>
            </w:r>
            <w:r>
              <w:rPr>
                <w:rFonts w:eastAsia="Times New Roman"/>
                <w:bCs/>
                <w:color w:val="000000"/>
                <w:szCs w:val="24"/>
              </w:rPr>
              <w:t>, ООО «ИЗИ ТУРС»; ООО «ВВТ Центр».</w:t>
            </w:r>
          </w:p>
          <w:p w:rsidR="00360DDE" w:rsidRPr="00F53B1C" w:rsidRDefault="005E3958" w:rsidP="002D12B6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firstLine="426"/>
              <w:jc w:val="center"/>
            </w:pPr>
            <w:r>
              <w:t>За 2021 год субъекты малого бизнеса</w:t>
            </w:r>
            <w:r w:rsidRPr="009E7440">
              <w:t xml:space="preserve"> получили им</w:t>
            </w:r>
            <w:r w:rsidRPr="009E7440">
              <w:t>у</w:t>
            </w:r>
            <w:r w:rsidRPr="009E7440">
              <w:lastRenderedPageBreak/>
              <w:t>щественную поддержку в виде разницы 100% стоимости выделенных квадратных м</w:t>
            </w:r>
            <w:r>
              <w:t>етров и льготной ценой пом</w:t>
            </w:r>
            <w:r>
              <w:t>е</w:t>
            </w:r>
            <w:r>
              <w:t xml:space="preserve">щениях в </w:t>
            </w:r>
            <w:proofErr w:type="spellStart"/>
            <w:proofErr w:type="gramStart"/>
            <w:r>
              <w:t>Бизнес-инкубаторе</w:t>
            </w:r>
            <w:proofErr w:type="spellEnd"/>
            <w:proofErr w:type="gramEnd"/>
            <w:r>
              <w:t xml:space="preserve"> на сумму 80041,</w:t>
            </w:r>
            <w:r w:rsidRPr="009E7440">
              <w:t>25 рублей.</w:t>
            </w:r>
          </w:p>
        </w:tc>
      </w:tr>
    </w:tbl>
    <w:p w:rsidR="007E1273" w:rsidRPr="00AA1DC2" w:rsidRDefault="007E1273" w:rsidP="007E1273">
      <w:r w:rsidRPr="00AA1DC2">
        <w:lastRenderedPageBreak/>
        <w:t xml:space="preserve">* - оценка эффективности реализации муниципальной программы выражается в следующих </w:t>
      </w:r>
      <w:r w:rsidR="008F1AE4" w:rsidRPr="00AA1DC2">
        <w:t xml:space="preserve">интервалах </w:t>
      </w:r>
      <w:r w:rsidRPr="00AA1DC2">
        <w:t>значений показателей:</w:t>
      </w:r>
    </w:p>
    <w:p w:rsidR="007E1273" w:rsidRPr="00AA1DC2" w:rsidRDefault="007E1273" w:rsidP="007E1273">
      <w:r w:rsidRPr="00AA1DC2">
        <w:t>-</w:t>
      </w:r>
      <w:r w:rsidR="003E364E">
        <w:t xml:space="preserve"> </w:t>
      </w:r>
      <w:r w:rsidRPr="00AA1DC2">
        <w:t>7</w:t>
      </w:r>
      <w:r w:rsidR="00633838" w:rsidRPr="00AA1DC2">
        <w:t>5</w:t>
      </w:r>
      <w:r w:rsidRPr="00AA1DC2">
        <w:t>% и менее процентов выполнения мероприятий программы - «низкий или неудовлетворительный уровень эффективности»;</w:t>
      </w:r>
    </w:p>
    <w:p w:rsidR="007E1273" w:rsidRPr="00AA1DC2" w:rsidRDefault="007E1273" w:rsidP="007E1273">
      <w:r w:rsidRPr="00AA1DC2">
        <w:t>- 80% и более</w:t>
      </w:r>
      <w:r w:rsidR="00C34DDB" w:rsidRPr="00AA1DC2">
        <w:t xml:space="preserve"> </w:t>
      </w:r>
      <w:r w:rsidR="00E129E4" w:rsidRPr="00AA1DC2">
        <w:t xml:space="preserve">процентов выполнения </w:t>
      </w:r>
      <w:r w:rsidRPr="00AA1DC2">
        <w:t>мероприяти</w:t>
      </w:r>
      <w:r w:rsidR="00E129E4" w:rsidRPr="00AA1DC2">
        <w:t xml:space="preserve">й </w:t>
      </w:r>
      <w:r w:rsidRPr="00AA1DC2">
        <w:t>программы - «средний или удовлетворительный</w:t>
      </w:r>
      <w:r w:rsidR="00DC2552" w:rsidRPr="00AA1DC2">
        <w:t xml:space="preserve"> </w:t>
      </w:r>
      <w:r w:rsidR="008F1AE4" w:rsidRPr="00AA1DC2">
        <w:t xml:space="preserve">уровень </w:t>
      </w:r>
      <w:r w:rsidRPr="00AA1DC2">
        <w:t>эффективности»;</w:t>
      </w:r>
    </w:p>
    <w:p w:rsidR="007E1273" w:rsidRPr="00AA1DC2" w:rsidRDefault="003E364E" w:rsidP="007E1273">
      <w:r>
        <w:t xml:space="preserve">- </w:t>
      </w:r>
      <w:r w:rsidR="007E1273" w:rsidRPr="00AA1DC2">
        <w:t>95% и более</w:t>
      </w:r>
      <w:r w:rsidR="00C34DDB" w:rsidRPr="00AA1DC2">
        <w:t xml:space="preserve"> </w:t>
      </w:r>
      <w:r w:rsidR="007E1273" w:rsidRPr="00AA1DC2">
        <w:t xml:space="preserve">процентов выполнения </w:t>
      </w:r>
      <w:r w:rsidR="00E129E4" w:rsidRPr="00AA1DC2">
        <w:t xml:space="preserve">мероприятий </w:t>
      </w:r>
      <w:r w:rsidR="007E1273" w:rsidRPr="00AA1DC2">
        <w:t xml:space="preserve">программы </w:t>
      </w:r>
      <w:r w:rsidR="00185385" w:rsidRPr="00AA1DC2">
        <w:t xml:space="preserve">- </w:t>
      </w:r>
      <w:r w:rsidR="007E1273" w:rsidRPr="00AA1DC2">
        <w:t>«высокий уровень эффективности».</w:t>
      </w:r>
    </w:p>
    <w:p w:rsidR="009D1045" w:rsidRDefault="009D1045" w:rsidP="007E1273"/>
    <w:p w:rsidR="00767A84" w:rsidRDefault="00767A84" w:rsidP="007E1273"/>
    <w:tbl>
      <w:tblPr>
        <w:tblW w:w="157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15062"/>
      </w:tblGrid>
      <w:tr w:rsidR="00BF79A2" w:rsidRPr="00F802E7" w:rsidTr="00BF79A2">
        <w:trPr>
          <w:trHeight w:val="473"/>
        </w:trPr>
        <w:tc>
          <w:tcPr>
            <w:tcW w:w="666" w:type="dxa"/>
          </w:tcPr>
          <w:p w:rsidR="00BF79A2" w:rsidRPr="00F802E7" w:rsidRDefault="00F802E7" w:rsidP="00767A84">
            <w:pPr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F79A2" w:rsidRPr="00F802E7">
              <w:rPr>
                <w:sz w:val="24"/>
                <w:szCs w:val="24"/>
              </w:rPr>
              <w:t>.</w:t>
            </w:r>
          </w:p>
          <w:p w:rsidR="00BF79A2" w:rsidRPr="00F802E7" w:rsidRDefault="00BF79A2" w:rsidP="00BF79A2">
            <w:pPr>
              <w:jc w:val="center"/>
            </w:pPr>
          </w:p>
        </w:tc>
        <w:tc>
          <w:tcPr>
            <w:tcW w:w="15062" w:type="dxa"/>
          </w:tcPr>
          <w:p w:rsidR="00BF79A2" w:rsidRPr="00F802E7" w:rsidRDefault="00BF79A2" w:rsidP="00BF79A2">
            <w:pPr>
              <w:jc w:val="center"/>
            </w:pPr>
            <w:r w:rsidRPr="00F802E7">
              <w:rPr>
                <w:b/>
                <w:i/>
                <w:sz w:val="24"/>
                <w:szCs w:val="24"/>
              </w:rPr>
              <w:t>МБУ «БОСТ»</w:t>
            </w:r>
          </w:p>
        </w:tc>
      </w:tr>
    </w:tbl>
    <w:p w:rsidR="00F769DA" w:rsidRPr="00F802E7" w:rsidRDefault="00F769DA" w:rsidP="00F769DA">
      <w:pPr>
        <w:jc w:val="center"/>
        <w:rPr>
          <w:b/>
          <w:sz w:val="24"/>
          <w:szCs w:val="24"/>
        </w:rPr>
      </w:pPr>
      <w:r w:rsidRPr="00F802E7">
        <w:rPr>
          <w:b/>
          <w:sz w:val="24"/>
          <w:szCs w:val="24"/>
        </w:rPr>
        <w:t>Отчет о реализации муниципальной программы</w:t>
      </w:r>
    </w:p>
    <w:p w:rsidR="00F769DA" w:rsidRPr="00F802E7" w:rsidRDefault="00F769DA" w:rsidP="00F769DA">
      <w:pPr>
        <w:jc w:val="center"/>
        <w:rPr>
          <w:sz w:val="24"/>
          <w:szCs w:val="28"/>
          <w:u w:val="single"/>
        </w:rPr>
      </w:pPr>
      <w:r w:rsidRPr="00F802E7">
        <w:rPr>
          <w:sz w:val="24"/>
          <w:szCs w:val="28"/>
          <w:u w:val="single"/>
        </w:rPr>
        <w:t xml:space="preserve">«Содержание и обслуживание объектов </w:t>
      </w:r>
    </w:p>
    <w:p w:rsidR="00F769DA" w:rsidRPr="00F802E7" w:rsidRDefault="00F769DA" w:rsidP="00F769DA">
      <w:pPr>
        <w:jc w:val="center"/>
        <w:rPr>
          <w:sz w:val="24"/>
          <w:szCs w:val="28"/>
          <w:u w:val="single"/>
        </w:rPr>
      </w:pPr>
      <w:r w:rsidRPr="00F802E7">
        <w:rPr>
          <w:sz w:val="24"/>
          <w:szCs w:val="28"/>
          <w:u w:val="single"/>
        </w:rPr>
        <w:t xml:space="preserve">муниципальной инфраструктуры муниципального образования «Кировск» </w:t>
      </w:r>
    </w:p>
    <w:p w:rsidR="008C2EB9" w:rsidRPr="00020AB6" w:rsidRDefault="00F769DA" w:rsidP="008C2EB9">
      <w:pPr>
        <w:jc w:val="center"/>
        <w:rPr>
          <w:b/>
        </w:rPr>
      </w:pPr>
      <w:r w:rsidRPr="00F802E7">
        <w:rPr>
          <w:sz w:val="24"/>
          <w:szCs w:val="28"/>
          <w:u w:val="single"/>
        </w:rPr>
        <w:t>Кировского муниципального района Ленинградской области»</w:t>
      </w:r>
      <w:r w:rsidR="008C2EB9" w:rsidRPr="008C2EB9">
        <w:rPr>
          <w:b/>
        </w:rPr>
        <w:t xml:space="preserve"> </w:t>
      </w:r>
      <w:r w:rsidR="008C2EB9" w:rsidRPr="00020AB6">
        <w:rPr>
          <w:b/>
        </w:rPr>
        <w:t xml:space="preserve">за </w:t>
      </w:r>
      <w:r w:rsidR="008C2EB9" w:rsidRPr="00020AB6">
        <w:rPr>
          <w:b/>
          <w:u w:val="single"/>
        </w:rPr>
        <w:t>2021</w:t>
      </w:r>
      <w:r w:rsidR="008C2EB9" w:rsidRPr="00020AB6">
        <w:rPr>
          <w:b/>
        </w:rPr>
        <w:t xml:space="preserve"> год</w:t>
      </w:r>
    </w:p>
    <w:p w:rsidR="008C2EB9" w:rsidRPr="00020AB6" w:rsidRDefault="00F769DA" w:rsidP="008C2EB9">
      <w:pPr>
        <w:jc w:val="center"/>
        <w:rPr>
          <w:rFonts w:ascii="Courier New" w:hAnsi="Courier New" w:cs="Courier New"/>
        </w:rPr>
      </w:pPr>
      <w:r w:rsidRPr="00F802E7">
        <w:rPr>
          <w:sz w:val="24"/>
          <w:szCs w:val="28"/>
          <w:u w:val="single"/>
        </w:rPr>
        <w:t xml:space="preserve"> </w:t>
      </w:r>
    </w:p>
    <w:tbl>
      <w:tblPr>
        <w:tblpPr w:leftFromText="180" w:rightFromText="180" w:vertAnchor="text" w:tblpX="-67" w:tblpY="1"/>
        <w:tblOverlap w:val="never"/>
        <w:tblW w:w="1509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16"/>
        <w:gridCol w:w="3410"/>
        <w:gridCol w:w="1155"/>
        <w:gridCol w:w="677"/>
        <w:gridCol w:w="1154"/>
        <w:gridCol w:w="813"/>
        <w:gridCol w:w="2437"/>
        <w:gridCol w:w="1417"/>
        <w:gridCol w:w="1083"/>
        <w:gridCol w:w="1218"/>
        <w:gridCol w:w="1219"/>
      </w:tblGrid>
      <w:tr w:rsidR="00D45A3E" w:rsidRPr="00AD627A" w:rsidTr="00C841E9">
        <w:trPr>
          <w:trHeight w:val="950"/>
          <w:tblCellSpacing w:w="5" w:type="nil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 xml:space="preserve">N  </w:t>
            </w:r>
            <w:r w:rsidRPr="00AD627A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D627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D627A">
              <w:rPr>
                <w:sz w:val="18"/>
                <w:szCs w:val="18"/>
              </w:rPr>
              <w:t>/</w:t>
            </w:r>
            <w:proofErr w:type="spellStart"/>
            <w:r w:rsidRPr="00AD627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 xml:space="preserve">Задачи,      </w:t>
            </w:r>
            <w:r w:rsidRPr="00AD627A">
              <w:rPr>
                <w:sz w:val="18"/>
                <w:szCs w:val="18"/>
              </w:rPr>
              <w:br/>
              <w:t xml:space="preserve">направленные </w:t>
            </w:r>
            <w:r w:rsidRPr="00AD627A">
              <w:rPr>
                <w:sz w:val="18"/>
                <w:szCs w:val="18"/>
              </w:rPr>
              <w:br/>
              <w:t>на достижение</w:t>
            </w:r>
            <w:r w:rsidRPr="00AD627A">
              <w:rPr>
                <w:sz w:val="18"/>
                <w:szCs w:val="18"/>
              </w:rPr>
              <w:br/>
              <w:t xml:space="preserve">цели        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 xml:space="preserve">Планируемый объем    </w:t>
            </w:r>
            <w:r w:rsidRPr="00AD627A">
              <w:rPr>
                <w:sz w:val="18"/>
                <w:szCs w:val="18"/>
              </w:rPr>
              <w:br/>
              <w:t xml:space="preserve">финансирования на    </w:t>
            </w:r>
            <w:r w:rsidRPr="00AD627A">
              <w:rPr>
                <w:sz w:val="18"/>
                <w:szCs w:val="18"/>
              </w:rPr>
              <w:br/>
              <w:t>решение данной з</w:t>
            </w:r>
            <w:r w:rsidRPr="00AD627A">
              <w:rPr>
                <w:sz w:val="18"/>
                <w:szCs w:val="18"/>
              </w:rPr>
              <w:t>а</w:t>
            </w:r>
            <w:r w:rsidRPr="00AD627A">
              <w:rPr>
                <w:sz w:val="18"/>
                <w:szCs w:val="18"/>
              </w:rPr>
              <w:t>дачи</w:t>
            </w:r>
            <w:r w:rsidRPr="00AD627A">
              <w:rPr>
                <w:sz w:val="18"/>
                <w:szCs w:val="18"/>
              </w:rPr>
              <w:br/>
              <w:t xml:space="preserve">(тыс. руб.)         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 xml:space="preserve">Фактический объем   </w:t>
            </w:r>
            <w:r w:rsidRPr="00AD627A">
              <w:rPr>
                <w:sz w:val="18"/>
                <w:szCs w:val="18"/>
              </w:rPr>
              <w:br/>
              <w:t xml:space="preserve">финансирования      </w:t>
            </w:r>
            <w:r w:rsidRPr="00AD627A">
              <w:rPr>
                <w:sz w:val="18"/>
                <w:szCs w:val="18"/>
              </w:rPr>
              <w:br/>
              <w:t xml:space="preserve">на решение данной   </w:t>
            </w:r>
            <w:r w:rsidRPr="00AD627A">
              <w:rPr>
                <w:sz w:val="18"/>
                <w:szCs w:val="18"/>
              </w:rPr>
              <w:br/>
              <w:t xml:space="preserve">задачи (тыс. руб.) 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Количественные и/или кач</w:t>
            </w:r>
            <w:r w:rsidRPr="00AD627A">
              <w:rPr>
                <w:sz w:val="18"/>
                <w:szCs w:val="18"/>
              </w:rPr>
              <w:t>е</w:t>
            </w:r>
            <w:r w:rsidRPr="00AD627A">
              <w:rPr>
                <w:sz w:val="18"/>
                <w:szCs w:val="18"/>
              </w:rPr>
              <w:t>ственные целевые показат</w:t>
            </w:r>
            <w:r w:rsidRPr="00AD627A">
              <w:rPr>
                <w:sz w:val="18"/>
                <w:szCs w:val="18"/>
              </w:rPr>
              <w:t>е</w:t>
            </w:r>
            <w:r w:rsidRPr="00AD627A">
              <w:rPr>
                <w:sz w:val="18"/>
                <w:szCs w:val="18"/>
              </w:rPr>
              <w:t>ли, характеризующие</w:t>
            </w:r>
            <w:r w:rsidRPr="00AD627A">
              <w:rPr>
                <w:sz w:val="18"/>
                <w:szCs w:val="18"/>
              </w:rPr>
              <w:br/>
              <w:t xml:space="preserve">достижение целей и решение задач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 xml:space="preserve">Единица  </w:t>
            </w:r>
            <w:r w:rsidRPr="00AD627A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 xml:space="preserve">Базовое значение     </w:t>
            </w:r>
            <w:r w:rsidRPr="00AD627A">
              <w:rPr>
                <w:sz w:val="18"/>
                <w:szCs w:val="18"/>
              </w:rPr>
              <w:br/>
              <w:t xml:space="preserve">показателя   </w:t>
            </w:r>
            <w:r w:rsidRPr="00AD627A">
              <w:rPr>
                <w:sz w:val="18"/>
                <w:szCs w:val="18"/>
              </w:rPr>
              <w:br/>
              <w:t xml:space="preserve">(на начало   </w:t>
            </w:r>
            <w:r w:rsidRPr="00AD627A">
              <w:rPr>
                <w:sz w:val="18"/>
                <w:szCs w:val="18"/>
              </w:rPr>
              <w:br/>
              <w:t xml:space="preserve">реализации   </w:t>
            </w:r>
            <w:r w:rsidRPr="00AD627A">
              <w:rPr>
                <w:sz w:val="18"/>
                <w:szCs w:val="18"/>
              </w:rPr>
              <w:br/>
              <w:t>муниц</w:t>
            </w:r>
            <w:r w:rsidRPr="00AD627A">
              <w:rPr>
                <w:sz w:val="18"/>
                <w:szCs w:val="18"/>
              </w:rPr>
              <w:t>и</w:t>
            </w:r>
            <w:r w:rsidRPr="00AD627A">
              <w:rPr>
                <w:sz w:val="18"/>
                <w:szCs w:val="18"/>
              </w:rPr>
              <w:t>пальной</w:t>
            </w:r>
            <w:r w:rsidRPr="00AD627A">
              <w:rPr>
                <w:sz w:val="18"/>
                <w:szCs w:val="18"/>
              </w:rPr>
              <w:br/>
              <w:t xml:space="preserve">программы)  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Планируемое</w:t>
            </w:r>
            <w:r w:rsidRPr="00AD627A">
              <w:rPr>
                <w:sz w:val="18"/>
                <w:szCs w:val="18"/>
              </w:rPr>
              <w:br/>
              <w:t xml:space="preserve">значение   </w:t>
            </w:r>
            <w:r w:rsidRPr="00AD627A">
              <w:rPr>
                <w:sz w:val="18"/>
                <w:szCs w:val="18"/>
              </w:rPr>
              <w:br/>
              <w:t xml:space="preserve">показателя </w:t>
            </w:r>
            <w:r w:rsidRPr="00AD627A">
              <w:rPr>
                <w:sz w:val="18"/>
                <w:szCs w:val="18"/>
              </w:rPr>
              <w:br/>
              <w:t>на 20</w:t>
            </w:r>
            <w:r w:rsidRPr="00AD627A">
              <w:rPr>
                <w:sz w:val="18"/>
                <w:szCs w:val="18"/>
                <w:u w:val="single"/>
              </w:rPr>
              <w:t>20</w:t>
            </w:r>
            <w:r w:rsidRPr="00AD627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Достигнутое</w:t>
            </w:r>
            <w:r w:rsidRPr="00AD627A">
              <w:rPr>
                <w:sz w:val="18"/>
                <w:szCs w:val="18"/>
              </w:rPr>
              <w:br/>
              <w:t xml:space="preserve">значение   </w:t>
            </w:r>
            <w:r w:rsidRPr="00AD627A">
              <w:rPr>
                <w:sz w:val="18"/>
                <w:szCs w:val="18"/>
              </w:rPr>
              <w:br/>
              <w:t xml:space="preserve">показателя </w:t>
            </w:r>
            <w:r w:rsidRPr="00AD627A">
              <w:rPr>
                <w:sz w:val="18"/>
                <w:szCs w:val="18"/>
              </w:rPr>
              <w:br/>
              <w:t>за 20</w:t>
            </w:r>
            <w:r w:rsidRPr="00AD627A">
              <w:rPr>
                <w:sz w:val="18"/>
                <w:szCs w:val="18"/>
                <w:u w:val="single"/>
              </w:rPr>
              <w:t>20</w:t>
            </w:r>
            <w:r w:rsidRPr="00AD627A">
              <w:rPr>
                <w:sz w:val="18"/>
                <w:szCs w:val="18"/>
              </w:rPr>
              <w:t xml:space="preserve">   </w:t>
            </w:r>
          </w:p>
        </w:tc>
      </w:tr>
      <w:tr w:rsidR="00D45A3E" w:rsidRPr="00AD627A" w:rsidTr="00C841E9">
        <w:trPr>
          <w:trHeight w:val="267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Бюджет  МО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Др</w:t>
            </w:r>
            <w:r w:rsidRPr="00AD627A">
              <w:rPr>
                <w:sz w:val="18"/>
                <w:szCs w:val="18"/>
              </w:rPr>
              <w:t>у</w:t>
            </w:r>
            <w:r w:rsidRPr="00AD627A">
              <w:rPr>
                <w:sz w:val="18"/>
                <w:szCs w:val="18"/>
              </w:rPr>
              <w:t xml:space="preserve">гие    </w:t>
            </w:r>
            <w:r w:rsidRPr="00AD627A">
              <w:rPr>
                <w:sz w:val="18"/>
                <w:szCs w:val="18"/>
              </w:rPr>
              <w:br/>
              <w:t>и</w:t>
            </w:r>
            <w:r w:rsidRPr="00AD627A">
              <w:rPr>
                <w:sz w:val="18"/>
                <w:szCs w:val="18"/>
              </w:rPr>
              <w:t>с</w:t>
            </w:r>
            <w:r w:rsidRPr="00AD627A">
              <w:rPr>
                <w:sz w:val="18"/>
                <w:szCs w:val="18"/>
              </w:rPr>
              <w:t>то</w:t>
            </w:r>
            <w:r w:rsidRPr="00AD627A">
              <w:rPr>
                <w:sz w:val="18"/>
                <w:szCs w:val="18"/>
              </w:rPr>
              <w:t>ч</w:t>
            </w:r>
            <w:r w:rsidRPr="00AD627A">
              <w:rPr>
                <w:sz w:val="18"/>
                <w:szCs w:val="18"/>
              </w:rPr>
              <w:t xml:space="preserve">ники 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Бюджет МО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 xml:space="preserve">Другие   </w:t>
            </w:r>
            <w:r w:rsidRPr="00AD627A">
              <w:rPr>
                <w:sz w:val="18"/>
                <w:szCs w:val="18"/>
              </w:rPr>
              <w:br/>
              <w:t>исто</w:t>
            </w:r>
            <w:r w:rsidRPr="00AD627A">
              <w:rPr>
                <w:sz w:val="18"/>
                <w:szCs w:val="18"/>
              </w:rPr>
              <w:t>ч</w:t>
            </w:r>
            <w:r w:rsidRPr="00AD627A">
              <w:rPr>
                <w:sz w:val="18"/>
                <w:szCs w:val="18"/>
              </w:rPr>
              <w:t>ники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rPr>
                <w:sz w:val="18"/>
                <w:szCs w:val="18"/>
              </w:rPr>
            </w:pPr>
          </w:p>
        </w:tc>
      </w:tr>
      <w:tr w:rsidR="00D45A3E" w:rsidRPr="00AD627A" w:rsidTr="00C841E9">
        <w:trPr>
          <w:trHeight w:val="152"/>
          <w:tblCellSpacing w:w="5" w:type="nil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1</w:t>
            </w: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5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6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8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10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  <w:rPr>
                <w:sz w:val="18"/>
                <w:szCs w:val="18"/>
              </w:rPr>
            </w:pPr>
            <w:r w:rsidRPr="00AD627A">
              <w:rPr>
                <w:sz w:val="18"/>
                <w:szCs w:val="18"/>
              </w:rPr>
              <w:t>11</w:t>
            </w:r>
          </w:p>
        </w:tc>
      </w:tr>
      <w:tr w:rsidR="00D45A3E" w:rsidRPr="00AD627A" w:rsidTr="00C841E9">
        <w:trPr>
          <w:trHeight w:val="980"/>
          <w:tblCellSpacing w:w="5" w:type="nil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r w:rsidRPr="00AD627A">
              <w:t xml:space="preserve">1. </w:t>
            </w:r>
          </w:p>
        </w:tc>
        <w:tc>
          <w:tcPr>
            <w:tcW w:w="3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pStyle w:val="ConsPlusCell"/>
              <w:rPr>
                <w:b/>
                <w:bCs/>
              </w:rPr>
            </w:pPr>
            <w:r w:rsidRPr="00AD627A">
              <w:rPr>
                <w:b/>
                <w:bCs/>
              </w:rPr>
              <w:t>«Дорожное хозяйство»</w:t>
            </w:r>
          </w:p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Содержание муниципальных д</w:t>
            </w:r>
            <w:r w:rsidRPr="00AD627A">
              <w:rPr>
                <w:sz w:val="22"/>
                <w:szCs w:val="22"/>
              </w:rPr>
              <w:t>о</w:t>
            </w:r>
            <w:r w:rsidRPr="00AD627A">
              <w:rPr>
                <w:sz w:val="22"/>
                <w:szCs w:val="22"/>
              </w:rPr>
              <w:t>рог, тротуаров, проездов в соо</w:t>
            </w:r>
            <w:r w:rsidRPr="00AD627A">
              <w:rPr>
                <w:sz w:val="22"/>
                <w:szCs w:val="22"/>
              </w:rPr>
              <w:t>т</w:t>
            </w:r>
            <w:r w:rsidRPr="00AD627A">
              <w:rPr>
                <w:sz w:val="22"/>
                <w:szCs w:val="22"/>
              </w:rPr>
              <w:t>ветствии с требованиями технич</w:t>
            </w:r>
            <w:r w:rsidRPr="00AD627A">
              <w:rPr>
                <w:sz w:val="22"/>
                <w:szCs w:val="22"/>
              </w:rPr>
              <w:t>е</w:t>
            </w:r>
            <w:r w:rsidRPr="00AD627A">
              <w:rPr>
                <w:sz w:val="22"/>
                <w:szCs w:val="22"/>
              </w:rPr>
              <w:t>ских регламентов в целях по</w:t>
            </w:r>
            <w:r w:rsidRPr="00AD627A">
              <w:rPr>
                <w:sz w:val="22"/>
                <w:szCs w:val="22"/>
              </w:rPr>
              <w:t>д</w:t>
            </w:r>
            <w:r w:rsidRPr="00AD627A">
              <w:rPr>
                <w:sz w:val="22"/>
                <w:szCs w:val="22"/>
              </w:rPr>
              <w:t>держания бесперебойного движ</w:t>
            </w:r>
            <w:r w:rsidRPr="00AD627A">
              <w:rPr>
                <w:sz w:val="22"/>
                <w:szCs w:val="22"/>
              </w:rPr>
              <w:t>е</w:t>
            </w:r>
            <w:r w:rsidRPr="00AD627A">
              <w:rPr>
                <w:sz w:val="22"/>
                <w:szCs w:val="22"/>
              </w:rPr>
              <w:t>ния транспортных средств по а</w:t>
            </w:r>
            <w:r w:rsidRPr="00AD627A">
              <w:rPr>
                <w:sz w:val="22"/>
                <w:szCs w:val="22"/>
              </w:rPr>
              <w:t>в</w:t>
            </w:r>
            <w:r w:rsidRPr="00AD627A">
              <w:rPr>
                <w:sz w:val="22"/>
                <w:szCs w:val="22"/>
              </w:rPr>
              <w:t>томобильным дорогам и безопа</w:t>
            </w:r>
            <w:r w:rsidRPr="00AD627A">
              <w:rPr>
                <w:sz w:val="22"/>
                <w:szCs w:val="22"/>
              </w:rPr>
              <w:t>с</w:t>
            </w:r>
            <w:r w:rsidRPr="00AD627A">
              <w:rPr>
                <w:sz w:val="22"/>
                <w:szCs w:val="22"/>
              </w:rPr>
              <w:t>ных условий такого дв</w:t>
            </w:r>
            <w:r w:rsidRPr="00AD627A">
              <w:rPr>
                <w:sz w:val="22"/>
                <w:szCs w:val="22"/>
              </w:rPr>
              <w:t>и</w:t>
            </w:r>
            <w:r w:rsidRPr="00AD627A">
              <w:rPr>
                <w:sz w:val="22"/>
                <w:szCs w:val="22"/>
              </w:rPr>
              <w:t>жения, а также предупреждения прежд</w:t>
            </w:r>
            <w:r w:rsidRPr="00AD627A">
              <w:rPr>
                <w:sz w:val="22"/>
                <w:szCs w:val="22"/>
              </w:rPr>
              <w:t>е</w:t>
            </w:r>
            <w:r w:rsidRPr="00AD627A">
              <w:rPr>
                <w:sz w:val="22"/>
                <w:szCs w:val="22"/>
              </w:rPr>
              <w:t>временного разрушения и износа конструктивных элементов авт</w:t>
            </w:r>
            <w:r w:rsidRPr="00AD627A">
              <w:rPr>
                <w:sz w:val="22"/>
                <w:szCs w:val="22"/>
              </w:rPr>
              <w:t>о</w:t>
            </w:r>
            <w:r w:rsidRPr="00AD627A">
              <w:rPr>
                <w:sz w:val="22"/>
                <w:szCs w:val="22"/>
              </w:rPr>
              <w:lastRenderedPageBreak/>
              <w:t>дорог, обеспечения сохранн</w:t>
            </w:r>
            <w:r w:rsidRPr="00AD627A">
              <w:rPr>
                <w:sz w:val="22"/>
                <w:szCs w:val="22"/>
              </w:rPr>
              <w:t>о</w:t>
            </w:r>
            <w:r w:rsidRPr="00AD627A">
              <w:rPr>
                <w:sz w:val="22"/>
                <w:szCs w:val="22"/>
              </w:rPr>
              <w:t>сти муниципальных дорог в соотве</w:t>
            </w:r>
            <w:r w:rsidRPr="00AD627A">
              <w:rPr>
                <w:sz w:val="22"/>
                <w:szCs w:val="22"/>
              </w:rPr>
              <w:t>т</w:t>
            </w:r>
            <w:r w:rsidRPr="00AD627A">
              <w:rPr>
                <w:sz w:val="22"/>
                <w:szCs w:val="22"/>
              </w:rPr>
              <w:t>ствии с действующим законод</w:t>
            </w:r>
            <w:r w:rsidRPr="00AD627A">
              <w:rPr>
                <w:sz w:val="22"/>
                <w:szCs w:val="22"/>
              </w:rPr>
              <w:t>а</w:t>
            </w:r>
            <w:r w:rsidRPr="00AD627A">
              <w:rPr>
                <w:sz w:val="22"/>
                <w:szCs w:val="22"/>
              </w:rPr>
              <w:t>тельством Российской Федерации.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3140,00</w:t>
            </w:r>
          </w:p>
        </w:tc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  <w:r>
              <w:t>3139,18</w:t>
            </w:r>
          </w:p>
        </w:tc>
        <w:tc>
          <w:tcPr>
            <w:tcW w:w="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b/>
                <w:sz w:val="22"/>
                <w:szCs w:val="22"/>
              </w:rPr>
              <w:t>Механизированная уборка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м</w:t>
            </w:r>
            <w:proofErr w:type="gramStart"/>
            <w:r w:rsidRPr="00AD627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224 168,50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224 168,50</w:t>
            </w:r>
          </w:p>
        </w:tc>
      </w:tr>
      <w:tr w:rsidR="00D45A3E" w:rsidRPr="00AD627A" w:rsidTr="00C841E9">
        <w:trPr>
          <w:trHeight w:val="44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b/>
                <w:sz w:val="22"/>
                <w:szCs w:val="22"/>
              </w:rPr>
              <w:t>Ручная уборка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м</w:t>
            </w:r>
            <w:proofErr w:type="gramStart"/>
            <w:r w:rsidRPr="00AD627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jc w:val="center"/>
            </w:pPr>
            <w:r w:rsidRPr="003B3ADE">
              <w:t>435 782,53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jc w:val="center"/>
            </w:pPr>
            <w:r w:rsidRPr="003B3ADE">
              <w:t>435 782,53</w:t>
            </w:r>
          </w:p>
        </w:tc>
      </w:tr>
      <w:tr w:rsidR="00D45A3E" w:rsidRPr="00AD627A" w:rsidTr="00C841E9">
        <w:trPr>
          <w:trHeight w:val="864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pPr>
              <w:pStyle w:val="ConsPlusCell"/>
              <w:rPr>
                <w:b/>
                <w:sz w:val="22"/>
                <w:szCs w:val="22"/>
              </w:rPr>
            </w:pPr>
            <w:r w:rsidRPr="00AD627A">
              <w:rPr>
                <w:b/>
                <w:sz w:val="22"/>
                <w:szCs w:val="22"/>
              </w:rPr>
              <w:t>Ямочный ремонт:</w:t>
            </w:r>
          </w:p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</w:p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1) без разлома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м</w:t>
            </w:r>
            <w:proofErr w:type="gramStart"/>
            <w:r w:rsidRPr="00AD627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800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  <w:r w:rsidRPr="00AD627A">
              <w:t>800</w:t>
            </w:r>
          </w:p>
        </w:tc>
      </w:tr>
      <w:tr w:rsidR="00D45A3E" w:rsidRPr="00AD627A" w:rsidTr="00C841E9">
        <w:trPr>
          <w:trHeight w:val="890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</w:p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2) с разломом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м</w:t>
            </w:r>
            <w:proofErr w:type="gramStart"/>
            <w:r w:rsidRPr="00AD627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  <w:r w:rsidRPr="00AD627A">
              <w:t>1</w:t>
            </w:r>
            <w:r>
              <w:t>1</w:t>
            </w:r>
            <w:r w:rsidRPr="00AD627A">
              <w:t>00</w:t>
            </w:r>
          </w:p>
        </w:tc>
      </w:tr>
      <w:tr w:rsidR="00D45A3E" w:rsidRPr="00AD627A" w:rsidTr="00C841E9">
        <w:trPr>
          <w:trHeight w:val="1199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 xml:space="preserve">3) </w:t>
            </w:r>
            <w:proofErr w:type="spellStart"/>
            <w:r w:rsidRPr="00AD627A">
              <w:rPr>
                <w:sz w:val="22"/>
                <w:szCs w:val="22"/>
              </w:rPr>
              <w:t>грейдирование</w:t>
            </w:r>
            <w:proofErr w:type="spellEnd"/>
            <w:r w:rsidRPr="00AD627A">
              <w:rPr>
                <w:sz w:val="22"/>
                <w:szCs w:val="22"/>
              </w:rPr>
              <w:t xml:space="preserve"> дорог</w:t>
            </w:r>
          </w:p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44840,5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a3"/>
              <w:jc w:val="center"/>
            </w:pPr>
            <w:r>
              <w:t>44840,5</w:t>
            </w:r>
          </w:p>
        </w:tc>
      </w:tr>
      <w:tr w:rsidR="00D45A3E" w:rsidRPr="00AD627A" w:rsidTr="00C841E9">
        <w:trPr>
          <w:trHeight w:val="380"/>
          <w:tblCellSpacing w:w="5" w:type="nil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>
            <w:r w:rsidRPr="00AD627A">
              <w:lastRenderedPageBreak/>
              <w:t xml:space="preserve">2. 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B221C0">
              <w:rPr>
                <w:b/>
                <w:bCs/>
              </w:rPr>
              <w:t>Благоустройство</w:t>
            </w:r>
            <w:r>
              <w:rPr>
                <w:b/>
                <w:bCs/>
              </w:rPr>
              <w:t>»</w:t>
            </w:r>
          </w:p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  <w:r w:rsidRPr="00B221C0">
              <w:rPr>
                <w:sz w:val="22"/>
                <w:szCs w:val="22"/>
              </w:rPr>
              <w:t xml:space="preserve">Создание здоровых, удобных и культурных условий жизни на территории </w:t>
            </w:r>
            <w:r>
              <w:rPr>
                <w:sz w:val="22"/>
                <w:szCs w:val="22"/>
              </w:rPr>
              <w:t>МО «Кировск»</w:t>
            </w:r>
            <w:r w:rsidRPr="00B221C0">
              <w:rPr>
                <w:sz w:val="22"/>
                <w:szCs w:val="22"/>
              </w:rPr>
              <w:t>, улучшение экологического с</w:t>
            </w:r>
            <w:r w:rsidRPr="00B221C0">
              <w:rPr>
                <w:sz w:val="22"/>
                <w:szCs w:val="22"/>
              </w:rPr>
              <w:t>о</w:t>
            </w:r>
            <w:r w:rsidRPr="00B221C0">
              <w:rPr>
                <w:sz w:val="22"/>
                <w:szCs w:val="22"/>
              </w:rPr>
              <w:t>стояния окр</w:t>
            </w:r>
            <w:r w:rsidRPr="00B221C0">
              <w:rPr>
                <w:sz w:val="22"/>
                <w:szCs w:val="22"/>
              </w:rPr>
              <w:t>у</w:t>
            </w:r>
            <w:r w:rsidRPr="00B221C0">
              <w:rPr>
                <w:sz w:val="22"/>
                <w:szCs w:val="22"/>
              </w:rPr>
              <w:t>жающей среды.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60756,89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B543DA" w:rsidRDefault="00D45A3E" w:rsidP="0085662E">
            <w:pPr>
              <w:jc w:val="center"/>
            </w:pPr>
            <w:r>
              <w:t>57538,33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rPr>
                <w:b/>
                <w:sz w:val="22"/>
                <w:szCs w:val="22"/>
              </w:rPr>
            </w:pPr>
            <w:r w:rsidRPr="00AD627A">
              <w:rPr>
                <w:b/>
                <w:sz w:val="22"/>
                <w:szCs w:val="22"/>
              </w:rPr>
              <w:t>Ливневая канализ</w:t>
            </w:r>
            <w:r w:rsidRPr="00AD627A">
              <w:rPr>
                <w:b/>
                <w:sz w:val="22"/>
                <w:szCs w:val="22"/>
              </w:rPr>
              <w:t>а</w:t>
            </w:r>
            <w:r w:rsidRPr="00AD627A">
              <w:rPr>
                <w:b/>
                <w:sz w:val="22"/>
                <w:szCs w:val="22"/>
              </w:rPr>
              <w:t>ция:</w:t>
            </w:r>
          </w:p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1) Технический осмотр сетей со спуском  в к</w:t>
            </w:r>
            <w:r w:rsidRPr="00AD627A">
              <w:rPr>
                <w:sz w:val="22"/>
                <w:szCs w:val="22"/>
              </w:rPr>
              <w:t>о</w:t>
            </w:r>
            <w:r w:rsidRPr="00AD627A">
              <w:rPr>
                <w:sz w:val="22"/>
                <w:szCs w:val="22"/>
              </w:rPr>
              <w:t>лодцы, устранение з</w:t>
            </w:r>
            <w:r w:rsidRPr="00AD627A">
              <w:rPr>
                <w:sz w:val="22"/>
                <w:szCs w:val="22"/>
              </w:rPr>
              <w:t>а</w:t>
            </w:r>
            <w:r w:rsidRPr="00AD627A">
              <w:rPr>
                <w:sz w:val="22"/>
                <w:szCs w:val="22"/>
              </w:rPr>
              <w:t>соров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AD627A">
              <w:rPr>
                <w:sz w:val="22"/>
                <w:szCs w:val="22"/>
              </w:rPr>
              <w:t>км</w:t>
            </w:r>
            <w:proofErr w:type="gramEnd"/>
            <w:r w:rsidRPr="00AD627A">
              <w:rPr>
                <w:sz w:val="22"/>
                <w:szCs w:val="22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  <w:r w:rsidRPr="00AD627A">
              <w:t>14</w:t>
            </w:r>
          </w:p>
        </w:tc>
      </w:tr>
      <w:tr w:rsidR="00D45A3E" w:rsidRPr="00AD627A" w:rsidTr="00C841E9">
        <w:trPr>
          <w:trHeight w:val="380"/>
          <w:tblCellSpacing w:w="5" w:type="nil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/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/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 xml:space="preserve">2) очистка смотровых   и </w:t>
            </w:r>
            <w:proofErr w:type="spellStart"/>
            <w:r w:rsidRPr="00AD627A">
              <w:rPr>
                <w:sz w:val="22"/>
                <w:szCs w:val="22"/>
              </w:rPr>
              <w:t>ливнеприемных</w:t>
            </w:r>
            <w:proofErr w:type="spellEnd"/>
            <w:r w:rsidRPr="00AD627A">
              <w:rPr>
                <w:sz w:val="22"/>
                <w:szCs w:val="22"/>
              </w:rPr>
              <w:t xml:space="preserve">  к</w:t>
            </w:r>
            <w:r w:rsidRPr="00AD627A">
              <w:rPr>
                <w:sz w:val="22"/>
                <w:szCs w:val="22"/>
              </w:rPr>
              <w:t>о</w:t>
            </w:r>
            <w:r w:rsidRPr="00AD627A">
              <w:rPr>
                <w:sz w:val="22"/>
                <w:szCs w:val="22"/>
              </w:rPr>
              <w:t>лодцев  от ила и грязи, очистка от мусора, сн</w:t>
            </w:r>
            <w:r w:rsidRPr="00AD627A">
              <w:rPr>
                <w:sz w:val="22"/>
                <w:szCs w:val="22"/>
              </w:rPr>
              <w:t>е</w:t>
            </w:r>
            <w:r w:rsidRPr="00AD627A">
              <w:rPr>
                <w:sz w:val="22"/>
                <w:szCs w:val="22"/>
              </w:rPr>
              <w:t xml:space="preserve">га, наледей </w:t>
            </w:r>
            <w:proofErr w:type="spellStart"/>
            <w:r w:rsidRPr="00AD627A">
              <w:rPr>
                <w:sz w:val="22"/>
                <w:szCs w:val="22"/>
              </w:rPr>
              <w:t>ливнепр</w:t>
            </w:r>
            <w:r w:rsidRPr="00AD627A">
              <w:rPr>
                <w:sz w:val="22"/>
                <w:szCs w:val="22"/>
              </w:rPr>
              <w:t>и</w:t>
            </w:r>
            <w:r w:rsidRPr="00AD627A">
              <w:rPr>
                <w:sz w:val="22"/>
                <w:szCs w:val="22"/>
              </w:rPr>
              <w:t>емных</w:t>
            </w:r>
            <w:proofErr w:type="spellEnd"/>
            <w:r w:rsidRPr="00AD627A">
              <w:rPr>
                <w:sz w:val="22"/>
                <w:szCs w:val="22"/>
              </w:rPr>
              <w:t xml:space="preserve">  решеток, кр</w:t>
            </w:r>
            <w:r w:rsidRPr="00AD627A">
              <w:rPr>
                <w:sz w:val="22"/>
                <w:szCs w:val="22"/>
              </w:rPr>
              <w:t>ы</w:t>
            </w:r>
            <w:r w:rsidRPr="00AD627A">
              <w:rPr>
                <w:sz w:val="22"/>
                <w:szCs w:val="22"/>
              </w:rPr>
              <w:t>шек смотровых  коло</w:t>
            </w:r>
            <w:r w:rsidRPr="00AD627A">
              <w:rPr>
                <w:sz w:val="22"/>
                <w:szCs w:val="22"/>
              </w:rPr>
              <w:t>д</w:t>
            </w:r>
            <w:r w:rsidRPr="00AD627A">
              <w:rPr>
                <w:sz w:val="22"/>
                <w:szCs w:val="22"/>
              </w:rPr>
              <w:t>цев, вод</w:t>
            </w:r>
            <w:r w:rsidRPr="00AD627A">
              <w:rPr>
                <w:sz w:val="22"/>
                <w:szCs w:val="22"/>
              </w:rPr>
              <w:t>о</w:t>
            </w:r>
            <w:r w:rsidRPr="00AD627A">
              <w:rPr>
                <w:sz w:val="22"/>
                <w:szCs w:val="22"/>
              </w:rPr>
              <w:t xml:space="preserve">пропускных труб.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D627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  <w:r w:rsidRPr="00AD627A">
              <w:t>15</w:t>
            </w:r>
            <w:r>
              <w:t>5</w:t>
            </w:r>
          </w:p>
        </w:tc>
      </w:tr>
      <w:tr w:rsidR="00D45A3E" w:rsidRPr="00AD627A" w:rsidTr="00C841E9">
        <w:trPr>
          <w:trHeight w:val="380"/>
          <w:tblCellSpacing w:w="5" w:type="nil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/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/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3) Разборка асфальт</w:t>
            </w:r>
            <w:r w:rsidRPr="00AD627A">
              <w:rPr>
                <w:sz w:val="22"/>
                <w:szCs w:val="22"/>
              </w:rPr>
              <w:t>о</w:t>
            </w:r>
            <w:r w:rsidRPr="00AD627A">
              <w:rPr>
                <w:sz w:val="22"/>
                <w:szCs w:val="22"/>
              </w:rPr>
              <w:t>бетонных покрытий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м</w:t>
            </w:r>
            <w:proofErr w:type="gramStart"/>
            <w:r w:rsidRPr="00AD627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Согласно дефектной ведомости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  <w:r>
              <w:t>217,5</w:t>
            </w:r>
          </w:p>
        </w:tc>
      </w:tr>
      <w:tr w:rsidR="00D45A3E" w:rsidRPr="00AD627A" w:rsidTr="00C841E9">
        <w:trPr>
          <w:trHeight w:val="380"/>
          <w:tblCellSpacing w:w="5" w:type="nil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/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/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4) Производство земл</w:t>
            </w:r>
            <w:r w:rsidRPr="00AD627A">
              <w:rPr>
                <w:sz w:val="22"/>
                <w:szCs w:val="22"/>
              </w:rPr>
              <w:t>я</w:t>
            </w:r>
            <w:r w:rsidRPr="00AD627A">
              <w:rPr>
                <w:sz w:val="22"/>
                <w:szCs w:val="22"/>
              </w:rPr>
              <w:t>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м</w:t>
            </w:r>
            <w:r w:rsidRPr="00AD627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Согласно дефектной ведомости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  <w:r>
              <w:t>217,5</w:t>
            </w:r>
          </w:p>
        </w:tc>
      </w:tr>
      <w:tr w:rsidR="00D45A3E" w:rsidRPr="00AD627A" w:rsidTr="00C841E9">
        <w:trPr>
          <w:trHeight w:val="380"/>
          <w:tblCellSpacing w:w="5" w:type="nil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/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/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5) Ремонт сетей ливн</w:t>
            </w:r>
            <w:r w:rsidRPr="00AD627A">
              <w:rPr>
                <w:sz w:val="22"/>
                <w:szCs w:val="22"/>
              </w:rPr>
              <w:t>е</w:t>
            </w:r>
            <w:r w:rsidRPr="00AD627A">
              <w:rPr>
                <w:sz w:val="22"/>
                <w:szCs w:val="22"/>
              </w:rPr>
              <w:t>вой канализации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м.п.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  <w:r>
              <w:t>217,5</w:t>
            </w:r>
          </w:p>
        </w:tc>
      </w:tr>
      <w:tr w:rsidR="00D45A3E" w:rsidRPr="00AD627A" w:rsidTr="00C841E9">
        <w:trPr>
          <w:trHeight w:val="380"/>
          <w:tblCellSpacing w:w="5" w:type="nil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/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/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 xml:space="preserve">6) Текущий </w:t>
            </w:r>
            <w:proofErr w:type="gramStart"/>
            <w:r w:rsidRPr="00AD627A">
              <w:rPr>
                <w:sz w:val="22"/>
                <w:szCs w:val="22"/>
              </w:rPr>
              <w:t>ремонт ж</w:t>
            </w:r>
            <w:proofErr w:type="gramEnd"/>
            <w:r w:rsidRPr="00AD627A">
              <w:rPr>
                <w:sz w:val="22"/>
                <w:szCs w:val="22"/>
              </w:rPr>
              <w:t xml:space="preserve">/бетонных  смотровых  и </w:t>
            </w:r>
            <w:proofErr w:type="spellStart"/>
            <w:r w:rsidRPr="00AD627A">
              <w:rPr>
                <w:sz w:val="22"/>
                <w:szCs w:val="22"/>
              </w:rPr>
              <w:t>ливнеприемных</w:t>
            </w:r>
            <w:proofErr w:type="spellEnd"/>
            <w:r w:rsidRPr="00AD627A">
              <w:rPr>
                <w:sz w:val="22"/>
                <w:szCs w:val="22"/>
              </w:rPr>
              <w:t xml:space="preserve">  к</w:t>
            </w:r>
            <w:r w:rsidRPr="00AD627A">
              <w:rPr>
                <w:sz w:val="22"/>
                <w:szCs w:val="22"/>
              </w:rPr>
              <w:t>о</w:t>
            </w:r>
            <w:r w:rsidRPr="00AD627A">
              <w:rPr>
                <w:sz w:val="22"/>
                <w:szCs w:val="22"/>
              </w:rPr>
              <w:t xml:space="preserve">лодцев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  <w:r w:rsidRPr="00AD627A">
              <w:t>20</w:t>
            </w:r>
          </w:p>
        </w:tc>
      </w:tr>
      <w:tr w:rsidR="00D45A3E" w:rsidRPr="00AD627A" w:rsidTr="00C841E9">
        <w:trPr>
          <w:trHeight w:val="380"/>
          <w:tblCellSpacing w:w="5" w:type="nil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/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/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 xml:space="preserve">7) Ремонт горловин смотровых и </w:t>
            </w:r>
            <w:proofErr w:type="spellStart"/>
            <w:r w:rsidRPr="00AD627A">
              <w:rPr>
                <w:sz w:val="22"/>
                <w:szCs w:val="22"/>
              </w:rPr>
              <w:t>ливнепр</w:t>
            </w:r>
            <w:r w:rsidRPr="00AD627A">
              <w:rPr>
                <w:sz w:val="22"/>
                <w:szCs w:val="22"/>
              </w:rPr>
              <w:t>и</w:t>
            </w:r>
            <w:r w:rsidRPr="00AD627A">
              <w:rPr>
                <w:sz w:val="22"/>
                <w:szCs w:val="22"/>
              </w:rPr>
              <w:t>емных</w:t>
            </w:r>
            <w:proofErr w:type="spellEnd"/>
            <w:r w:rsidRPr="00AD627A">
              <w:rPr>
                <w:sz w:val="22"/>
                <w:szCs w:val="22"/>
              </w:rPr>
              <w:t xml:space="preserve">  колодцев, зам</w:t>
            </w:r>
            <w:r w:rsidRPr="00AD627A">
              <w:rPr>
                <w:sz w:val="22"/>
                <w:szCs w:val="22"/>
              </w:rPr>
              <w:t>е</w:t>
            </w:r>
            <w:r w:rsidRPr="00AD627A">
              <w:rPr>
                <w:sz w:val="22"/>
                <w:szCs w:val="22"/>
              </w:rPr>
              <w:t>на чугунных люков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  <w:r w:rsidRPr="00AD627A">
              <w:t>20</w:t>
            </w:r>
          </w:p>
        </w:tc>
      </w:tr>
      <w:tr w:rsidR="00D45A3E" w:rsidRPr="001350DF" w:rsidTr="00C841E9">
        <w:trPr>
          <w:trHeight w:val="380"/>
          <w:tblCellSpacing w:w="5" w:type="nil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AD627A" w:rsidRDefault="00D45A3E" w:rsidP="0085662E"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/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/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8) Промывка основных коллекторов сети ли</w:t>
            </w:r>
            <w:r w:rsidRPr="00AD627A">
              <w:rPr>
                <w:sz w:val="22"/>
                <w:szCs w:val="22"/>
              </w:rPr>
              <w:t>в</w:t>
            </w:r>
            <w:r w:rsidRPr="00AD627A">
              <w:rPr>
                <w:sz w:val="22"/>
                <w:szCs w:val="22"/>
              </w:rPr>
              <w:t>невой канализации диаметрами от 200 промыво</w:t>
            </w:r>
            <w:r w:rsidRPr="00AD627A">
              <w:rPr>
                <w:sz w:val="22"/>
                <w:szCs w:val="22"/>
              </w:rPr>
              <w:t>ч</w:t>
            </w:r>
            <w:r w:rsidRPr="00AD627A">
              <w:rPr>
                <w:sz w:val="22"/>
                <w:szCs w:val="22"/>
              </w:rPr>
              <w:t>ной машиной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AD627A">
              <w:rPr>
                <w:sz w:val="22"/>
                <w:szCs w:val="22"/>
              </w:rPr>
              <w:t>км</w:t>
            </w:r>
            <w:proofErr w:type="gramEnd"/>
            <w:r w:rsidRPr="00AD627A">
              <w:rPr>
                <w:sz w:val="22"/>
                <w:szCs w:val="22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AD627A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AD627A">
              <w:rPr>
                <w:sz w:val="22"/>
                <w:szCs w:val="22"/>
              </w:rPr>
              <w:t>1,5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52471A" w:rsidRDefault="00D45A3E" w:rsidP="0085662E">
            <w:pPr>
              <w:jc w:val="center"/>
            </w:pPr>
            <w:r w:rsidRPr="00AD627A">
              <w:t>1,5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B221C0">
              <w:rPr>
                <w:b/>
                <w:sz w:val="22"/>
                <w:szCs w:val="22"/>
              </w:rPr>
              <w:t>зеленение</w:t>
            </w:r>
            <w:r>
              <w:rPr>
                <w:b/>
                <w:sz w:val="22"/>
                <w:szCs w:val="22"/>
              </w:rPr>
              <w:t>:</w:t>
            </w:r>
          </w:p>
          <w:p w:rsidR="00D45A3E" w:rsidRPr="0047288F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47288F">
              <w:rPr>
                <w:sz w:val="22"/>
                <w:szCs w:val="22"/>
              </w:rPr>
              <w:t>Удаление аварийных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  <w:r>
              <w:t>34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rPr>
                <w:sz w:val="22"/>
                <w:szCs w:val="22"/>
              </w:rPr>
            </w:pPr>
            <w:r w:rsidRPr="0047288F">
              <w:rPr>
                <w:sz w:val="22"/>
                <w:szCs w:val="22"/>
              </w:rPr>
              <w:t>2) Сбор опавшей лис</w:t>
            </w:r>
            <w:r w:rsidRPr="0047288F">
              <w:rPr>
                <w:sz w:val="22"/>
                <w:szCs w:val="22"/>
              </w:rPr>
              <w:t>т</w:t>
            </w:r>
            <w:r w:rsidRPr="0047288F">
              <w:rPr>
                <w:sz w:val="22"/>
                <w:szCs w:val="22"/>
              </w:rPr>
              <w:t>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1350D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435 782,53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  <w:r>
              <w:t>435 782,53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47288F">
              <w:rPr>
                <w:sz w:val="22"/>
                <w:szCs w:val="22"/>
              </w:rPr>
              <w:t>Побелка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  <w:r w:rsidRPr="00AD627A">
              <w:t>3 550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47288F">
              <w:rPr>
                <w:sz w:val="22"/>
                <w:szCs w:val="22"/>
              </w:rPr>
              <w:t>Удаление поросли на деревьях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  <w:r>
              <w:t>3550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47288F">
              <w:rPr>
                <w:sz w:val="22"/>
                <w:szCs w:val="22"/>
              </w:rPr>
              <w:t>Стрижка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  <w:r>
              <w:t>2 550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47288F">
              <w:rPr>
                <w:sz w:val="22"/>
                <w:szCs w:val="22"/>
              </w:rPr>
              <w:t>Стрижка кустарника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1350D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jc w:val="center"/>
            </w:pPr>
            <w:r>
              <w:t>3 750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Pr="0047288F">
              <w:rPr>
                <w:sz w:val="22"/>
                <w:szCs w:val="22"/>
              </w:rPr>
              <w:t>Выращивание расс</w:t>
            </w:r>
            <w:r w:rsidRPr="0047288F">
              <w:rPr>
                <w:sz w:val="22"/>
                <w:szCs w:val="22"/>
              </w:rPr>
              <w:t>а</w:t>
            </w:r>
            <w:r w:rsidRPr="0047288F">
              <w:rPr>
                <w:sz w:val="22"/>
                <w:szCs w:val="22"/>
              </w:rPr>
              <w:t>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  <w:r>
              <w:t>20 000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47288F">
              <w:rPr>
                <w:sz w:val="22"/>
                <w:szCs w:val="22"/>
              </w:rPr>
              <w:t>Покупка рассады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  <w:r>
              <w:t>12286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Pr="0047288F">
              <w:rPr>
                <w:sz w:val="22"/>
                <w:szCs w:val="22"/>
              </w:rPr>
              <w:t>Высадка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  <w:r>
              <w:t>32286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</w:t>
            </w:r>
            <w:r w:rsidRPr="0047288F">
              <w:rPr>
                <w:sz w:val="22"/>
                <w:szCs w:val="22"/>
              </w:rPr>
              <w:t xml:space="preserve"> Уход за цветниками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1350D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jc w:val="center"/>
            </w:pPr>
            <w:r>
              <w:t>5 600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</w:t>
            </w:r>
            <w:r w:rsidRPr="0047288F">
              <w:rPr>
                <w:sz w:val="22"/>
                <w:szCs w:val="22"/>
              </w:rPr>
              <w:t>Уход за цветниками (вазы)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jc w:val="center"/>
            </w:pPr>
            <w:r>
              <w:t>206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</w:t>
            </w:r>
            <w:r w:rsidRPr="0047288F">
              <w:rPr>
                <w:sz w:val="22"/>
                <w:szCs w:val="22"/>
              </w:rPr>
              <w:t>Уход за цветниками (</w:t>
            </w:r>
            <w:r>
              <w:rPr>
                <w:sz w:val="22"/>
                <w:szCs w:val="22"/>
              </w:rPr>
              <w:t>цветочницы</w:t>
            </w:r>
            <w:r w:rsidRPr="0047288F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jc w:val="center"/>
            </w:pPr>
            <w:r>
              <w:t>36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</w:t>
            </w:r>
            <w:r w:rsidRPr="0047288F">
              <w:rPr>
                <w:sz w:val="22"/>
                <w:szCs w:val="22"/>
              </w:rPr>
              <w:t xml:space="preserve"> Уход за цветниками (</w:t>
            </w:r>
            <w:r>
              <w:rPr>
                <w:sz w:val="22"/>
                <w:szCs w:val="22"/>
              </w:rPr>
              <w:t>клумбы</w:t>
            </w:r>
            <w:r w:rsidRPr="0047288F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jc w:val="center"/>
            </w:pPr>
            <w:r>
              <w:t>4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14))</w:t>
            </w:r>
            <w:r w:rsidRPr="0047288F">
              <w:rPr>
                <w:sz w:val="22"/>
                <w:szCs w:val="22"/>
              </w:rPr>
              <w:t xml:space="preserve"> Уход за цветник</w:t>
            </w:r>
            <w:r w:rsidRPr="0047288F">
              <w:rPr>
                <w:sz w:val="22"/>
                <w:szCs w:val="22"/>
              </w:rPr>
              <w:t>а</w:t>
            </w:r>
            <w:r w:rsidRPr="0047288F">
              <w:rPr>
                <w:sz w:val="22"/>
                <w:szCs w:val="22"/>
              </w:rPr>
              <w:t>ми (</w:t>
            </w:r>
            <w:r>
              <w:rPr>
                <w:sz w:val="22"/>
                <w:szCs w:val="22"/>
              </w:rPr>
              <w:t>вазоны</w:t>
            </w:r>
            <w:r w:rsidRPr="0047288F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jc w:val="center"/>
            </w:pPr>
            <w:r>
              <w:t>6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15) </w:t>
            </w:r>
            <w:r w:rsidRPr="0047288F">
              <w:rPr>
                <w:sz w:val="22"/>
                <w:szCs w:val="22"/>
              </w:rPr>
              <w:t>Восстановление г</w:t>
            </w:r>
            <w:r w:rsidRPr="0047288F">
              <w:rPr>
                <w:sz w:val="22"/>
                <w:szCs w:val="22"/>
              </w:rPr>
              <w:t>а</w:t>
            </w:r>
            <w:r w:rsidRPr="0047288F">
              <w:rPr>
                <w:sz w:val="22"/>
                <w:szCs w:val="22"/>
              </w:rPr>
              <w:t>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1350D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jc w:val="center"/>
            </w:pPr>
            <w:r>
              <w:t>1200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16) </w:t>
            </w:r>
            <w:proofErr w:type="spellStart"/>
            <w:r w:rsidRPr="0047288F">
              <w:rPr>
                <w:sz w:val="22"/>
                <w:szCs w:val="22"/>
              </w:rPr>
              <w:t>Окос</w:t>
            </w:r>
            <w:proofErr w:type="spellEnd"/>
            <w:r w:rsidRPr="0047288F">
              <w:rPr>
                <w:sz w:val="22"/>
                <w:szCs w:val="22"/>
              </w:rPr>
              <w:t xml:space="preserve">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1350D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1403330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jc w:val="center"/>
            </w:pPr>
            <w:r>
              <w:t>1403330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17) </w:t>
            </w:r>
            <w:r w:rsidRPr="0047288F">
              <w:rPr>
                <w:sz w:val="22"/>
                <w:szCs w:val="22"/>
              </w:rPr>
              <w:t>Установка общег</w:t>
            </w:r>
            <w:r w:rsidRPr="0047288F">
              <w:rPr>
                <w:sz w:val="22"/>
                <w:szCs w:val="22"/>
              </w:rPr>
              <w:t>о</w:t>
            </w:r>
            <w:r w:rsidRPr="0047288F">
              <w:rPr>
                <w:sz w:val="22"/>
                <w:szCs w:val="22"/>
              </w:rPr>
              <w:t>родской Новогодней е</w:t>
            </w:r>
            <w:r w:rsidRPr="0047288F">
              <w:rPr>
                <w:sz w:val="22"/>
                <w:szCs w:val="22"/>
              </w:rPr>
              <w:t>л</w:t>
            </w:r>
            <w:r w:rsidRPr="0047288F">
              <w:rPr>
                <w:sz w:val="22"/>
                <w:szCs w:val="22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jc w:val="center"/>
            </w:pPr>
            <w:r>
              <w:t>3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18) </w:t>
            </w:r>
            <w:proofErr w:type="spellStart"/>
            <w:r w:rsidRPr="0047288F">
              <w:rPr>
                <w:sz w:val="22"/>
                <w:szCs w:val="22"/>
              </w:rPr>
              <w:t>Офлажковка</w:t>
            </w:r>
            <w:proofErr w:type="spellEnd"/>
            <w:r w:rsidRPr="0047288F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47288F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Default="00D45A3E" w:rsidP="0085662E">
            <w:pPr>
              <w:jc w:val="center"/>
            </w:pPr>
            <w:r>
              <w:t>804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3B3ADE" w:rsidRDefault="00D45A3E" w:rsidP="0085662E">
            <w:r>
              <w:t>19)Уборка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3B3AD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jc w:val="center"/>
            </w:pPr>
            <w:r>
              <w:t>3832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3B3ADE" w:rsidRDefault="00D45A3E" w:rsidP="0085662E">
            <w:r>
              <w:t>20) Уборка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 w:rsidRPr="003B3AD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3675,6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jc w:val="center"/>
            </w:pPr>
            <w:r>
              <w:t>3675,6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3B3ADE" w:rsidRDefault="00D45A3E" w:rsidP="0085662E">
            <w:r>
              <w:t>21)</w:t>
            </w:r>
            <w:r w:rsidRPr="003B3ADE">
              <w:t>Акция «Зеленый г</w:t>
            </w:r>
            <w:r w:rsidRPr="003B3ADE">
              <w:t>о</w:t>
            </w:r>
            <w:r w:rsidRPr="003B3ADE">
              <w:t>род» (приобретение и в</w:t>
            </w:r>
            <w:r w:rsidRPr="003B3ADE">
              <w:t>ы</w:t>
            </w:r>
            <w:r w:rsidRPr="003B3ADE">
              <w:t>садка зеленых насажд</w:t>
            </w:r>
            <w:r w:rsidRPr="003B3ADE">
              <w:t>е</w:t>
            </w:r>
            <w:r w:rsidRPr="003B3ADE">
              <w:t>ний)</w:t>
            </w:r>
          </w:p>
          <w:p w:rsidR="00D45A3E" w:rsidRPr="003B3ADE" w:rsidRDefault="00D45A3E" w:rsidP="0085662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3B3ADE">
              <w:rPr>
                <w:sz w:val="22"/>
                <w:szCs w:val="22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3B3ADE">
              <w:rPr>
                <w:sz w:val="22"/>
                <w:szCs w:val="22"/>
              </w:rPr>
              <w:t>150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jc w:val="center"/>
            </w:pPr>
            <w:r>
              <w:t>50</w:t>
            </w: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22)</w:t>
            </w:r>
            <w:r w:rsidRPr="003B3ADE">
              <w:rPr>
                <w:sz w:val="22"/>
                <w:szCs w:val="22"/>
              </w:rPr>
              <w:t>Несанкционированные свалки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3B3ADE">
              <w:rPr>
                <w:sz w:val="22"/>
                <w:szCs w:val="22"/>
              </w:rPr>
              <w:t>м</w:t>
            </w:r>
            <w:r w:rsidRPr="003B3AD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 w:rsidRPr="003B3ADE">
              <w:rPr>
                <w:sz w:val="22"/>
                <w:szCs w:val="22"/>
              </w:rPr>
              <w:t>550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jc w:val="center"/>
            </w:pPr>
            <w:r>
              <w:t>1073</w:t>
            </w:r>
          </w:p>
        </w:tc>
      </w:tr>
      <w:tr w:rsidR="00D45A3E" w:rsidRPr="001350DF" w:rsidTr="00C841E9">
        <w:trPr>
          <w:trHeight w:val="823"/>
          <w:tblCellSpacing w:w="5" w:type="nil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3E" w:rsidRPr="009F29C6" w:rsidRDefault="00D45A3E" w:rsidP="0085662E">
            <w:r>
              <w:lastRenderedPageBreak/>
              <w:t>3.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3E" w:rsidRDefault="00D45A3E" w:rsidP="0085662E">
            <w:pPr>
              <w:pStyle w:val="ConsPlusCell"/>
              <w:rPr>
                <w:b/>
                <w:sz w:val="22"/>
                <w:szCs w:val="22"/>
              </w:rPr>
            </w:pPr>
            <w:r w:rsidRPr="0047288F">
              <w:rPr>
                <w:b/>
                <w:sz w:val="22"/>
                <w:szCs w:val="22"/>
              </w:rPr>
              <w:t>«Обеспечение деятельности у</w:t>
            </w:r>
            <w:r w:rsidRPr="0047288F">
              <w:rPr>
                <w:b/>
                <w:sz w:val="22"/>
                <w:szCs w:val="22"/>
              </w:rPr>
              <w:t>ч</w:t>
            </w:r>
            <w:r w:rsidRPr="0047288F">
              <w:rPr>
                <w:b/>
                <w:sz w:val="22"/>
                <w:szCs w:val="22"/>
              </w:rPr>
              <w:t>реждения»</w:t>
            </w:r>
          </w:p>
          <w:p w:rsidR="00D45A3E" w:rsidRPr="0047288F" w:rsidRDefault="00D45A3E" w:rsidP="0085662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АУП, паспортного стола, ЕДДС (единая дежурно-диспетчерская служба), ритуал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услуг. Предоставление сво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 транспорта в исправном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нии согласно требованиям технического задания.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вичного паспортного учета жителей МО «Кировск» по месту проживания, выдача спр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вок Ф-9. Подготовка документ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по согласов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размещения мест погребения, расположенных на территории МО «Кировск».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3949,13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B543DA" w:rsidRDefault="00D45A3E" w:rsidP="0085662E">
            <w:pPr>
              <w:jc w:val="center"/>
            </w:pPr>
            <w:r>
              <w:t>3903,56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D45A3E" w:rsidRPr="003B3ADE" w:rsidRDefault="00D45A3E" w:rsidP="0085662E">
            <w:pPr>
              <w:jc w:val="right"/>
            </w:pPr>
          </w:p>
        </w:tc>
      </w:tr>
      <w:tr w:rsidR="00D45A3E" w:rsidRPr="001350DF" w:rsidTr="00C841E9">
        <w:trPr>
          <w:trHeight w:val="152"/>
          <w:tblCellSpacing w:w="5" w:type="nil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9F29C6" w:rsidRDefault="00D45A3E" w:rsidP="0085662E"/>
        </w:tc>
        <w:tc>
          <w:tcPr>
            <w:tcW w:w="3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3E" w:rsidRPr="009F29C6" w:rsidRDefault="00D45A3E" w:rsidP="0085662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center"/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3E" w:rsidRPr="009F29C6" w:rsidRDefault="00D45A3E" w:rsidP="0085662E">
            <w:pPr>
              <w:jc w:val="right"/>
            </w:pPr>
          </w:p>
        </w:tc>
      </w:tr>
    </w:tbl>
    <w:p w:rsidR="00F769DA" w:rsidRPr="008C2EB9" w:rsidRDefault="00F769DA" w:rsidP="00F769DA">
      <w:pPr>
        <w:jc w:val="center"/>
        <w:rPr>
          <w:b/>
          <w:sz w:val="24"/>
          <w:szCs w:val="28"/>
          <w:u w:val="single"/>
        </w:rPr>
      </w:pPr>
    </w:p>
    <w:p w:rsidR="00F769DA" w:rsidRDefault="00F769DA" w:rsidP="00F769DA">
      <w:pPr>
        <w:jc w:val="center"/>
        <w:rPr>
          <w:b/>
          <w:sz w:val="28"/>
          <w:szCs w:val="28"/>
          <w:highlight w:val="yellow"/>
        </w:rPr>
      </w:pPr>
    </w:p>
    <w:p w:rsidR="008C2EB9" w:rsidRDefault="008C2EB9" w:rsidP="00F769DA">
      <w:pPr>
        <w:jc w:val="center"/>
        <w:rPr>
          <w:b/>
          <w:sz w:val="28"/>
          <w:szCs w:val="28"/>
          <w:highlight w:val="yellow"/>
        </w:rPr>
      </w:pPr>
    </w:p>
    <w:p w:rsidR="008C2EB9" w:rsidRDefault="008C2EB9" w:rsidP="00F769DA">
      <w:pPr>
        <w:jc w:val="center"/>
        <w:rPr>
          <w:b/>
          <w:sz w:val="28"/>
          <w:szCs w:val="28"/>
          <w:highlight w:val="yellow"/>
        </w:rPr>
      </w:pPr>
    </w:p>
    <w:p w:rsidR="008C2EB9" w:rsidRDefault="008C2EB9" w:rsidP="00F769DA">
      <w:pPr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page" w:horzAnchor="margin" w:tblpX="-601" w:tblpY="1"/>
        <w:tblW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</w:tblGrid>
      <w:tr w:rsidR="00551E9E" w:rsidRPr="00EE37EA" w:rsidTr="00551E9E">
        <w:trPr>
          <w:trHeight w:val="274"/>
        </w:trPr>
        <w:tc>
          <w:tcPr>
            <w:tcW w:w="601" w:type="dxa"/>
            <w:vAlign w:val="center"/>
          </w:tcPr>
          <w:p w:rsidR="00551E9E" w:rsidRPr="00B238BF" w:rsidRDefault="00551E9E" w:rsidP="008740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8C2EB9" w:rsidRPr="00F42995" w:rsidRDefault="008C2EB9" w:rsidP="00F769DA">
      <w:pPr>
        <w:jc w:val="center"/>
        <w:rPr>
          <w:b/>
          <w:sz w:val="28"/>
          <w:szCs w:val="28"/>
          <w:highlight w:val="yellow"/>
        </w:rPr>
      </w:pPr>
    </w:p>
    <w:p w:rsidR="00F769DA" w:rsidRPr="00AA1DC2" w:rsidRDefault="00F769DA" w:rsidP="00C23CE5">
      <w:pPr>
        <w:rPr>
          <w:rFonts w:eastAsia="Times New Roman"/>
          <w:sz w:val="24"/>
          <w:szCs w:val="24"/>
        </w:rPr>
      </w:pPr>
    </w:p>
    <w:sectPr w:rsidR="00F769DA" w:rsidRPr="00AA1DC2" w:rsidSect="0032776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1C5"/>
    <w:multiLevelType w:val="hybridMultilevel"/>
    <w:tmpl w:val="AE46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226A"/>
    <w:multiLevelType w:val="multilevel"/>
    <w:tmpl w:val="1910D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1770" w:hanging="141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6AE3604"/>
    <w:multiLevelType w:val="hybridMultilevel"/>
    <w:tmpl w:val="1068C3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6A5FEF"/>
    <w:multiLevelType w:val="hybridMultilevel"/>
    <w:tmpl w:val="45960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350A2"/>
    <w:multiLevelType w:val="hybridMultilevel"/>
    <w:tmpl w:val="1C80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2292"/>
    <w:multiLevelType w:val="hybridMultilevel"/>
    <w:tmpl w:val="EF44BF6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E8055BA"/>
    <w:multiLevelType w:val="hybridMultilevel"/>
    <w:tmpl w:val="178E0F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11094D"/>
    <w:multiLevelType w:val="hybridMultilevel"/>
    <w:tmpl w:val="0B4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66C94"/>
    <w:multiLevelType w:val="hybridMultilevel"/>
    <w:tmpl w:val="2F7859C6"/>
    <w:lvl w:ilvl="0" w:tplc="DA28A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970E25"/>
    <w:multiLevelType w:val="hybridMultilevel"/>
    <w:tmpl w:val="87B8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F6563"/>
    <w:multiLevelType w:val="hybridMultilevel"/>
    <w:tmpl w:val="6F78A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A0A39"/>
    <w:multiLevelType w:val="hybridMultilevel"/>
    <w:tmpl w:val="D0AAAF1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8DA6550"/>
    <w:multiLevelType w:val="hybridMultilevel"/>
    <w:tmpl w:val="B2CC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4076"/>
    <w:multiLevelType w:val="hybridMultilevel"/>
    <w:tmpl w:val="B5CE1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C16E3A"/>
    <w:multiLevelType w:val="hybridMultilevel"/>
    <w:tmpl w:val="059A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B4FEC"/>
    <w:multiLevelType w:val="hybridMultilevel"/>
    <w:tmpl w:val="F83242BC"/>
    <w:lvl w:ilvl="0" w:tplc="B690328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2F1E9A"/>
    <w:multiLevelType w:val="hybridMultilevel"/>
    <w:tmpl w:val="3DB2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C4F32"/>
    <w:multiLevelType w:val="hybridMultilevel"/>
    <w:tmpl w:val="AE46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E6130"/>
    <w:multiLevelType w:val="hybridMultilevel"/>
    <w:tmpl w:val="EE2C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F6B46A8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55AAD"/>
    <w:multiLevelType w:val="hybridMultilevel"/>
    <w:tmpl w:val="B55051BE"/>
    <w:lvl w:ilvl="0" w:tplc="569AEA3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9653B"/>
    <w:multiLevelType w:val="multilevel"/>
    <w:tmpl w:val="4A6A3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4">
    <w:nsid w:val="71692375"/>
    <w:multiLevelType w:val="hybridMultilevel"/>
    <w:tmpl w:val="976CB18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78EA7B98"/>
    <w:multiLevelType w:val="hybridMultilevel"/>
    <w:tmpl w:val="8AA2DC04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6">
    <w:nsid w:val="7CC553C9"/>
    <w:multiLevelType w:val="hybridMultilevel"/>
    <w:tmpl w:val="3DB2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37A1F"/>
    <w:multiLevelType w:val="hybridMultilevel"/>
    <w:tmpl w:val="178E0F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11"/>
  </w:num>
  <w:num w:numId="4">
    <w:abstractNumId w:val="5"/>
  </w:num>
  <w:num w:numId="5">
    <w:abstractNumId w:val="25"/>
  </w:num>
  <w:num w:numId="6">
    <w:abstractNumId w:val="3"/>
  </w:num>
  <w:num w:numId="7">
    <w:abstractNumId w:val="8"/>
  </w:num>
  <w:num w:numId="8">
    <w:abstractNumId w:val="22"/>
  </w:num>
  <w:num w:numId="9">
    <w:abstractNumId w:val="20"/>
  </w:num>
  <w:num w:numId="10">
    <w:abstractNumId w:val="10"/>
  </w:num>
  <w:num w:numId="11">
    <w:abstractNumId w:val="23"/>
  </w:num>
  <w:num w:numId="12">
    <w:abstractNumId w:val="13"/>
  </w:num>
  <w:num w:numId="13">
    <w:abstractNumId w:val="19"/>
  </w:num>
  <w:num w:numId="14">
    <w:abstractNumId w:val="12"/>
  </w:num>
  <w:num w:numId="15">
    <w:abstractNumId w:val="15"/>
  </w:num>
  <w:num w:numId="16">
    <w:abstractNumId w:val="6"/>
  </w:num>
  <w:num w:numId="17">
    <w:abstractNumId w:val="21"/>
  </w:num>
  <w:num w:numId="18">
    <w:abstractNumId w:val="18"/>
  </w:num>
  <w:num w:numId="19">
    <w:abstractNumId w:val="9"/>
  </w:num>
  <w:num w:numId="20">
    <w:abstractNumId w:val="17"/>
  </w:num>
  <w:num w:numId="21">
    <w:abstractNumId w:val="0"/>
  </w:num>
  <w:num w:numId="22">
    <w:abstractNumId w:val="1"/>
  </w:num>
  <w:num w:numId="23">
    <w:abstractNumId w:val="4"/>
  </w:num>
  <w:num w:numId="24">
    <w:abstractNumId w:val="26"/>
  </w:num>
  <w:num w:numId="25">
    <w:abstractNumId w:val="16"/>
  </w:num>
  <w:num w:numId="26">
    <w:abstractNumId w:val="2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7E1273"/>
    <w:rsid w:val="000164A0"/>
    <w:rsid w:val="00017109"/>
    <w:rsid w:val="00020AB6"/>
    <w:rsid w:val="000229E7"/>
    <w:rsid w:val="000230EF"/>
    <w:rsid w:val="000234EC"/>
    <w:rsid w:val="00032A74"/>
    <w:rsid w:val="00032EA6"/>
    <w:rsid w:val="00033843"/>
    <w:rsid w:val="00041C18"/>
    <w:rsid w:val="00044CE6"/>
    <w:rsid w:val="00051196"/>
    <w:rsid w:val="0005219D"/>
    <w:rsid w:val="000554B1"/>
    <w:rsid w:val="000600C5"/>
    <w:rsid w:val="000601BC"/>
    <w:rsid w:val="000620BD"/>
    <w:rsid w:val="00062AED"/>
    <w:rsid w:val="00064F28"/>
    <w:rsid w:val="000652C4"/>
    <w:rsid w:val="000657E2"/>
    <w:rsid w:val="000674B1"/>
    <w:rsid w:val="00076663"/>
    <w:rsid w:val="00084ADB"/>
    <w:rsid w:val="00092B19"/>
    <w:rsid w:val="000B31AD"/>
    <w:rsid w:val="000C2EAC"/>
    <w:rsid w:val="000C7146"/>
    <w:rsid w:val="000D0C32"/>
    <w:rsid w:val="000D1DD3"/>
    <w:rsid w:val="000E2DE6"/>
    <w:rsid w:val="000F2CE8"/>
    <w:rsid w:val="00101916"/>
    <w:rsid w:val="00104D78"/>
    <w:rsid w:val="00106D6E"/>
    <w:rsid w:val="00107AE1"/>
    <w:rsid w:val="00111387"/>
    <w:rsid w:val="00116300"/>
    <w:rsid w:val="00117CF7"/>
    <w:rsid w:val="00121FAA"/>
    <w:rsid w:val="00122AEA"/>
    <w:rsid w:val="001250EC"/>
    <w:rsid w:val="00134AE0"/>
    <w:rsid w:val="001374F4"/>
    <w:rsid w:val="001536C6"/>
    <w:rsid w:val="00166D42"/>
    <w:rsid w:val="00166EAC"/>
    <w:rsid w:val="00167F66"/>
    <w:rsid w:val="00171C01"/>
    <w:rsid w:val="00174A73"/>
    <w:rsid w:val="001846DB"/>
    <w:rsid w:val="00184E61"/>
    <w:rsid w:val="00185385"/>
    <w:rsid w:val="00186609"/>
    <w:rsid w:val="001B01E3"/>
    <w:rsid w:val="001B2078"/>
    <w:rsid w:val="001C1F15"/>
    <w:rsid w:val="001C3EF3"/>
    <w:rsid w:val="001D206D"/>
    <w:rsid w:val="001D3793"/>
    <w:rsid w:val="001D64EF"/>
    <w:rsid w:val="001E07FB"/>
    <w:rsid w:val="001E6483"/>
    <w:rsid w:val="001E68A7"/>
    <w:rsid w:val="001E7866"/>
    <w:rsid w:val="001F5E2E"/>
    <w:rsid w:val="001F6629"/>
    <w:rsid w:val="00202297"/>
    <w:rsid w:val="002058B3"/>
    <w:rsid w:val="00205B1E"/>
    <w:rsid w:val="00207501"/>
    <w:rsid w:val="00210F99"/>
    <w:rsid w:val="0021261B"/>
    <w:rsid w:val="00227E2F"/>
    <w:rsid w:val="00231436"/>
    <w:rsid w:val="002331DB"/>
    <w:rsid w:val="00233470"/>
    <w:rsid w:val="00236668"/>
    <w:rsid w:val="00244C38"/>
    <w:rsid w:val="002461BC"/>
    <w:rsid w:val="002474C2"/>
    <w:rsid w:val="00256DBB"/>
    <w:rsid w:val="00262EB2"/>
    <w:rsid w:val="002667A0"/>
    <w:rsid w:val="00270876"/>
    <w:rsid w:val="00273FEF"/>
    <w:rsid w:val="00274B5E"/>
    <w:rsid w:val="00276A04"/>
    <w:rsid w:val="002826C9"/>
    <w:rsid w:val="00282D0C"/>
    <w:rsid w:val="00297876"/>
    <w:rsid w:val="002A2913"/>
    <w:rsid w:val="002A7629"/>
    <w:rsid w:val="002B2E4B"/>
    <w:rsid w:val="002C4FBB"/>
    <w:rsid w:val="002D12B6"/>
    <w:rsid w:val="002D3ACF"/>
    <w:rsid w:val="002E4617"/>
    <w:rsid w:val="002E62A6"/>
    <w:rsid w:val="002E7113"/>
    <w:rsid w:val="00300A9A"/>
    <w:rsid w:val="00302FD5"/>
    <w:rsid w:val="00305769"/>
    <w:rsid w:val="00315F75"/>
    <w:rsid w:val="003163DE"/>
    <w:rsid w:val="00320E52"/>
    <w:rsid w:val="00327769"/>
    <w:rsid w:val="00342AB4"/>
    <w:rsid w:val="00342F1C"/>
    <w:rsid w:val="00343A69"/>
    <w:rsid w:val="003443FD"/>
    <w:rsid w:val="003552FE"/>
    <w:rsid w:val="003560D9"/>
    <w:rsid w:val="00360DDE"/>
    <w:rsid w:val="00363063"/>
    <w:rsid w:val="00381035"/>
    <w:rsid w:val="00383973"/>
    <w:rsid w:val="003867CF"/>
    <w:rsid w:val="003A02A9"/>
    <w:rsid w:val="003A0F0D"/>
    <w:rsid w:val="003A60BA"/>
    <w:rsid w:val="003A70E5"/>
    <w:rsid w:val="003B1F9B"/>
    <w:rsid w:val="003B6925"/>
    <w:rsid w:val="003C0F49"/>
    <w:rsid w:val="003C12CC"/>
    <w:rsid w:val="003D09B1"/>
    <w:rsid w:val="003D480E"/>
    <w:rsid w:val="003E364E"/>
    <w:rsid w:val="003E42C4"/>
    <w:rsid w:val="003E7FA9"/>
    <w:rsid w:val="003F048B"/>
    <w:rsid w:val="003F2DED"/>
    <w:rsid w:val="003F55F0"/>
    <w:rsid w:val="003F59D5"/>
    <w:rsid w:val="003F66AF"/>
    <w:rsid w:val="003F7DE4"/>
    <w:rsid w:val="00400348"/>
    <w:rsid w:val="00400EA7"/>
    <w:rsid w:val="00403BB9"/>
    <w:rsid w:val="00413BAD"/>
    <w:rsid w:val="00415427"/>
    <w:rsid w:val="00425AED"/>
    <w:rsid w:val="004278D7"/>
    <w:rsid w:val="0043584C"/>
    <w:rsid w:val="004420A0"/>
    <w:rsid w:val="00443C5D"/>
    <w:rsid w:val="00457AC9"/>
    <w:rsid w:val="00465BFA"/>
    <w:rsid w:val="0048125E"/>
    <w:rsid w:val="00484115"/>
    <w:rsid w:val="00492A9C"/>
    <w:rsid w:val="004968FB"/>
    <w:rsid w:val="004A5EB0"/>
    <w:rsid w:val="004A75FA"/>
    <w:rsid w:val="004B3144"/>
    <w:rsid w:val="004B3327"/>
    <w:rsid w:val="004B390C"/>
    <w:rsid w:val="004B7472"/>
    <w:rsid w:val="004D4A0D"/>
    <w:rsid w:val="004D51FD"/>
    <w:rsid w:val="004E6C97"/>
    <w:rsid w:val="004F28FF"/>
    <w:rsid w:val="004F44B7"/>
    <w:rsid w:val="004F5CAD"/>
    <w:rsid w:val="004F673C"/>
    <w:rsid w:val="00500D9E"/>
    <w:rsid w:val="0050480C"/>
    <w:rsid w:val="005053A7"/>
    <w:rsid w:val="005068A8"/>
    <w:rsid w:val="00506EEC"/>
    <w:rsid w:val="005072F1"/>
    <w:rsid w:val="00507FAC"/>
    <w:rsid w:val="00510E5B"/>
    <w:rsid w:val="005152E0"/>
    <w:rsid w:val="00527EC3"/>
    <w:rsid w:val="00536003"/>
    <w:rsid w:val="00543BD4"/>
    <w:rsid w:val="00551E9E"/>
    <w:rsid w:val="00562667"/>
    <w:rsid w:val="00562C55"/>
    <w:rsid w:val="005648C6"/>
    <w:rsid w:val="00572BF3"/>
    <w:rsid w:val="00577F1A"/>
    <w:rsid w:val="00592943"/>
    <w:rsid w:val="00594A94"/>
    <w:rsid w:val="00595B50"/>
    <w:rsid w:val="005977C9"/>
    <w:rsid w:val="005A097B"/>
    <w:rsid w:val="005A1EF5"/>
    <w:rsid w:val="005A2748"/>
    <w:rsid w:val="005A2C85"/>
    <w:rsid w:val="005A4A7C"/>
    <w:rsid w:val="005A719D"/>
    <w:rsid w:val="005B1391"/>
    <w:rsid w:val="005B13F0"/>
    <w:rsid w:val="005C072F"/>
    <w:rsid w:val="005D083E"/>
    <w:rsid w:val="005D1C1A"/>
    <w:rsid w:val="005D20DB"/>
    <w:rsid w:val="005D7DB4"/>
    <w:rsid w:val="005E1965"/>
    <w:rsid w:val="005E3958"/>
    <w:rsid w:val="005E5238"/>
    <w:rsid w:val="005E6043"/>
    <w:rsid w:val="0060385F"/>
    <w:rsid w:val="006102FE"/>
    <w:rsid w:val="0061620B"/>
    <w:rsid w:val="006162BE"/>
    <w:rsid w:val="006205CF"/>
    <w:rsid w:val="00633838"/>
    <w:rsid w:val="00635426"/>
    <w:rsid w:val="00635F64"/>
    <w:rsid w:val="00637693"/>
    <w:rsid w:val="00640AB9"/>
    <w:rsid w:val="00646687"/>
    <w:rsid w:val="00651F13"/>
    <w:rsid w:val="00653AC4"/>
    <w:rsid w:val="006544D9"/>
    <w:rsid w:val="00662CAC"/>
    <w:rsid w:val="0066795C"/>
    <w:rsid w:val="006726CB"/>
    <w:rsid w:val="00675732"/>
    <w:rsid w:val="00675C9A"/>
    <w:rsid w:val="00677728"/>
    <w:rsid w:val="006806B7"/>
    <w:rsid w:val="00694CF5"/>
    <w:rsid w:val="00696202"/>
    <w:rsid w:val="006975BF"/>
    <w:rsid w:val="006B7DB4"/>
    <w:rsid w:val="006F06D4"/>
    <w:rsid w:val="0070496D"/>
    <w:rsid w:val="00714E68"/>
    <w:rsid w:val="0071617B"/>
    <w:rsid w:val="00720FE0"/>
    <w:rsid w:val="00723E56"/>
    <w:rsid w:val="00724A29"/>
    <w:rsid w:val="00733521"/>
    <w:rsid w:val="00735065"/>
    <w:rsid w:val="00741DFB"/>
    <w:rsid w:val="00743AB8"/>
    <w:rsid w:val="007500E9"/>
    <w:rsid w:val="00753A46"/>
    <w:rsid w:val="00754B4B"/>
    <w:rsid w:val="00757590"/>
    <w:rsid w:val="00761E46"/>
    <w:rsid w:val="007634E1"/>
    <w:rsid w:val="00767A84"/>
    <w:rsid w:val="00772C68"/>
    <w:rsid w:val="007754FE"/>
    <w:rsid w:val="00781A70"/>
    <w:rsid w:val="00782276"/>
    <w:rsid w:val="00784158"/>
    <w:rsid w:val="00786578"/>
    <w:rsid w:val="00786E94"/>
    <w:rsid w:val="00787A54"/>
    <w:rsid w:val="00795B36"/>
    <w:rsid w:val="00796DFC"/>
    <w:rsid w:val="007A166B"/>
    <w:rsid w:val="007A39CC"/>
    <w:rsid w:val="007A6522"/>
    <w:rsid w:val="007A6779"/>
    <w:rsid w:val="007B0635"/>
    <w:rsid w:val="007B386A"/>
    <w:rsid w:val="007B5A19"/>
    <w:rsid w:val="007C2FC9"/>
    <w:rsid w:val="007D4FCE"/>
    <w:rsid w:val="007D5047"/>
    <w:rsid w:val="007E1273"/>
    <w:rsid w:val="007E18D2"/>
    <w:rsid w:val="007E5463"/>
    <w:rsid w:val="007F1A6E"/>
    <w:rsid w:val="00800257"/>
    <w:rsid w:val="00805824"/>
    <w:rsid w:val="00810910"/>
    <w:rsid w:val="00810B23"/>
    <w:rsid w:val="00816909"/>
    <w:rsid w:val="008257A3"/>
    <w:rsid w:val="00827424"/>
    <w:rsid w:val="008331CE"/>
    <w:rsid w:val="008426D9"/>
    <w:rsid w:val="00842A06"/>
    <w:rsid w:val="00847602"/>
    <w:rsid w:val="00854BCB"/>
    <w:rsid w:val="0086145D"/>
    <w:rsid w:val="00864AF1"/>
    <w:rsid w:val="008818F1"/>
    <w:rsid w:val="00882EF1"/>
    <w:rsid w:val="008856EB"/>
    <w:rsid w:val="008927A0"/>
    <w:rsid w:val="008A2AFE"/>
    <w:rsid w:val="008B7C41"/>
    <w:rsid w:val="008C01A4"/>
    <w:rsid w:val="008C2EB9"/>
    <w:rsid w:val="008C3F58"/>
    <w:rsid w:val="008C5799"/>
    <w:rsid w:val="008D0F2A"/>
    <w:rsid w:val="008D5100"/>
    <w:rsid w:val="008D60A3"/>
    <w:rsid w:val="008E0470"/>
    <w:rsid w:val="008E103E"/>
    <w:rsid w:val="008E116E"/>
    <w:rsid w:val="008F0270"/>
    <w:rsid w:val="008F1AE4"/>
    <w:rsid w:val="009344CD"/>
    <w:rsid w:val="0094023D"/>
    <w:rsid w:val="00943480"/>
    <w:rsid w:val="0094375A"/>
    <w:rsid w:val="009561CD"/>
    <w:rsid w:val="0096146E"/>
    <w:rsid w:val="00975E67"/>
    <w:rsid w:val="00981755"/>
    <w:rsid w:val="00997BB5"/>
    <w:rsid w:val="009A0904"/>
    <w:rsid w:val="009A1877"/>
    <w:rsid w:val="009A349B"/>
    <w:rsid w:val="009B2773"/>
    <w:rsid w:val="009B554E"/>
    <w:rsid w:val="009C01B4"/>
    <w:rsid w:val="009C4266"/>
    <w:rsid w:val="009C5BAD"/>
    <w:rsid w:val="009C726F"/>
    <w:rsid w:val="009D1045"/>
    <w:rsid w:val="009E58B1"/>
    <w:rsid w:val="00A13F2E"/>
    <w:rsid w:val="00A22FF7"/>
    <w:rsid w:val="00A32BDF"/>
    <w:rsid w:val="00A337EA"/>
    <w:rsid w:val="00A34974"/>
    <w:rsid w:val="00A3541F"/>
    <w:rsid w:val="00A40D07"/>
    <w:rsid w:val="00A41215"/>
    <w:rsid w:val="00A47642"/>
    <w:rsid w:val="00A5135A"/>
    <w:rsid w:val="00A54318"/>
    <w:rsid w:val="00A5621D"/>
    <w:rsid w:val="00A608CC"/>
    <w:rsid w:val="00A62F09"/>
    <w:rsid w:val="00A64F71"/>
    <w:rsid w:val="00A66A9A"/>
    <w:rsid w:val="00A74F47"/>
    <w:rsid w:val="00A812D4"/>
    <w:rsid w:val="00A82CD2"/>
    <w:rsid w:val="00A86D1C"/>
    <w:rsid w:val="00A877A9"/>
    <w:rsid w:val="00A93D94"/>
    <w:rsid w:val="00AA1DC2"/>
    <w:rsid w:val="00AA2238"/>
    <w:rsid w:val="00AB18ED"/>
    <w:rsid w:val="00AB197C"/>
    <w:rsid w:val="00AB325E"/>
    <w:rsid w:val="00AB4D63"/>
    <w:rsid w:val="00AC11E2"/>
    <w:rsid w:val="00AC24FC"/>
    <w:rsid w:val="00AC5194"/>
    <w:rsid w:val="00AC7522"/>
    <w:rsid w:val="00AD27F5"/>
    <w:rsid w:val="00AD7888"/>
    <w:rsid w:val="00AE0D20"/>
    <w:rsid w:val="00AE7C3E"/>
    <w:rsid w:val="00AF57C7"/>
    <w:rsid w:val="00B04350"/>
    <w:rsid w:val="00B079BB"/>
    <w:rsid w:val="00B12950"/>
    <w:rsid w:val="00B163BC"/>
    <w:rsid w:val="00B201D3"/>
    <w:rsid w:val="00B2278D"/>
    <w:rsid w:val="00B238BF"/>
    <w:rsid w:val="00B24B4B"/>
    <w:rsid w:val="00B31BBA"/>
    <w:rsid w:val="00B32061"/>
    <w:rsid w:val="00B32594"/>
    <w:rsid w:val="00B33948"/>
    <w:rsid w:val="00B37B0E"/>
    <w:rsid w:val="00B43B34"/>
    <w:rsid w:val="00B500F4"/>
    <w:rsid w:val="00B605BB"/>
    <w:rsid w:val="00B61C18"/>
    <w:rsid w:val="00B70F1A"/>
    <w:rsid w:val="00B73A3E"/>
    <w:rsid w:val="00B770F2"/>
    <w:rsid w:val="00B85564"/>
    <w:rsid w:val="00B8749E"/>
    <w:rsid w:val="00B923D0"/>
    <w:rsid w:val="00B97B5E"/>
    <w:rsid w:val="00BB1DB7"/>
    <w:rsid w:val="00BD3729"/>
    <w:rsid w:val="00BD6858"/>
    <w:rsid w:val="00BE2F07"/>
    <w:rsid w:val="00BF2586"/>
    <w:rsid w:val="00BF79A2"/>
    <w:rsid w:val="00C00190"/>
    <w:rsid w:val="00C2074D"/>
    <w:rsid w:val="00C2121D"/>
    <w:rsid w:val="00C2228F"/>
    <w:rsid w:val="00C23CE5"/>
    <w:rsid w:val="00C27315"/>
    <w:rsid w:val="00C303EF"/>
    <w:rsid w:val="00C34DDB"/>
    <w:rsid w:val="00C377E9"/>
    <w:rsid w:val="00C5347A"/>
    <w:rsid w:val="00C663A4"/>
    <w:rsid w:val="00C66597"/>
    <w:rsid w:val="00C70EF0"/>
    <w:rsid w:val="00C7238F"/>
    <w:rsid w:val="00C7632F"/>
    <w:rsid w:val="00C778EB"/>
    <w:rsid w:val="00C841E9"/>
    <w:rsid w:val="00C84F5B"/>
    <w:rsid w:val="00C927D4"/>
    <w:rsid w:val="00C93803"/>
    <w:rsid w:val="00C93973"/>
    <w:rsid w:val="00C94122"/>
    <w:rsid w:val="00CA27F0"/>
    <w:rsid w:val="00CA749E"/>
    <w:rsid w:val="00CB180B"/>
    <w:rsid w:val="00CB56A7"/>
    <w:rsid w:val="00CB63C7"/>
    <w:rsid w:val="00CC5234"/>
    <w:rsid w:val="00CD531A"/>
    <w:rsid w:val="00CE071E"/>
    <w:rsid w:val="00CE2D83"/>
    <w:rsid w:val="00CF0395"/>
    <w:rsid w:val="00CF0D90"/>
    <w:rsid w:val="00D04A53"/>
    <w:rsid w:val="00D17AA7"/>
    <w:rsid w:val="00D20707"/>
    <w:rsid w:val="00D21011"/>
    <w:rsid w:val="00D35E45"/>
    <w:rsid w:val="00D3663F"/>
    <w:rsid w:val="00D449D7"/>
    <w:rsid w:val="00D45481"/>
    <w:rsid w:val="00D45A3E"/>
    <w:rsid w:val="00D57FA4"/>
    <w:rsid w:val="00D62B9A"/>
    <w:rsid w:val="00D65FCA"/>
    <w:rsid w:val="00D66EF2"/>
    <w:rsid w:val="00D77C76"/>
    <w:rsid w:val="00D77D91"/>
    <w:rsid w:val="00D800C7"/>
    <w:rsid w:val="00D839E6"/>
    <w:rsid w:val="00D864A2"/>
    <w:rsid w:val="00D86954"/>
    <w:rsid w:val="00D86E21"/>
    <w:rsid w:val="00D87C99"/>
    <w:rsid w:val="00D90BFD"/>
    <w:rsid w:val="00D93087"/>
    <w:rsid w:val="00D952C7"/>
    <w:rsid w:val="00DA2F7D"/>
    <w:rsid w:val="00DB2381"/>
    <w:rsid w:val="00DB6DC7"/>
    <w:rsid w:val="00DC0A19"/>
    <w:rsid w:val="00DC0D52"/>
    <w:rsid w:val="00DC2552"/>
    <w:rsid w:val="00DD08EF"/>
    <w:rsid w:val="00DD4E2C"/>
    <w:rsid w:val="00DE291D"/>
    <w:rsid w:val="00DE32C7"/>
    <w:rsid w:val="00DE6B1D"/>
    <w:rsid w:val="00E004DB"/>
    <w:rsid w:val="00E042D7"/>
    <w:rsid w:val="00E069F8"/>
    <w:rsid w:val="00E129E4"/>
    <w:rsid w:val="00E1337D"/>
    <w:rsid w:val="00E1465E"/>
    <w:rsid w:val="00E17679"/>
    <w:rsid w:val="00E203A6"/>
    <w:rsid w:val="00E27B67"/>
    <w:rsid w:val="00E27DF9"/>
    <w:rsid w:val="00E31A25"/>
    <w:rsid w:val="00E328E6"/>
    <w:rsid w:val="00E40E68"/>
    <w:rsid w:val="00E42281"/>
    <w:rsid w:val="00E43C07"/>
    <w:rsid w:val="00E45FD5"/>
    <w:rsid w:val="00E5065F"/>
    <w:rsid w:val="00E544AF"/>
    <w:rsid w:val="00E55A61"/>
    <w:rsid w:val="00E61217"/>
    <w:rsid w:val="00E64011"/>
    <w:rsid w:val="00E66962"/>
    <w:rsid w:val="00E67820"/>
    <w:rsid w:val="00E74C76"/>
    <w:rsid w:val="00E84AE4"/>
    <w:rsid w:val="00E84F45"/>
    <w:rsid w:val="00E94D32"/>
    <w:rsid w:val="00EA1155"/>
    <w:rsid w:val="00EA462B"/>
    <w:rsid w:val="00EA7038"/>
    <w:rsid w:val="00EB1235"/>
    <w:rsid w:val="00ED2291"/>
    <w:rsid w:val="00EE0C67"/>
    <w:rsid w:val="00EE2212"/>
    <w:rsid w:val="00EE37EA"/>
    <w:rsid w:val="00EF5D6C"/>
    <w:rsid w:val="00F00006"/>
    <w:rsid w:val="00F005B9"/>
    <w:rsid w:val="00F027D9"/>
    <w:rsid w:val="00F0654D"/>
    <w:rsid w:val="00F11984"/>
    <w:rsid w:val="00F12C6A"/>
    <w:rsid w:val="00F12E4C"/>
    <w:rsid w:val="00F209BB"/>
    <w:rsid w:val="00F24005"/>
    <w:rsid w:val="00F41596"/>
    <w:rsid w:val="00F42995"/>
    <w:rsid w:val="00F42C8F"/>
    <w:rsid w:val="00F458D2"/>
    <w:rsid w:val="00F53B1C"/>
    <w:rsid w:val="00F62BEA"/>
    <w:rsid w:val="00F646A3"/>
    <w:rsid w:val="00F769DA"/>
    <w:rsid w:val="00F77ECB"/>
    <w:rsid w:val="00F802E7"/>
    <w:rsid w:val="00F81EE1"/>
    <w:rsid w:val="00F85ED8"/>
    <w:rsid w:val="00F85FA9"/>
    <w:rsid w:val="00F92DAD"/>
    <w:rsid w:val="00F96E4E"/>
    <w:rsid w:val="00F97203"/>
    <w:rsid w:val="00FA2A79"/>
    <w:rsid w:val="00FB1F9F"/>
    <w:rsid w:val="00FB666A"/>
    <w:rsid w:val="00FB7547"/>
    <w:rsid w:val="00FC43E1"/>
    <w:rsid w:val="00FC725F"/>
    <w:rsid w:val="00FD59CE"/>
    <w:rsid w:val="00FE0ACF"/>
    <w:rsid w:val="00FF26F2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2FF7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2CAC"/>
    <w:pPr>
      <w:ind w:left="720"/>
      <w:contextualSpacing/>
    </w:pPr>
  </w:style>
  <w:style w:type="paragraph" w:styleId="a6">
    <w:name w:val="Title"/>
    <w:basedOn w:val="a"/>
    <w:link w:val="a7"/>
    <w:qFormat/>
    <w:rsid w:val="007E1273"/>
    <w:pPr>
      <w:widowControl/>
      <w:suppressAutoHyphens/>
      <w:spacing w:before="444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7">
    <w:name w:val="Название Знак"/>
    <w:basedOn w:val="a0"/>
    <w:link w:val="a6"/>
    <w:rsid w:val="007E1273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Cell">
    <w:name w:val="ConsPlusCell"/>
    <w:rsid w:val="00FB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B66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FB666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ext">
    <w:name w:val="text"/>
    <w:basedOn w:val="a0"/>
    <w:rsid w:val="00FB666A"/>
    <w:rPr>
      <w:rFonts w:cs="Times New Roman"/>
    </w:rPr>
  </w:style>
  <w:style w:type="character" w:customStyle="1" w:styleId="c1">
    <w:name w:val="c1"/>
    <w:basedOn w:val="a0"/>
    <w:rsid w:val="00FB666A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B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6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FB66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66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66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E0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E0C67"/>
    <w:pPr>
      <w:widowControl/>
      <w:autoSpaceDE/>
      <w:autoSpaceDN/>
      <w:adjustRightInd/>
      <w:jc w:val="both"/>
    </w:pPr>
    <w:rPr>
      <w:sz w:val="24"/>
      <w:szCs w:val="22"/>
      <w:lang w:eastAsia="en-US"/>
    </w:rPr>
  </w:style>
  <w:style w:type="paragraph" w:customStyle="1" w:styleId="10">
    <w:name w:val="Без интервала1"/>
    <w:rsid w:val="001D64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22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50480C"/>
    <w:rPr>
      <w:rFonts w:ascii="Arial" w:eastAsia="Calibri" w:hAnsi="Arial" w:cs="Arial"/>
      <w:sz w:val="20"/>
      <w:szCs w:val="20"/>
      <w:lang w:eastAsia="ru-RU"/>
    </w:rPr>
  </w:style>
  <w:style w:type="character" w:styleId="ac">
    <w:name w:val="Subtle Emphasis"/>
    <w:basedOn w:val="a0"/>
    <w:uiPriority w:val="19"/>
    <w:qFormat/>
    <w:rsid w:val="00383973"/>
    <w:rPr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733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153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mb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AE06-0282-407F-B94F-9375BA60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361</cp:revision>
  <cp:lastPrinted>2021-02-16T14:32:00Z</cp:lastPrinted>
  <dcterms:created xsi:type="dcterms:W3CDTF">2022-03-01T14:37:00Z</dcterms:created>
  <dcterms:modified xsi:type="dcterms:W3CDTF">2022-03-16T13:04:00Z</dcterms:modified>
</cp:coreProperties>
</file>