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EA" w:rsidRDefault="00045FA9">
      <w:pPr>
        <w:spacing w:after="0"/>
        <w:ind w:left="113"/>
        <w:jc w:val="center"/>
      </w:pPr>
      <w:r>
        <w:t xml:space="preserve">ОТКРЫТЫЕ СЕМИНАРЫ МИНЭКОНОМРАЗВИТИЯ РОССИИ </w:t>
      </w:r>
    </w:p>
    <w:p w:rsidR="00C24EEA" w:rsidRDefault="0013502B">
      <w:pPr>
        <w:spacing w:after="23"/>
        <w:ind w:left="453"/>
      </w:pPr>
      <w:r>
        <w:rPr>
          <w:noProof/>
        </w:rPr>
      </w:r>
      <w:r>
        <w:rPr>
          <w:noProof/>
        </w:rPr>
        <w:pict>
          <v:group id="Group 15969" o:spid="_x0000_s1133" style="width:498.8pt;height:63.85pt;mso-position-horizontal-relative:char;mso-position-vertical-relative:line" coordsize="63348,8108">
            <v:shape id="Picture 343" o:spid="_x0000_s1135" style="position:absolute;width:14509;height:8108" coordsize="63348,8108" o:spt="100" adj="0,,0" path="" filled="f">
              <v:stroke joinstyle="round"/>
              <v:imagedata r:id="rId7" o:title="image3"/>
              <v:formulas/>
              <v:path o:connecttype="segments"/>
            </v:shape>
            <v:shape id="Picture 345" o:spid="_x0000_s1134" style="position:absolute;left:47243;top:1705;width:16104;height:5892" coordsize="63348,8108" o:spt="100" adj="0,,0" path="" filled="f">
              <v:stroke joinstyle="round"/>
              <v:imagedata r:id="rId8" o:title="image4"/>
              <v:formulas/>
              <v:path o:connecttype="segments"/>
            </v:shape>
            <w10:wrap type="none"/>
            <w10:anchorlock/>
          </v:group>
        </w:pict>
      </w:r>
    </w:p>
    <w:p w:rsidR="00C24EEA" w:rsidRDefault="00045FA9">
      <w:pPr>
        <w:spacing w:after="9" w:line="267" w:lineRule="auto"/>
        <w:ind w:left="726" w:right="60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Программа семинара Минэкономразвития России  </w:t>
      </w:r>
    </w:p>
    <w:p w:rsidR="00C24EEA" w:rsidRDefault="00045FA9">
      <w:pPr>
        <w:spacing w:after="9" w:line="267" w:lineRule="auto"/>
        <w:ind w:left="726" w:right="60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и Фонда Сколково для органов исполнительной власти субъектов Российской </w:t>
      </w:r>
    </w:p>
    <w:p w:rsidR="00C24EEA" w:rsidRDefault="00045FA9">
      <w:pPr>
        <w:spacing w:after="381" w:line="267" w:lineRule="auto"/>
        <w:ind w:left="726" w:right="54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Федерации, организаций инфраструктуры поддержки малого и среднего предпринимательства, управляющих компаний промышленных парков, а также иных заинтересованных лиц </w:t>
      </w:r>
    </w:p>
    <w:p w:rsidR="00C24EEA" w:rsidRDefault="00045FA9">
      <w:pPr>
        <w:tabs>
          <w:tab w:val="right" w:pos="10781"/>
        </w:tabs>
        <w:spacing w:after="234"/>
      </w:pPr>
      <w:r>
        <w:rPr>
          <w:rFonts w:ascii="Times New Roman" w:eastAsia="Times New Roman" w:hAnsi="Times New Roman" w:cs="Times New Roman"/>
          <w:b/>
          <w:sz w:val="24"/>
        </w:rPr>
        <w:t xml:space="preserve">18 марта 2021 года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                                                                                           11.00-12.30 </w:t>
      </w:r>
    </w:p>
    <w:p w:rsidR="00C24EEA" w:rsidRDefault="00045FA9">
      <w:pPr>
        <w:spacing w:after="220"/>
      </w:pPr>
      <w:r>
        <w:rPr>
          <w:rFonts w:ascii="Times New Roman" w:eastAsia="Times New Roman" w:hAnsi="Times New Roman" w:cs="Times New Roman"/>
          <w:b/>
          <w:sz w:val="24"/>
        </w:rPr>
        <w:t xml:space="preserve">Тема: «Технологическая революция: ключевые трансформации рынков» </w:t>
      </w:r>
    </w:p>
    <w:p w:rsidR="00C24EEA" w:rsidRDefault="00045FA9">
      <w:pPr>
        <w:spacing w:after="0" w:line="240" w:lineRule="auto"/>
        <w:ind w:left="2979" w:right="51" w:hanging="297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Краткая аннотация: </w:t>
      </w:r>
      <w:r w:rsidR="005230E2">
        <w:rPr>
          <w:rFonts w:ascii="Times New Roman" w:eastAsia="Times New Roman" w:hAnsi="Times New Roman" w:cs="Times New Roman"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</w:rPr>
        <w:t xml:space="preserve">Как учитывать трансформацию мировой экономики при планировании бизнес активностей или основ региональной политики?  </w:t>
      </w:r>
    </w:p>
    <w:p w:rsidR="00C24EEA" w:rsidRDefault="0013502B">
      <w:pPr>
        <w:spacing w:after="0" w:line="240" w:lineRule="auto"/>
        <w:ind w:left="2974" w:right="51" w:hanging="10"/>
        <w:jc w:val="both"/>
      </w:pPr>
      <w:r>
        <w:rPr>
          <w:noProof/>
        </w:rPr>
        <w:pict>
          <v:group id="Group 13231" o:spid="_x0000_s1091" style="position:absolute;left:0;text-align:left;margin-left:-5.65pt;margin-top:-54.45pt;width:555.7pt;height:504.45pt;z-index:-251655680" coordsize="70576,64062">
            <v:shape id="Shape 16581" o:spid="_x0000_s1132" style="position:absolute;width:91;height:91" coordsize="9144,9144" path="m,l9144,r,9144l,9144,,e" fillcolor="black" stroked="f" strokeweight="0">
              <v:stroke opacity="0" miterlimit="10" joinstyle="miter"/>
            </v:shape>
            <v:shape id="Shape 16582" o:spid="_x0000_s1131" style="position:absolute;left:60;width:91;height:91" coordsize="9144,9144" path="m,l9144,r,9144l,9144,,e" fillcolor="black" stroked="f" strokeweight="0">
              <v:stroke opacity="0" miterlimit="10" joinstyle="miter"/>
            </v:shape>
            <v:shape id="Shape 16583" o:spid="_x0000_s1130" style="position:absolute;left:121;width:19940;height:91" coordsize="1994027,9144" path="m,l1994027,r,9144l,9144,,e" fillcolor="black" stroked="f" strokeweight="0">
              <v:stroke opacity="0" miterlimit="10" joinstyle="miter"/>
            </v:shape>
            <v:shape id="Shape 16584" o:spid="_x0000_s1129" style="position:absolute;left:20062;width:91;height:91" coordsize="9144,9144" path="m,l9144,r,9144l,9144,,e" fillcolor="black" stroked="f" strokeweight="0">
              <v:stroke opacity="0" miterlimit="10" joinstyle="miter"/>
            </v:shape>
            <v:shape id="Shape 16585" o:spid="_x0000_s1128" style="position:absolute;left:20123;width:49386;height:91" coordsize="4938648,9144" path="m,l4938648,r,9144l,9144,,e" fillcolor="black" stroked="f" strokeweight="0">
              <v:stroke opacity="0" miterlimit="10" joinstyle="miter"/>
            </v:shape>
            <v:shape id="Shape 16586" o:spid="_x0000_s1127" style="position:absolute;left:69509;width:91;height:91" coordsize="9144,9144" path="m,l9144,r,9144l,9144,,e" fillcolor="black" stroked="f" strokeweight="0">
              <v:stroke opacity="0" miterlimit="10" joinstyle="miter"/>
            </v:shape>
            <v:shape id="Shape 16587" o:spid="_x0000_s1126" style="position:absolute;left:69570;width:91;height:91" coordsize="9144,9144" path="m,l9144,r,9144l,9144,,e" fillcolor="black" stroked="f" strokeweight="0">
              <v:stroke opacity="0" miterlimit="10" joinstyle="miter"/>
            </v:shape>
            <v:shape id="Shape 16588" o:spid="_x0000_s1125" style="position:absolute;left:69631;width:944;height:91" coordsize="94486,9144" path="m,l94486,r,9144l,9144,,e" fillcolor="black" stroked="f" strokeweight="0">
              <v:stroke opacity="0" miterlimit="10" joinstyle="miter"/>
            </v:shape>
            <v:shape id="Shape 16589" o:spid="_x0000_s1124" style="position:absolute;top:60;width:91;height:3276" coordsize="9144,327661" path="m,l9144,r,327661l,327661,,e" fillcolor="black" stroked="f" strokeweight="0">
              <v:stroke opacity="0" miterlimit="10" joinstyle="miter"/>
            </v:shape>
            <v:shape id="Shape 16590" o:spid="_x0000_s1123" style="position:absolute;left:69509;top:60;width:91;height:3276" coordsize="9144,327661" path="m,l9144,r,327661l,327661,,e" fillcolor="black" stroked="f" strokeweight="0">
              <v:stroke opacity="0" miterlimit="10" joinstyle="miter"/>
            </v:shape>
            <v:shape id="Shape 16591" o:spid="_x0000_s1122" style="position:absolute;top:3337;width:91;height:91" coordsize="9144,9144" path="m,l9144,r,9144l,9144,,e" fillcolor="black" stroked="f" strokeweight="0">
              <v:stroke opacity="0" miterlimit="10" joinstyle="miter"/>
            </v:shape>
            <v:shape id="Shape 16592" o:spid="_x0000_s1121" style="position:absolute;left:60;top:3337;width:18839;height:91" coordsize="1883918,9144" path="m,l1883918,r,9144l,9144,,e" fillcolor="black" stroked="f" strokeweight="0">
              <v:stroke opacity="0" miterlimit="10" joinstyle="miter"/>
            </v:shape>
            <v:shape id="Shape 16593" o:spid="_x0000_s1120" style="position:absolute;left:18900;top:3337;width:91;height:91" coordsize="9144,9144" path="m,l9144,r,9144l,9144,,e" fillcolor="black" stroked="f" strokeweight="0">
              <v:stroke opacity="0" miterlimit="10" joinstyle="miter"/>
            </v:shape>
            <v:shape id="Shape 16594" o:spid="_x0000_s1119" style="position:absolute;left:18961;top:3337;width:50472;height:91" coordsize="5047234,9144" path="m,l5047234,r,9144l,9144,,e" fillcolor="black" stroked="f" strokeweight="0">
              <v:stroke opacity="0" miterlimit="10" joinstyle="miter"/>
            </v:shape>
            <v:shape id="Shape 16595" o:spid="_x0000_s1118" style="position:absolute;left:69433;top:3337;width:91;height:91" coordsize="9144,9144" path="m,l9144,r,9144l,9144,,e" fillcolor="black" stroked="f" strokeweight="0">
              <v:stroke opacity="0" miterlimit="10" joinstyle="miter"/>
            </v:shape>
            <v:shape id="Shape 16596" o:spid="_x0000_s1117" style="position:absolute;left:69494;top:3337;width:91;height:91" coordsize="9144,9144" path="m,l9144,r,9144l,9144,,e" fillcolor="black" stroked="f" strokeweight="0">
              <v:stroke opacity="0" miterlimit="10" joinstyle="miter"/>
            </v:shape>
            <v:shape id="Shape 16597" o:spid="_x0000_s1116" style="position:absolute;left:69509;top:3337;width:91;height:91" coordsize="9144,9144" path="m,l9144,r,9144l,9144,,e" fillcolor="black" stroked="f" strokeweight="0">
              <v:stroke opacity="0" miterlimit="10" joinstyle="miter"/>
            </v:shape>
            <v:shape id="Shape 16598" o:spid="_x0000_s1115" style="position:absolute;top:3398;width:91;height:22786" coordsize="9144,2278634" path="m,l9144,r,2278634l,2278634,,e" fillcolor="black" stroked="f" strokeweight="0">
              <v:stroke opacity="0" miterlimit="10" joinstyle="miter"/>
            </v:shape>
            <v:shape id="Shape 16599" o:spid="_x0000_s1114" style="position:absolute;left:18900;top:3398;width:91;height:22786" coordsize="9144,2278634" path="m,l9144,r,2278634l,2278634,,e" fillcolor="black" stroked="f" strokeweight="0">
              <v:stroke opacity="0" miterlimit="10" joinstyle="miter"/>
            </v:shape>
            <v:shape id="Shape 16600" o:spid="_x0000_s1113" style="position:absolute;left:69433;top:3398;width:91;height:22786" coordsize="9144,2278634" path="m,l9144,r,2278634l,2278634,,e" fillcolor="black" stroked="f" strokeweight="0">
              <v:stroke opacity="0" miterlimit="10" joinstyle="miter"/>
            </v:shape>
            <v:shape id="Shape 16601" o:spid="_x0000_s1112" style="position:absolute;top:26184;width:91;height:91" coordsize="9144,9144" path="m,l9144,r,9144l,9144,,e" fillcolor="black" stroked="f" strokeweight="0">
              <v:stroke opacity="0" miterlimit="10" joinstyle="miter"/>
            </v:shape>
            <v:shape id="Shape 16602" o:spid="_x0000_s1111" style="position:absolute;left:60;top:26184;width:18839;height:91" coordsize="1883918,9144" path="m,l1883918,r,9144l,9144,,e" fillcolor="black" stroked="f" strokeweight="0">
              <v:stroke opacity="0" miterlimit="10" joinstyle="miter"/>
            </v:shape>
            <v:shape id="Shape 16603" o:spid="_x0000_s1110" style="position:absolute;left:18900;top:26184;width:91;height:91" coordsize="9144,9144" path="m,l9144,r,9144l,9144,,e" fillcolor="black" stroked="f" strokeweight="0">
              <v:stroke opacity="0" miterlimit="10" joinstyle="miter"/>
            </v:shape>
            <v:shape id="Shape 16604" o:spid="_x0000_s1109" style="position:absolute;left:18961;top:26184;width:50472;height:91" coordsize="5047234,9144" path="m,l5047234,r,9144l,9144,,e" fillcolor="black" stroked="f" strokeweight="0">
              <v:stroke opacity="0" miterlimit="10" joinstyle="miter"/>
            </v:shape>
            <v:shape id="Shape 16605" o:spid="_x0000_s1108" style="position:absolute;left:69433;top:26184;width:91;height:91" coordsize="9144,9144" path="m,l9144,r,9144l,9144,,e" fillcolor="black" stroked="f" strokeweight="0">
              <v:stroke opacity="0" miterlimit="10" joinstyle="miter"/>
            </v:shape>
            <v:shape id="Shape 16606" o:spid="_x0000_s1107" style="position:absolute;top:26247;width:91;height:26870" coordsize="9144,2687066" path="m,l9144,r,2687066l,2687066,,e" fillcolor="black" stroked="f" strokeweight="0">
              <v:stroke opacity="0" miterlimit="10" joinstyle="miter"/>
            </v:shape>
            <v:shape id="Shape 16607" o:spid="_x0000_s1106" style="position:absolute;left:18900;top:26247;width:91;height:26870" coordsize="9144,2687066" path="m,l9144,r,2687066l,2687066,,e" fillcolor="black" stroked="f" strokeweight="0">
              <v:stroke opacity="0" miterlimit="10" joinstyle="miter"/>
            </v:shape>
            <v:shape id="Shape 16608" o:spid="_x0000_s1105" style="position:absolute;left:69433;top:26247;width:91;height:26870" coordsize="9144,2687066" path="m,l9144,r,2687066l,2687066,,e" fillcolor="black" stroked="f" strokeweight="0">
              <v:stroke opacity="0" miterlimit="10" joinstyle="miter"/>
            </v:shape>
            <v:shape id="Shape 16609" o:spid="_x0000_s1104" style="position:absolute;top:53117;width:91;height:91" coordsize="9144,9144" path="m,l9144,r,9144l,9144,,e" fillcolor="black" stroked="f" strokeweight="0">
              <v:stroke opacity="0" miterlimit="10" joinstyle="miter"/>
            </v:shape>
            <v:shape id="Shape 16610" o:spid="_x0000_s1103" style="position:absolute;left:60;top:53117;width:18839;height:91" coordsize="1883918,9144" path="m,l1883918,r,9144l,9144,,e" fillcolor="black" stroked="f" strokeweight="0">
              <v:stroke opacity="0" miterlimit="10" joinstyle="miter"/>
            </v:shape>
            <v:shape id="Shape 16611" o:spid="_x0000_s1102" style="position:absolute;left:18900;top:53117;width:91;height:91" coordsize="9144,9144" path="m,l9144,r,9144l,9144,,e" fillcolor="black" stroked="f" strokeweight="0">
              <v:stroke opacity="0" miterlimit="10" joinstyle="miter"/>
            </v:shape>
            <v:shape id="Shape 16612" o:spid="_x0000_s1101" style="position:absolute;left:18961;top:53117;width:50472;height:91" coordsize="5047234,9144" path="m,l5047234,r,9144l,9144,,e" fillcolor="black" stroked="f" strokeweight="0">
              <v:stroke opacity="0" miterlimit="10" joinstyle="miter"/>
            </v:shape>
            <v:shape id="Shape 16613" o:spid="_x0000_s1100" style="position:absolute;left:69433;top:53117;width:91;height:91" coordsize="9144,9144" path="m,l9144,r,9144l,9144,,e" fillcolor="black" stroked="f" strokeweight="0">
              <v:stroke opacity="0" miterlimit="10" joinstyle="miter"/>
            </v:shape>
            <v:shape id="Shape 16614" o:spid="_x0000_s1099" style="position:absolute;left:69494;top:53117;width:91;height:91" coordsize="9144,9144" path="m,l9144,r,9144l,9144,,e" fillcolor="black" stroked="f" strokeweight="0">
              <v:stroke opacity="0" miterlimit="10" joinstyle="miter"/>
            </v:shape>
            <v:shape id="Shape 16615" o:spid="_x0000_s1098" style="position:absolute;left:69509;top:53117;width:91;height:91" coordsize="9144,9144" path="m,l9144,r,9144l,9144,,e" fillcolor="black" stroked="f" strokeweight="0">
              <v:stroke opacity="0" miterlimit="10" joinstyle="miter"/>
            </v:shape>
            <v:shape id="Shape 16616" o:spid="_x0000_s1097" style="position:absolute;top:53178;width:91;height:10823" coordsize="9144,1082343" path="m,l9144,r,1082343l,1082343,,e" fillcolor="black" stroked="f" strokeweight="0">
              <v:stroke opacity="0" miterlimit="10" joinstyle="miter"/>
            </v:shape>
            <v:shape id="Shape 16617" o:spid="_x0000_s1096" style="position:absolute;top:64001;width:91;height:91" coordsize="9144,9144" path="m,l9144,r,9144l,9144,,e" fillcolor="black" stroked="f" strokeweight="0">
              <v:stroke opacity="0" miterlimit="10" joinstyle="miter"/>
            </v:shape>
            <v:shape id="Shape 16618" o:spid="_x0000_s1095" style="position:absolute;left:60;top:64001;width:69448;height:91" coordsize="6944868,9144" path="m,l6944868,r,9144l,9144,,e" fillcolor="black" stroked="f" strokeweight="0">
              <v:stroke opacity="0" miterlimit="10" joinstyle="miter"/>
            </v:shape>
            <v:shape id="Shape 16619" o:spid="_x0000_s1094" style="position:absolute;left:69509;top:53178;width:91;height:10823" coordsize="9144,1082343" path="m,l9144,r,1082343l,1082343,,e" fillcolor="black" stroked="f" strokeweight="0">
              <v:stroke opacity="0" miterlimit="10" joinstyle="miter"/>
            </v:shape>
            <v:shape id="Shape 16620" o:spid="_x0000_s1093" style="position:absolute;left:69509;top:64001;width:91;height:91" coordsize="9144,9144" path="m,l9144,r,9144l,9144,,e" fillcolor="black" stroked="f" strokeweight="0">
              <v:stroke opacity="0" miterlimit="10" joinstyle="miter"/>
            </v:shape>
            <v:shape id="Picture 464" o:spid="_x0000_s1092" style="position:absolute;left:723;top:26244;width:18351;height:25241" coordsize="9144,9144" o:spt="100" adj="0,,0" path="" filled="f">
              <v:stroke joinstyle="round"/>
              <v:imagedata r:id="rId9" o:title="image50"/>
              <v:formulas/>
              <v:path o:connecttype="segments"/>
            </v:shape>
          </v:group>
        </w:pict>
      </w:r>
      <w:r w:rsidR="00045FA9">
        <w:rPr>
          <w:rFonts w:ascii="Times New Roman" w:eastAsia="Times New Roman" w:hAnsi="Times New Roman" w:cs="Times New Roman"/>
          <w:sz w:val="24"/>
        </w:rPr>
        <w:t xml:space="preserve">Технологическая революция решительно меняет развитие бизнесов, индустрий, стран и обществ. Привычные нам "опорные" отрасли могут уйти в прошлое, а на их смену приходят другие. Регионы могут стать частью глобальной экономики за счет новых цифровых форматов, а бизнес можно вести глобально даже из далеких от центров деловой активности мест. </w:t>
      </w:r>
    </w:p>
    <w:p w:rsidR="00C24EEA" w:rsidRDefault="00045FA9">
      <w:pPr>
        <w:spacing w:after="0" w:line="240" w:lineRule="auto"/>
        <w:ind w:left="2974" w:right="5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Как учитывать эти возможности и не допустить превращения возможностей в угрозы для развития?  </w:t>
      </w:r>
    </w:p>
    <w:p w:rsidR="00C24EEA" w:rsidRDefault="00045FA9">
      <w:pPr>
        <w:spacing w:after="0" w:line="240" w:lineRule="auto"/>
        <w:ind w:left="2974" w:right="5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рамках семинара будут рассмотрены основные векторы трансформации мировой экономики и процессы, которые ее изменяют. </w:t>
      </w:r>
    </w:p>
    <w:p w:rsidR="00C24EEA" w:rsidRDefault="00045FA9">
      <w:pPr>
        <w:spacing w:after="0"/>
        <w:ind w:left="10" w:right="13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Тема интересна широкому кругу слушателей. </w:t>
      </w:r>
    </w:p>
    <w:p w:rsidR="00C24EEA" w:rsidRDefault="00045FA9">
      <w:pPr>
        <w:spacing w:after="0" w:line="240" w:lineRule="auto"/>
        <w:ind w:left="2974" w:right="51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Кузнецов Евгений Борисович</w:t>
      </w:r>
      <w:r>
        <w:rPr>
          <w:rFonts w:ascii="Times New Roman" w:eastAsia="Times New Roman" w:hAnsi="Times New Roman" w:cs="Times New Roman"/>
          <w:sz w:val="24"/>
        </w:rPr>
        <w:t xml:space="preserve">, генеральный директор управляющей компании «Орбита Капитал </w:t>
      </w:r>
      <w:proofErr w:type="spellStart"/>
      <w:r>
        <w:rPr>
          <w:rFonts w:ascii="Times New Roman" w:eastAsia="Times New Roman" w:hAnsi="Times New Roman" w:cs="Times New Roman"/>
          <w:sz w:val="24"/>
        </w:rPr>
        <w:t>Партнерз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», глава представительства </w:t>
      </w:r>
    </w:p>
    <w:p w:rsidR="00C24EEA" w:rsidRPr="007F4C98" w:rsidRDefault="00045FA9">
      <w:pPr>
        <w:spacing w:after="0"/>
        <w:ind w:left="10" w:right="406" w:hanging="10"/>
        <w:jc w:val="center"/>
        <w:rPr>
          <w:lang w:val="en-US"/>
        </w:rPr>
      </w:pPr>
      <w:r w:rsidRPr="007F4C98">
        <w:rPr>
          <w:rFonts w:ascii="Times New Roman" w:eastAsia="Times New Roman" w:hAnsi="Times New Roman" w:cs="Times New Roman"/>
          <w:sz w:val="24"/>
          <w:lang w:val="en-US"/>
        </w:rPr>
        <w:t xml:space="preserve">Singularity University Ambassador </w:t>
      </w:r>
      <w:r>
        <w:rPr>
          <w:rFonts w:ascii="Times New Roman" w:eastAsia="Times New Roman" w:hAnsi="Times New Roman" w:cs="Times New Roman"/>
          <w:sz w:val="24"/>
        </w:rPr>
        <w:t>в</w:t>
      </w:r>
      <w:r w:rsidRPr="007F4C98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России</w:t>
      </w:r>
      <w:r w:rsidRPr="007F4C98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</w:p>
    <w:p w:rsidR="00C24EEA" w:rsidRDefault="00045FA9">
      <w:pPr>
        <w:numPr>
          <w:ilvl w:val="0"/>
          <w:numId w:val="1"/>
        </w:numPr>
        <w:spacing w:after="0" w:line="240" w:lineRule="auto"/>
        <w:ind w:right="5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Организация и проведение образовательных программ для </w:t>
      </w:r>
      <w:proofErr w:type="gramStart"/>
      <w:r>
        <w:rPr>
          <w:rFonts w:ascii="Times New Roman" w:eastAsia="Times New Roman" w:hAnsi="Times New Roman" w:cs="Times New Roman"/>
          <w:sz w:val="24"/>
        </w:rPr>
        <w:t>топ-уровня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российских государственных и частных компаний по вопросам технологического развития и инноваций  (</w:t>
      </w:r>
      <w:proofErr w:type="spellStart"/>
      <w:r>
        <w:rPr>
          <w:rFonts w:ascii="Times New Roman" w:eastAsia="Times New Roman" w:hAnsi="Times New Roman" w:cs="Times New Roman"/>
          <w:sz w:val="24"/>
        </w:rPr>
        <w:t>РосАтом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РосКосмос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АФК Система и </w:t>
      </w:r>
      <w:proofErr w:type="spellStart"/>
      <w:r>
        <w:rPr>
          <w:rFonts w:ascii="Times New Roman" w:eastAsia="Times New Roman" w:hAnsi="Times New Roman" w:cs="Times New Roman"/>
          <w:sz w:val="24"/>
        </w:rPr>
        <w:t>тп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). </w:t>
      </w:r>
    </w:p>
    <w:p w:rsidR="00C24EEA" w:rsidRDefault="00045FA9">
      <w:pPr>
        <w:numPr>
          <w:ilvl w:val="0"/>
          <w:numId w:val="1"/>
        </w:numPr>
        <w:spacing w:after="0" w:line="240" w:lineRule="auto"/>
        <w:ind w:right="5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Консалтинг по вопросам формирования корпоративных инновационных систем и венчурных фондов. </w:t>
      </w:r>
    </w:p>
    <w:p w:rsidR="00C24EEA" w:rsidRDefault="00045FA9">
      <w:pPr>
        <w:spacing w:after="0"/>
        <w:ind w:left="297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4EEA" w:rsidRDefault="00045FA9">
      <w:pPr>
        <w:spacing w:after="643" w:line="240" w:lineRule="auto"/>
        <w:ind w:left="2974" w:right="51" w:hanging="10"/>
        <w:jc w:val="both"/>
      </w:pPr>
      <w:r>
        <w:rPr>
          <w:rFonts w:ascii="Times New Roman" w:eastAsia="Times New Roman" w:hAnsi="Times New Roman" w:cs="Times New Roman"/>
          <w:sz w:val="24"/>
        </w:rPr>
        <w:t>Декабрь 2009 – февраль 2017 - АО «Российская венчурная компания».  Член Правления (коллегиального исполнительного органа), с июня 2016 г. по декабрь 2016 - Председатель Правления.</w:t>
      </w:r>
      <w:r>
        <w:rPr>
          <w:rFonts w:ascii="Verdana" w:eastAsia="Verdana" w:hAnsi="Verdana" w:cs="Verdana"/>
        </w:rPr>
        <w:t xml:space="preserve"> </w:t>
      </w:r>
    </w:p>
    <w:p w:rsidR="00C24EEA" w:rsidRDefault="00045FA9">
      <w:pPr>
        <w:spacing w:after="307"/>
      </w:pPr>
      <w:r>
        <w:rPr>
          <w:b/>
        </w:rPr>
        <w:t xml:space="preserve">УЧАСТИЕ БЕСПЛАТНОЕ </w:t>
      </w:r>
    </w:p>
    <w:p w:rsidR="00C24EEA" w:rsidRDefault="00045FA9">
      <w:pPr>
        <w:spacing w:after="297"/>
      </w:pPr>
      <w:r>
        <w:rPr>
          <w:rFonts w:ascii="Times New Roman" w:eastAsia="Times New Roman" w:hAnsi="Times New Roman" w:cs="Times New Roman"/>
          <w:sz w:val="24"/>
        </w:rPr>
        <w:t xml:space="preserve">Ссылка для подключения к трансляции - </w:t>
      </w:r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https://skolkovo.zoom.us/j/94325438401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C24EEA" w:rsidRDefault="00045FA9">
      <w:pPr>
        <w:spacing w:after="1037" w:line="240" w:lineRule="auto"/>
        <w:ind w:left="10" w:right="5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Идентификатор конференции: 943 2543 8401 </w:t>
      </w:r>
    </w:p>
    <w:p w:rsidR="00C24EEA" w:rsidRDefault="00045FA9">
      <w:pPr>
        <w:tabs>
          <w:tab w:val="center" w:pos="912"/>
          <w:tab w:val="center" w:pos="9927"/>
        </w:tabs>
        <w:spacing w:after="0"/>
      </w:pPr>
      <w:r>
        <w:lastRenderedPageBreak/>
        <w:tab/>
        <w:t xml:space="preserve"> </w:t>
      </w:r>
      <w:r>
        <w:tab/>
        <w:t xml:space="preserve">1 </w:t>
      </w:r>
    </w:p>
    <w:p w:rsidR="00C24EEA" w:rsidRDefault="0013502B">
      <w:pPr>
        <w:tabs>
          <w:tab w:val="right" w:pos="10781"/>
        </w:tabs>
        <w:spacing w:after="0"/>
        <w:ind w:left="-158"/>
      </w:pPr>
      <w:r>
        <w:rPr>
          <w:noProof/>
        </w:rPr>
      </w:r>
      <w:r>
        <w:rPr>
          <w:noProof/>
        </w:rPr>
        <w:pict>
          <v:group id="Group 13697" o:spid="_x0000_s1088" style="width:114pt;height:64.05pt;mso-position-horizontal-relative:char;mso-position-vertical-relative:line" coordsize="14476,8135">
            <v:rect id="Rectangle 486" o:spid="_x0000_s1090" style="position:absolute;left:8598;top:6431;width:656;height:2266" filled="f" stroked="f">
              <v:textbox inset="0,0,0,0">
                <w:txbxContent>
                  <w:p w:rsidR="0013502B" w:rsidRDefault="0076571F">
                    <w:r>
                      <w:rPr>
                        <w:rFonts w:ascii="Verdana" w:eastAsia="Verdana" w:hAnsi="Verdana" w:cs="Verdana"/>
                      </w:rPr>
                      <w:t xml:space="preserve"> </w:t>
                    </w:r>
                  </w:p>
                </w:txbxContent>
              </v:textbox>
            </v:rect>
            <v:shape id="Picture 640" o:spid="_x0000_s1089" style="position:absolute;width:14476;height:8096" coordsize="21600,21600" o:spt="100" adj="0,,0" path="" filled="f">
              <v:stroke joinstyle="round"/>
              <v:imagedata r:id="rId10" o:title="image9"/>
              <v:formulas/>
              <v:path o:connecttype="segments"/>
            </v:shape>
            <w10:wrap type="none"/>
            <w10:anchorlock/>
          </v:group>
        </w:pict>
      </w:r>
      <w:r w:rsidR="00045FA9">
        <w:tab/>
      </w:r>
      <w:r w:rsidR="00045FA9">
        <w:rPr>
          <w:noProof/>
        </w:rPr>
        <w:drawing>
          <wp:inline distT="0" distB="0" distL="0" distR="0">
            <wp:extent cx="1558290" cy="438734"/>
            <wp:effectExtent l="0" t="0" r="0" b="0"/>
            <wp:docPr id="634" name="Picture 6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" name="Picture 63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438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5FA9">
        <w:rPr>
          <w:rFonts w:ascii="Verdana" w:eastAsia="Verdana" w:hAnsi="Verdana" w:cs="Verdana"/>
        </w:rPr>
        <w:t xml:space="preserve"> </w:t>
      </w:r>
    </w:p>
    <w:p w:rsidR="00C24EEA" w:rsidRDefault="00045FA9">
      <w:pPr>
        <w:spacing w:after="0" w:line="238" w:lineRule="auto"/>
        <w:ind w:left="2554" w:right="158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Программа семинаров Минэкономразвития России  и Ассоциации индустриальных парков России (АИП России) </w:t>
      </w:r>
    </w:p>
    <w:p w:rsidR="00C24EEA" w:rsidRDefault="00045FA9">
      <w:pPr>
        <w:spacing w:after="0" w:line="238" w:lineRule="auto"/>
        <w:ind w:left="1832" w:right="79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для организаций инфраструктуры поддержки малого и среднего предпринимательства, управляющих компаний промышленных парков, а также иных заинтересованных лиц </w:t>
      </w:r>
    </w:p>
    <w:p w:rsidR="00C24EEA" w:rsidRDefault="00045FA9">
      <w:pPr>
        <w:spacing w:after="0"/>
        <w:ind w:left="1023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C24EEA" w:rsidRDefault="00045FA9">
      <w:pPr>
        <w:spacing w:after="0"/>
        <w:ind w:left="19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24EEA" w:rsidRDefault="00045FA9">
      <w:pPr>
        <w:tabs>
          <w:tab w:val="right" w:pos="10781"/>
        </w:tabs>
        <w:spacing w:after="0"/>
      </w:pPr>
      <w:r>
        <w:rPr>
          <w:rFonts w:ascii="Times New Roman" w:eastAsia="Times New Roman" w:hAnsi="Times New Roman" w:cs="Times New Roman"/>
          <w:b/>
        </w:rPr>
        <w:t xml:space="preserve">23 марта 2021 года </w:t>
      </w:r>
      <w:r>
        <w:rPr>
          <w:rFonts w:ascii="Times New Roman" w:eastAsia="Times New Roman" w:hAnsi="Times New Roman" w:cs="Times New Roman"/>
          <w:b/>
        </w:rPr>
        <w:tab/>
        <w:t xml:space="preserve">10.00-13.30 </w:t>
      </w:r>
    </w:p>
    <w:p w:rsidR="00C24EEA" w:rsidRDefault="00045FA9">
      <w:pPr>
        <w:spacing w:after="5"/>
        <w:ind w:left="19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24EEA" w:rsidRDefault="00045FA9">
      <w:pPr>
        <w:spacing w:after="10" w:line="249" w:lineRule="auto"/>
        <w:ind w:left="19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Тема: «Компетенции управляющих компаний индустриальных парков в условиях конкурентного рынка услуг для инновационно-производственных компаний и предпринимателей» </w:t>
      </w:r>
    </w:p>
    <w:p w:rsidR="00C24EEA" w:rsidRDefault="00045FA9">
      <w:pPr>
        <w:spacing w:after="2" w:line="249" w:lineRule="auto"/>
        <w:ind w:left="2876" w:hanging="2679"/>
      </w:pPr>
      <w:r>
        <w:rPr>
          <w:rFonts w:ascii="Times New Roman" w:eastAsia="Times New Roman" w:hAnsi="Times New Roman" w:cs="Times New Roman"/>
          <w:sz w:val="24"/>
        </w:rPr>
        <w:t xml:space="preserve">Краткая аннотация: </w:t>
      </w:r>
      <w:r>
        <w:rPr>
          <w:rFonts w:ascii="Times New Roman" w:eastAsia="Times New Roman" w:hAnsi="Times New Roman" w:cs="Times New Roman"/>
          <w:sz w:val="24"/>
        </w:rPr>
        <w:tab/>
        <w:t xml:space="preserve">Участие в разговоре примут управляющие компании – участники федерального проекта «Акселерация субъектов малого и среднего предпринимательства» национального проекта «Малое и среднее предпринимательство и поддержка индивидуальной предпринимательской инициативы». </w:t>
      </w:r>
    </w:p>
    <w:p w:rsidR="00C24EEA" w:rsidRDefault="00045FA9">
      <w:pPr>
        <w:spacing w:after="2" w:line="249" w:lineRule="auto"/>
        <w:ind w:left="2871" w:hanging="10"/>
      </w:pPr>
      <w:r>
        <w:rPr>
          <w:rFonts w:ascii="Times New Roman" w:eastAsia="Times New Roman" w:hAnsi="Times New Roman" w:cs="Times New Roman"/>
          <w:sz w:val="24"/>
        </w:rPr>
        <w:t xml:space="preserve">Каковы требования современного рынка к услугам производственных площадок, как изменился функционал управляющих компаний с начала их деятельности, как эффективно управлять производственной площадкой промышленного парка, какие особенности необходимо учитывать при реализации проекта с участием государства, как планировать будущее развитие. </w:t>
      </w:r>
    </w:p>
    <w:p w:rsidR="00C24EEA" w:rsidRDefault="00045FA9">
      <w:pPr>
        <w:spacing w:after="2" w:line="249" w:lineRule="auto"/>
        <w:ind w:left="2871" w:hanging="10"/>
      </w:pPr>
      <w:r>
        <w:rPr>
          <w:rFonts w:ascii="Times New Roman" w:eastAsia="Times New Roman" w:hAnsi="Times New Roman" w:cs="Times New Roman"/>
          <w:sz w:val="24"/>
        </w:rPr>
        <w:t xml:space="preserve">Темы интересны широкому кругу слушателей, занятых или готовящихся открыть бизнес в сфере инновационно-производственных отраслей экономики. </w:t>
      </w:r>
    </w:p>
    <w:p w:rsidR="00C24EEA" w:rsidRDefault="00045FA9">
      <w:pPr>
        <w:tabs>
          <w:tab w:val="center" w:pos="4027"/>
        </w:tabs>
        <w:spacing w:after="10" w:line="249" w:lineRule="auto"/>
      </w:pPr>
      <w:r>
        <w:rPr>
          <w:rFonts w:ascii="Times New Roman" w:eastAsia="Times New Roman" w:hAnsi="Times New Roman" w:cs="Times New Roman"/>
          <w:sz w:val="24"/>
        </w:rPr>
        <w:t xml:space="preserve">10.00 – 10.10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Вступительное слово  </w:t>
      </w:r>
    </w:p>
    <w:p w:rsidR="00C24EEA" w:rsidRDefault="00045FA9">
      <w:pPr>
        <w:spacing w:after="0"/>
        <w:ind w:left="287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4EEA" w:rsidRDefault="00045FA9">
      <w:pPr>
        <w:spacing w:after="2" w:line="249" w:lineRule="auto"/>
        <w:ind w:left="2871" w:hanging="10"/>
      </w:pPr>
      <w:r>
        <w:rPr>
          <w:rFonts w:ascii="Times New Roman" w:eastAsia="Times New Roman" w:hAnsi="Times New Roman" w:cs="Times New Roman"/>
          <w:b/>
          <w:sz w:val="24"/>
        </w:rPr>
        <w:t>Тетерина Олеся Анатольевна,</w:t>
      </w:r>
      <w:r>
        <w:rPr>
          <w:rFonts w:ascii="Times New Roman" w:eastAsia="Times New Roman" w:hAnsi="Times New Roman" w:cs="Times New Roman"/>
          <w:sz w:val="24"/>
        </w:rPr>
        <w:t xml:space="preserve"> заместитель директора Департамента инвестиционной политики и развития предпринимательства </w:t>
      </w:r>
    </w:p>
    <w:p w:rsidR="00C24EEA" w:rsidRDefault="00045FA9">
      <w:pPr>
        <w:spacing w:after="1700" w:line="249" w:lineRule="auto"/>
        <w:ind w:left="2871" w:hanging="10"/>
      </w:pPr>
      <w:r>
        <w:rPr>
          <w:rFonts w:ascii="Times New Roman" w:eastAsia="Times New Roman" w:hAnsi="Times New Roman" w:cs="Times New Roman"/>
          <w:sz w:val="24"/>
        </w:rPr>
        <w:t xml:space="preserve">Минэкономразвития России  </w:t>
      </w:r>
    </w:p>
    <w:p w:rsidR="00C24EEA" w:rsidRDefault="00045FA9" w:rsidP="007F4C98">
      <w:pPr>
        <w:spacing w:after="10" w:line="249" w:lineRule="auto"/>
        <w:ind w:left="288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«Эволюция продукта индустриального парка и функций управляющей компании». </w:t>
      </w:r>
    </w:p>
    <w:p w:rsidR="00C24EEA" w:rsidRDefault="00045FA9">
      <w:pPr>
        <w:tabs>
          <w:tab w:val="right" w:pos="10781"/>
        </w:tabs>
        <w:spacing w:after="2" w:line="249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Гиззатуллин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Айрат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Мансурович</w:t>
      </w:r>
      <w:proofErr w:type="spellEnd"/>
      <w:r>
        <w:rPr>
          <w:rFonts w:ascii="Times New Roman" w:eastAsia="Times New Roman" w:hAnsi="Times New Roman" w:cs="Times New Roman"/>
          <w:sz w:val="24"/>
        </w:rPr>
        <w:t>, АО «</w:t>
      </w:r>
      <w:proofErr w:type="spellStart"/>
      <w:r>
        <w:rPr>
          <w:rFonts w:ascii="Times New Roman" w:eastAsia="Times New Roman" w:hAnsi="Times New Roman" w:cs="Times New Roman"/>
          <w:sz w:val="24"/>
        </w:rPr>
        <w:t>Химград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», генеральный директор. </w:t>
      </w:r>
    </w:p>
    <w:p w:rsidR="00C24EEA" w:rsidRDefault="0013502B">
      <w:pPr>
        <w:spacing w:after="2" w:line="249" w:lineRule="auto"/>
        <w:ind w:left="2871" w:right="309" w:hanging="10"/>
      </w:pPr>
      <w:r>
        <w:rPr>
          <w:noProof/>
        </w:rPr>
        <w:pict>
          <v:group id="Group 13695" o:spid="_x0000_s1038" style="position:absolute;left:0;text-align:left;margin-left:4.2pt;margin-top:-437.6pt;width:540.1pt;height:561pt;z-index:-251656704" coordsize="68595,71244">
            <v:shape id="Shape 16668" o:spid="_x0000_s1087" style="position:absolute;width:91;height:91" coordsize="9144,9144" path="m,l9144,r,9144l,9144,,e" fillcolor="black" stroked="f" strokeweight="0">
              <v:stroke opacity="0" miterlimit="10" joinstyle="miter"/>
            </v:shape>
            <v:shape id="Shape 16669" o:spid="_x0000_s1086" style="position:absolute;left:60;width:91;height:91" coordsize="9144,9144" path="m,l9144,r,9144l,9144,,e" fillcolor="black" stroked="f" strokeweight="0">
              <v:stroke opacity="0" miterlimit="10" joinstyle="miter"/>
            </v:shape>
            <v:shape id="Shape 16670" o:spid="_x0000_s1085" style="position:absolute;left:121;width:17955;height:91" coordsize="1795526,9144" path="m,l1795526,r,9144l,9144,,e" fillcolor="black" stroked="f" strokeweight="0">
              <v:stroke opacity="0" miterlimit="10" joinstyle="miter"/>
            </v:shape>
            <v:shape id="Shape 16671" o:spid="_x0000_s1084" style="position:absolute;left:18077;width:91;height:91" coordsize="9144,9144" path="m,l9144,r,9144l,9144,,e" fillcolor="black" stroked="f" strokeweight="0">
              <v:stroke opacity="0" miterlimit="10" joinstyle="miter"/>
            </v:shape>
            <v:shape id="Shape 16672" o:spid="_x0000_s1083" style="position:absolute;left:18138;width:49390;height:91" coordsize="4939030,9144" path="m,l4939030,r,9144l,9144,,e" fillcolor="black" stroked="f" strokeweight="0">
              <v:stroke opacity="0" miterlimit="10" joinstyle="miter"/>
            </v:shape>
            <v:shape id="Shape 16673" o:spid="_x0000_s1082" style="position:absolute;left:67528;width:91;height:91" coordsize="9144,9144" path="m,l9144,r,9144l,9144,,e" fillcolor="black" stroked="f" strokeweight="0">
              <v:stroke opacity="0" miterlimit="10" joinstyle="miter"/>
            </v:shape>
            <v:shape id="Shape 16674" o:spid="_x0000_s1081" style="position:absolute;left:67589;width:91;height:91" coordsize="9144,9144" path="m,l9144,r,9144l,9144,,e" fillcolor="black" stroked="f" strokeweight="0">
              <v:stroke opacity="0" miterlimit="10" joinstyle="miter"/>
            </v:shape>
            <v:shape id="Shape 16675" o:spid="_x0000_s1080" style="position:absolute;left:67650;width:944;height:91" coordsize="94486,9144" path="m,l94486,r,9144l,9144,,e" fillcolor="black" stroked="f" strokeweight="0">
              <v:stroke opacity="0" miterlimit="10" joinstyle="miter"/>
            </v:shape>
            <v:shape id="Shape 16676" o:spid="_x0000_s1079" style="position:absolute;top:61;width:91;height:5276" coordsize="9144,527607" path="m,l9144,r,527607l,527607,,e" fillcolor="black" stroked="f" strokeweight="0">
              <v:stroke opacity="0" miterlimit="10" joinstyle="miter"/>
            </v:shape>
            <v:shape id="Shape 16677" o:spid="_x0000_s1078" style="position:absolute;left:67528;top:61;width:91;height:5276" coordsize="9144,527607" path="m,l9144,r,527607l,527607,,e" fillcolor="black" stroked="f" strokeweight="0">
              <v:stroke opacity="0" miterlimit="10" joinstyle="miter"/>
            </v:shape>
            <v:shape id="Shape 16678" o:spid="_x0000_s1077" style="position:absolute;top:5337;width:91;height:91" coordsize="9144,9144" path="m,l9144,r,9144l,9144,,e" fillcolor="black" stroked="f" strokeweight="0">
              <v:stroke opacity="0" miterlimit="10" joinstyle="miter"/>
            </v:shape>
            <v:shape id="Shape 16679" o:spid="_x0000_s1076" style="position:absolute;left:60;top:5337;width:16949;height:91" coordsize="1694942,9144" path="m,l1694942,r,9144l,9144,,e" fillcolor="black" stroked="f" strokeweight="0">
              <v:stroke opacity="0" miterlimit="10" joinstyle="miter"/>
            </v:shape>
            <v:shape id="Shape 16680" o:spid="_x0000_s1075" style="position:absolute;left:17010;top:5337;width:91;height:91" coordsize="9144,9144" path="m,l9144,r,9144l,9144,,e" fillcolor="black" stroked="f" strokeweight="0">
              <v:stroke opacity="0" miterlimit="10" joinstyle="miter"/>
            </v:shape>
            <v:shape id="Shape 16681" o:spid="_x0000_s1074" style="position:absolute;left:17071;top:5337;width:50457;height:91" coordsize="5045710,9144" path="m,l5045710,r,9144l,9144,,e" fillcolor="black" stroked="f" strokeweight="0">
              <v:stroke opacity="0" miterlimit="10" joinstyle="miter"/>
            </v:shape>
            <v:shape id="Shape 16682" o:spid="_x0000_s1073" style="position:absolute;left:67528;top:5337;width:91;height:91" coordsize="9144,9144" path="m,l9144,r,9144l,9144,,e" fillcolor="black" stroked="f" strokeweight="0">
              <v:stroke opacity="0" miterlimit="10" joinstyle="miter"/>
            </v:shape>
            <v:shape id="Shape 16683" o:spid="_x0000_s1072" style="position:absolute;top:5398;width:91;height:24538" coordsize="9144,2453894" path="m,l9144,r,2453894l,2453894,,e" fillcolor="black" stroked="f" strokeweight="0">
              <v:stroke opacity="0" miterlimit="10" joinstyle="miter"/>
            </v:shape>
            <v:shape id="Shape 16684" o:spid="_x0000_s1071" style="position:absolute;left:17010;top:5398;width:91;height:24538" coordsize="9144,2453894" path="m,l9144,r,2453894l,2453894,,e" fillcolor="black" stroked="f" strokeweight="0">
              <v:stroke opacity="0" miterlimit="10" joinstyle="miter"/>
            </v:shape>
            <v:shape id="Shape 16685" o:spid="_x0000_s1070" style="position:absolute;left:67528;top:5398;width:91;height:24538" coordsize="9144,2453894" path="m,l9144,r,2453894l,2453894,,e" fillcolor="black" stroked="f" strokeweight="0">
              <v:stroke opacity="0" miterlimit="10" joinstyle="miter"/>
            </v:shape>
            <v:shape id="Shape 16686" o:spid="_x0000_s1069" style="position:absolute;top:29937;width:91;height:91" coordsize="9144,9144" path="m,l9144,r,9144l,9144,,e" fillcolor="black" stroked="f" strokeweight="0">
              <v:stroke opacity="0" miterlimit="10" joinstyle="miter"/>
            </v:shape>
            <v:shape id="Shape 16687" o:spid="_x0000_s1068" style="position:absolute;left:60;top:29937;width:16949;height:91" coordsize="1694942,9144" path="m,l1694942,r,9144l,9144,,e" fillcolor="black" stroked="f" strokeweight="0">
              <v:stroke opacity="0" miterlimit="10" joinstyle="miter"/>
            </v:shape>
            <v:shape id="Shape 16688" o:spid="_x0000_s1067" style="position:absolute;left:17010;top:29937;width:91;height:91" coordsize="9144,9144" path="m,l9144,r,9144l,9144,,e" fillcolor="black" stroked="f" strokeweight="0">
              <v:stroke opacity="0" miterlimit="10" joinstyle="miter"/>
            </v:shape>
            <v:shape id="Shape 16689" o:spid="_x0000_s1066" style="position:absolute;left:17071;top:29937;width:50457;height:91" coordsize="5045710,9144" path="m,l5045710,r,9144l,9144,,e" fillcolor="black" stroked="f" strokeweight="0">
              <v:stroke opacity="0" miterlimit="10" joinstyle="miter"/>
            </v:shape>
            <v:shape id="Shape 16690" o:spid="_x0000_s1065" style="position:absolute;left:67528;top:29937;width:91;height:91" coordsize="9144,9144" path="m,l9144,r,9144l,9144,,e" fillcolor="black" stroked="f" strokeweight="0">
              <v:stroke opacity="0" miterlimit="10" joinstyle="miter"/>
            </v:shape>
            <v:shape id="Shape 16691" o:spid="_x0000_s1064" style="position:absolute;top:29999;width:91;height:18930" coordsize="9144,1893062" path="m,l9144,r,1893062l,1893062,,e" fillcolor="black" stroked="f" strokeweight="0">
              <v:stroke opacity="0" miterlimit="10" joinstyle="miter"/>
            </v:shape>
            <v:shape id="Shape 16692" o:spid="_x0000_s1063" style="position:absolute;left:17010;top:29999;width:91;height:18930" coordsize="9144,1893062" path="m,l9144,r,1893062l,1893062,,e" fillcolor="black" stroked="f" strokeweight="0">
              <v:stroke opacity="0" miterlimit="10" joinstyle="miter"/>
            </v:shape>
            <v:shape id="Shape 16693" o:spid="_x0000_s1062" style="position:absolute;left:67528;top:29999;width:91;height:18930" coordsize="9144,1893062" path="m,l9144,r,1893062l,1893062,,e" fillcolor="black" stroked="f" strokeweight="0">
              <v:stroke opacity="0" miterlimit="10" joinstyle="miter"/>
            </v:shape>
            <v:shape id="Shape 16694" o:spid="_x0000_s1061" style="position:absolute;top:48930;width:91;height:91" coordsize="9144,9144" path="m,l9144,r,9144l,9144,,e" fillcolor="black" stroked="f" strokeweight="0">
              <v:stroke opacity="0" miterlimit="10" joinstyle="miter"/>
            </v:shape>
            <v:shape id="Shape 16695" o:spid="_x0000_s1060" style="position:absolute;left:60;top:48930;width:16949;height:91" coordsize="1694942,9144" path="m,l1694942,r,9144l,9144,,e" fillcolor="black" stroked="f" strokeweight="0">
              <v:stroke opacity="0" miterlimit="10" joinstyle="miter"/>
            </v:shape>
            <v:shape id="Shape 16696" o:spid="_x0000_s1059" style="position:absolute;left:17010;top:48930;width:91;height:91" coordsize="9144,9144" path="m,l9144,r,9144l,9144,,e" fillcolor="black" stroked="f" strokeweight="0">
              <v:stroke opacity="0" miterlimit="10" joinstyle="miter"/>
            </v:shape>
            <v:shape id="Shape 16697" o:spid="_x0000_s1058" style="position:absolute;left:17071;top:48930;width:50457;height:91" coordsize="5045710,9144" path="m,l5045710,r,9144l,9144,,e" fillcolor="black" stroked="f" strokeweight="0">
              <v:stroke opacity="0" miterlimit="10" joinstyle="miter"/>
            </v:shape>
            <v:shape id="Shape 16698" o:spid="_x0000_s1057" style="position:absolute;left:67528;top:48930;width:91;height:91" coordsize="9144,9144" path="m,l9144,r,9144l,9144,,e" fillcolor="black" stroked="f" strokeweight="0">
              <v:stroke opacity="0" miterlimit="10" joinstyle="miter"/>
            </v:shape>
            <v:shape id="Shape 16699" o:spid="_x0000_s1056" style="position:absolute;top:48991;width:91;height:4754" coordsize="9144,475491" path="m,l9144,r,475491l,475491,,e" fillcolor="black" stroked="f" strokeweight="0">
              <v:stroke opacity="0" miterlimit="10" joinstyle="miter"/>
            </v:shape>
            <v:shape id="Shape 16700" o:spid="_x0000_s1055" style="position:absolute;left:17010;top:48991;width:91;height:4754" coordsize="9144,475491" path="m,l9144,r,475491l,475491,,e" fillcolor="black" stroked="f" strokeweight="0">
              <v:stroke opacity="0" miterlimit="10" joinstyle="miter"/>
            </v:shape>
            <v:shape id="Shape 16701" o:spid="_x0000_s1054" style="position:absolute;left:67528;top:48991;width:91;height:4754" coordsize="9144,475491" path="m,l9144,r,475491l,475491,,e" fillcolor="black" stroked="f" strokeweight="0">
              <v:stroke opacity="0" miterlimit="10" joinstyle="miter"/>
            </v:shape>
            <v:shape id="Shape 16702" o:spid="_x0000_s1053" style="position:absolute;top:53746;width:91;height:91" coordsize="9144,9144" path="m,l9144,r,9144l,9144,,e" fillcolor="black" stroked="f" strokeweight="0">
              <v:stroke opacity="0" miterlimit="10" joinstyle="miter"/>
            </v:shape>
            <v:shape id="Shape 16703" o:spid="_x0000_s1052" style="position:absolute;left:60;top:53746;width:16949;height:91" coordsize="1694942,9144" path="m,l1694942,r,9144l,9144,,e" fillcolor="black" stroked="f" strokeweight="0">
              <v:stroke opacity="0" miterlimit="10" joinstyle="miter"/>
            </v:shape>
            <v:shape id="Shape 16704" o:spid="_x0000_s1051" style="position:absolute;left:17010;top:53746;width:91;height:91" coordsize="9144,9144" path="m,l9144,r,9144l,9144,,e" fillcolor="black" stroked="f" strokeweight="0">
              <v:stroke opacity="0" miterlimit="10" joinstyle="miter"/>
            </v:shape>
            <v:shape id="Shape 16705" o:spid="_x0000_s1050" style="position:absolute;left:17071;top:53746;width:50457;height:91" coordsize="5045710,9144" path="m,l5045710,r,9144l,9144,,e" fillcolor="black" stroked="f" strokeweight="0">
              <v:stroke opacity="0" miterlimit="10" joinstyle="miter"/>
            </v:shape>
            <v:shape id="Shape 16706" o:spid="_x0000_s1049" style="position:absolute;left:67528;top:53746;width:91;height:91" coordsize="9144,9144" path="m,l9144,r,9144l,9144,,e" fillcolor="black" stroked="f" strokeweight="0">
              <v:stroke opacity="0" miterlimit="10" joinstyle="miter"/>
            </v:shape>
            <v:shape id="Shape 16707" o:spid="_x0000_s1048" style="position:absolute;top:53807;width:91;height:17376" coordsize="9144,1737614" path="m,l9144,r,1737614l,1737614,,e" fillcolor="black" stroked="f" strokeweight="0">
              <v:stroke opacity="0" miterlimit="10" joinstyle="miter"/>
            </v:shape>
            <v:shape id="Shape 16708" o:spid="_x0000_s1047" style="position:absolute;top:71183;width:91;height:91" coordsize="9144,9144" path="m,l9144,r,9144l,9144,,e" fillcolor="black" stroked="f" strokeweight="0">
              <v:stroke opacity="0" miterlimit="10" joinstyle="miter"/>
            </v:shape>
            <v:shape id="Shape 16709" o:spid="_x0000_s1046" style="position:absolute;left:60;top:71183;width:16949;height:91" coordsize="1694942,9144" path="m,l1694942,r,9144l,9144,,e" fillcolor="black" stroked="f" strokeweight="0">
              <v:stroke opacity="0" miterlimit="10" joinstyle="miter"/>
            </v:shape>
            <v:shape id="Shape 16710" o:spid="_x0000_s1045" style="position:absolute;left:17010;top:53807;width:91;height:17376" coordsize="9144,1737614" path="m,l9144,r,1737614l,1737614,,e" fillcolor="black" stroked="f" strokeweight="0">
              <v:stroke opacity="0" miterlimit="10" joinstyle="miter"/>
            </v:shape>
            <v:shape id="Shape 16711" o:spid="_x0000_s1044" style="position:absolute;left:17010;top:71183;width:91;height:91" coordsize="9144,9144" path="m,l9144,r,9144l,9144,,e" fillcolor="black" stroked="f" strokeweight="0">
              <v:stroke opacity="0" miterlimit="10" joinstyle="miter"/>
            </v:shape>
            <v:shape id="Shape 16712" o:spid="_x0000_s1043" style="position:absolute;left:17071;top:71183;width:50457;height:91" coordsize="5045710,9144" path="m,l5045710,r,9144l,9144,,e" fillcolor="black" stroked="f" strokeweight="0">
              <v:stroke opacity="0" miterlimit="10" joinstyle="miter"/>
            </v:shape>
            <v:shape id="Shape 16713" o:spid="_x0000_s1042" style="position:absolute;left:67528;top:53807;width:91;height:17376" coordsize="9144,1737614" path="m,l9144,r,1737614l,1737614,,e" fillcolor="black" stroked="f" strokeweight="0">
              <v:stroke opacity="0" miterlimit="10" joinstyle="miter"/>
            </v:shape>
            <v:shape id="Shape 16714" o:spid="_x0000_s1041" style="position:absolute;left:67528;top:71183;width:91;height:91" coordsize="9144,9144" path="m,l9144,r,9144l,9144,,e" fillcolor="black" stroked="f" strokeweight="0">
              <v:stroke opacity="0" miterlimit="10" joinstyle="miter"/>
            </v:shape>
            <v:shape id="Picture 636" o:spid="_x0000_s1040" style="position:absolute;left:1203;top:32245;width:15438;height:16245" coordsize="9144,9144" o:spt="100" adj="0,,0" path="" filled="f">
              <v:stroke joinstyle="round"/>
              <v:imagedata r:id="rId12" o:title="image70"/>
              <v:formulas/>
              <v:path o:connecttype="segments"/>
            </v:shape>
            <v:shape id="Picture 638" o:spid="_x0000_s1039" style="position:absolute;left:715;top:55550;width:15633;height:15570" coordsize="9144,9144" o:spt="100" adj="0,,0" path="" filled="f">
              <v:stroke joinstyle="round"/>
              <v:imagedata r:id="rId13" o:title="image80"/>
              <v:formulas/>
              <v:path o:connecttype="segments"/>
            </v:shape>
          </v:group>
        </w:pict>
      </w:r>
      <w:r w:rsidR="00045FA9">
        <w:rPr>
          <w:rFonts w:ascii="Times New Roman" w:eastAsia="Times New Roman" w:hAnsi="Times New Roman" w:cs="Times New Roman"/>
          <w:sz w:val="24"/>
        </w:rPr>
        <w:t xml:space="preserve">С 2007 года занимается развитием </w:t>
      </w:r>
      <w:proofErr w:type="spellStart"/>
      <w:r w:rsidR="00045FA9">
        <w:rPr>
          <w:rFonts w:ascii="Times New Roman" w:eastAsia="Times New Roman" w:hAnsi="Times New Roman" w:cs="Times New Roman"/>
          <w:sz w:val="24"/>
        </w:rPr>
        <w:t>Технополиса</w:t>
      </w:r>
      <w:proofErr w:type="spellEnd"/>
      <w:r w:rsidR="00045FA9">
        <w:rPr>
          <w:rFonts w:ascii="Times New Roman" w:eastAsia="Times New Roman" w:hAnsi="Times New Roman" w:cs="Times New Roman"/>
          <w:sz w:val="24"/>
        </w:rPr>
        <w:t xml:space="preserve"> «</w:t>
      </w:r>
      <w:proofErr w:type="spellStart"/>
      <w:r w:rsidR="00045FA9">
        <w:rPr>
          <w:rFonts w:ascii="Times New Roman" w:eastAsia="Times New Roman" w:hAnsi="Times New Roman" w:cs="Times New Roman"/>
          <w:sz w:val="24"/>
        </w:rPr>
        <w:t>Химград</w:t>
      </w:r>
      <w:proofErr w:type="spellEnd"/>
      <w:r w:rsidR="00045FA9">
        <w:rPr>
          <w:rFonts w:ascii="Times New Roman" w:eastAsia="Times New Roman" w:hAnsi="Times New Roman" w:cs="Times New Roman"/>
          <w:sz w:val="24"/>
        </w:rPr>
        <w:t xml:space="preserve">». Площадь Технополиса – 110 га, количество резидентов – 216. Объем выпуска продукции резидентами в 2020 г. – 38,3 млрд. руб. Создание Технополиса является успешным проектом создания </w:t>
      </w:r>
      <w:proofErr w:type="spellStart"/>
      <w:r w:rsidR="00045FA9">
        <w:rPr>
          <w:rFonts w:ascii="Times New Roman" w:eastAsia="Times New Roman" w:hAnsi="Times New Roman" w:cs="Times New Roman"/>
          <w:sz w:val="24"/>
        </w:rPr>
        <w:t>промпарка</w:t>
      </w:r>
      <w:proofErr w:type="spellEnd"/>
      <w:r w:rsidR="00045FA9">
        <w:rPr>
          <w:rFonts w:ascii="Times New Roman" w:eastAsia="Times New Roman" w:hAnsi="Times New Roman" w:cs="Times New Roman"/>
          <w:sz w:val="24"/>
        </w:rPr>
        <w:t xml:space="preserve"> типа </w:t>
      </w:r>
      <w:proofErr w:type="spellStart"/>
      <w:r w:rsidR="00045FA9">
        <w:rPr>
          <w:rFonts w:ascii="Times New Roman" w:eastAsia="Times New Roman" w:hAnsi="Times New Roman" w:cs="Times New Roman"/>
          <w:sz w:val="24"/>
        </w:rPr>
        <w:t>brownfield</w:t>
      </w:r>
      <w:proofErr w:type="spellEnd"/>
      <w:r w:rsidR="00045FA9">
        <w:rPr>
          <w:rFonts w:ascii="Times New Roman" w:eastAsia="Times New Roman" w:hAnsi="Times New Roman" w:cs="Times New Roman"/>
          <w:sz w:val="24"/>
        </w:rPr>
        <w:t>. «</w:t>
      </w:r>
      <w:proofErr w:type="spellStart"/>
      <w:r w:rsidR="00045FA9">
        <w:rPr>
          <w:rFonts w:ascii="Times New Roman" w:eastAsia="Times New Roman" w:hAnsi="Times New Roman" w:cs="Times New Roman"/>
          <w:sz w:val="24"/>
        </w:rPr>
        <w:t>Химград</w:t>
      </w:r>
      <w:proofErr w:type="spellEnd"/>
      <w:r w:rsidR="00045FA9">
        <w:rPr>
          <w:rFonts w:ascii="Times New Roman" w:eastAsia="Times New Roman" w:hAnsi="Times New Roman" w:cs="Times New Roman"/>
          <w:sz w:val="24"/>
        </w:rPr>
        <w:t xml:space="preserve">» входит в тройку лидеров национального рейтинга </w:t>
      </w:r>
      <w:r w:rsidR="00045FA9">
        <w:rPr>
          <w:rFonts w:ascii="Times New Roman" w:eastAsia="Times New Roman" w:hAnsi="Times New Roman" w:cs="Times New Roman"/>
          <w:sz w:val="24"/>
        </w:rPr>
        <w:lastRenderedPageBreak/>
        <w:t xml:space="preserve">привлекательности индустриальных парков и ОЭЗ журнала «Эксперт» в 2018-2020 гг. </w:t>
      </w:r>
    </w:p>
    <w:p w:rsidR="00C24EEA" w:rsidRDefault="00045FA9">
      <w:pPr>
        <w:spacing w:after="2" w:line="249" w:lineRule="auto"/>
        <w:ind w:left="2871" w:hanging="10"/>
      </w:pPr>
      <w:r>
        <w:rPr>
          <w:rFonts w:ascii="Times New Roman" w:eastAsia="Times New Roman" w:hAnsi="Times New Roman" w:cs="Times New Roman"/>
          <w:sz w:val="24"/>
        </w:rPr>
        <w:t>Член правления Ассоциации индустриальных парков России, вице-</w:t>
      </w:r>
    </w:p>
    <w:p w:rsidR="00C24EEA" w:rsidRDefault="00045FA9">
      <w:pPr>
        <w:spacing w:after="0"/>
        <w:ind w:left="265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4EEA" w:rsidRDefault="00C24EEA">
      <w:pPr>
        <w:spacing w:after="0"/>
        <w:ind w:left="-506" w:right="58"/>
      </w:pPr>
    </w:p>
    <w:tbl>
      <w:tblPr>
        <w:tblStyle w:val="TableGrid"/>
        <w:tblW w:w="10634" w:type="dxa"/>
        <w:tblInd w:w="89" w:type="dxa"/>
        <w:tblCellMar>
          <w:top w:w="4" w:type="dxa"/>
          <w:left w:w="108" w:type="dxa"/>
          <w:right w:w="50" w:type="dxa"/>
        </w:tblCellMar>
        <w:tblLook w:val="04A0"/>
      </w:tblPr>
      <w:tblGrid>
        <w:gridCol w:w="2679"/>
        <w:gridCol w:w="7955"/>
      </w:tblGrid>
      <w:tr w:rsidR="00C24EEA">
        <w:trPr>
          <w:trHeight w:val="288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EA" w:rsidRDefault="00C24EEA"/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EA" w:rsidRDefault="00045FA9"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президент Российской гильдии управляющих и девелоперов. </w:t>
            </w:r>
          </w:p>
        </w:tc>
      </w:tr>
      <w:tr w:rsidR="00C24EEA">
        <w:trPr>
          <w:trHeight w:val="838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EEA" w:rsidRDefault="00045FA9">
            <w:r>
              <w:rPr>
                <w:rFonts w:ascii="Times New Roman" w:eastAsia="Times New Roman" w:hAnsi="Times New Roman" w:cs="Times New Roman"/>
                <w:sz w:val="24"/>
              </w:rPr>
              <w:t xml:space="preserve">10.40 – 11.10 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EA" w:rsidRDefault="00045FA9">
            <w:pPr>
              <w:ind w:right="46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Опыт участия частного промышленного парка «ТАСМА» в национальном проекте «Малое и среднее предпринимательство и поддержка индивидуальной предпринимательской инициативы» </w:t>
            </w:r>
          </w:p>
        </w:tc>
      </w:tr>
      <w:tr w:rsidR="00C24EEA">
        <w:trPr>
          <w:trHeight w:val="247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4EEA" w:rsidRDefault="00045FA9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563370" cy="1557020"/>
                  <wp:effectExtent l="0" t="0" r="0" b="0"/>
                  <wp:docPr id="862" name="Picture 8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" name="Picture 862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370" cy="155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EA" w:rsidRDefault="00045FA9">
            <w:pPr>
              <w:spacing w:line="238" w:lineRule="auto"/>
              <w:ind w:right="4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Грушин Алексей Владимирович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генеральный директор ОАО «УК «Идея Капитал».   </w:t>
            </w:r>
          </w:p>
          <w:p w:rsidR="00C24EEA" w:rsidRDefault="00045FA9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2013 года занимается развитием индустриального парка «ТАСМА»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Технополиса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Химград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». Парк является участником национального проекта «Малое и среднее предпринимательство и поддержка индивидуальной предпринимательской инициативы». Общая </w:t>
            </w:r>
          </w:p>
          <w:p w:rsidR="00C24EEA" w:rsidRDefault="00045FA9">
            <w:pPr>
              <w:ind w:righ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площадь земельного участка парка составляет 14,6 га, площадь помещений – 100 970 кв. м., количество резидентов – 117. </w:t>
            </w:r>
          </w:p>
        </w:tc>
      </w:tr>
      <w:tr w:rsidR="00C24EEA">
        <w:trPr>
          <w:trHeight w:val="838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EEA" w:rsidRDefault="00045FA9">
            <w:r>
              <w:rPr>
                <w:rFonts w:ascii="Times New Roman" w:eastAsia="Times New Roman" w:hAnsi="Times New Roman" w:cs="Times New Roman"/>
                <w:sz w:val="24"/>
              </w:rPr>
              <w:t xml:space="preserve">11.10 – 11.40 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EA" w:rsidRDefault="00045FA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«Планы и фактические реальности реализации инвестиционных проектов на примере строительства первой очереди промышленного парка «Карандаш» в ТОСЭР Лесной»   </w:t>
            </w:r>
          </w:p>
        </w:tc>
      </w:tr>
      <w:tr w:rsidR="00C24EEA">
        <w:trPr>
          <w:trHeight w:val="2472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4EEA" w:rsidRDefault="00045FA9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563370" cy="1563370"/>
                  <wp:effectExtent l="0" t="0" r="0" b="0"/>
                  <wp:docPr id="864" name="Picture 8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" name="Picture 864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370" cy="156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EA" w:rsidRDefault="00045FA9">
            <w:pPr>
              <w:spacing w:line="238" w:lineRule="auto"/>
              <w:ind w:right="14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Воробьёв Сергей Николаевич, </w:t>
            </w:r>
            <w:r>
              <w:rPr>
                <w:rFonts w:ascii="Times New Roman" w:eastAsia="Times New Roman" w:hAnsi="Times New Roman" w:cs="Times New Roman"/>
                <w:sz w:val="24"/>
              </w:rPr>
              <w:t>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ДевелопментГрупп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».  С 2019 года занимается развитием проекта строительства промышленного парка Карандаш в ТОСЭР Лесной. Площадь земельного участка 26 г, площадь строящегося промышленного парка 14 000 м2.  </w:t>
            </w:r>
          </w:p>
          <w:p w:rsidR="00C24EEA" w:rsidRDefault="00045FA9"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 совета по инвестициям Рязанской области, член Ассоциации Независимых Директоров, член Ассоциации Казначеев России, финансовый директор Рельеф-Центр.    </w:t>
            </w:r>
          </w:p>
        </w:tc>
      </w:tr>
      <w:tr w:rsidR="00C24EEA">
        <w:trPr>
          <w:trHeight w:val="626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EEA" w:rsidRDefault="00045FA9">
            <w:r>
              <w:rPr>
                <w:rFonts w:ascii="Times New Roman" w:eastAsia="Times New Roman" w:hAnsi="Times New Roman" w:cs="Times New Roman"/>
                <w:sz w:val="24"/>
              </w:rPr>
              <w:t xml:space="preserve">11.40 – 12.10 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EEA" w:rsidRDefault="00045FA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«Развитие индустриальных парков. Региональный аспект» </w:t>
            </w:r>
          </w:p>
        </w:tc>
      </w:tr>
      <w:tr w:rsidR="00C24EEA">
        <w:trPr>
          <w:trHeight w:val="277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EA" w:rsidRDefault="00045FA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24EEA" w:rsidRDefault="00045FA9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563370" cy="1563370"/>
                  <wp:effectExtent l="0" t="0" r="0" b="0"/>
                  <wp:docPr id="866" name="Picture 8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" name="Picture 866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370" cy="156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EA" w:rsidRDefault="00045FA9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Минаев Андрей Владимирович, </w:t>
            </w:r>
            <w:r>
              <w:rPr>
                <w:rFonts w:ascii="Times New Roman" w:eastAsia="Times New Roman" w:hAnsi="Times New Roman" w:cs="Times New Roman"/>
                <w:sz w:val="24"/>
              </w:rPr>
              <w:t>директор АО «Дирекция по развитию промышленных зон».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  <w:p w:rsidR="00C24EEA" w:rsidRDefault="00045FA9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проектов «Создание инновационного бизнес-инкубатора», «Создание фонда смешанных инвестиций», «Создание промышленного парка «Северный», «Создание производственного бизнес-инкубатора энергосберегающих технологий», «Создание и развитие промышленного парка «Фабрика». В 2020 году начата реализация проекта </w:t>
            </w:r>
          </w:p>
          <w:p w:rsidR="00C24EEA" w:rsidRDefault="00045FA9">
            <w:pPr>
              <w:spacing w:line="23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«Промышленный парк «Губкин» в Губкинском районе, на территории ТОСЭР «Губкин». </w:t>
            </w:r>
          </w:p>
          <w:p w:rsidR="00C24EEA" w:rsidRDefault="00045FA9"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 правления Ассоциации индустриальных парков России </w:t>
            </w:r>
          </w:p>
        </w:tc>
      </w:tr>
      <w:tr w:rsidR="00C24EEA">
        <w:trPr>
          <w:trHeight w:val="557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EEA" w:rsidRDefault="00045FA9">
            <w:r>
              <w:rPr>
                <w:rFonts w:ascii="Times New Roman" w:eastAsia="Times New Roman" w:hAnsi="Times New Roman" w:cs="Times New Roman"/>
                <w:sz w:val="24"/>
              </w:rPr>
              <w:t xml:space="preserve">12.10 – 12.40 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EEA" w:rsidRDefault="00045FA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«Новая жизнь старых производственных объектов» </w:t>
            </w:r>
          </w:p>
        </w:tc>
      </w:tr>
      <w:tr w:rsidR="00C24EEA">
        <w:trPr>
          <w:trHeight w:val="3598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EA" w:rsidRDefault="00045FA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:rsidR="00C24EEA" w:rsidRDefault="00045FA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24EEA" w:rsidRDefault="00045FA9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563370" cy="1557020"/>
                  <wp:effectExtent l="0" t="0" r="0" b="0"/>
                  <wp:docPr id="868" name="Picture 8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" name="Picture 868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370" cy="155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EA" w:rsidRDefault="00045FA9">
            <w:pPr>
              <w:spacing w:line="238" w:lineRule="auto"/>
              <w:ind w:right="12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Закиров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Фарид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Талгатович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генеральный директор АО «КИП «Мастер». С 2005 года занимается реализацией проектов по созданию и развитию индустриальных парков с привлечением государственного и частного финансирования, в том числе на территории моногородов. - Камский индустриальный парк «Мастер»  </w:t>
            </w:r>
          </w:p>
          <w:p w:rsidR="00C24EEA" w:rsidRDefault="00045FA9">
            <w:r>
              <w:rPr>
                <w:rFonts w:ascii="Times New Roman" w:eastAsia="Times New Roman" w:hAnsi="Times New Roman" w:cs="Times New Roman"/>
                <w:sz w:val="24"/>
              </w:rPr>
              <w:t xml:space="preserve">(Набережные Челны, Республика Татарстан) </w:t>
            </w:r>
          </w:p>
          <w:p w:rsidR="00C24EEA" w:rsidRDefault="00045FA9">
            <w:pPr>
              <w:numPr>
                <w:ilvl w:val="0"/>
                <w:numId w:val="2"/>
              </w:numPr>
              <w:ind w:hanging="14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промышленный парк «Мастер»  </w:t>
            </w:r>
          </w:p>
          <w:p w:rsidR="00C24EEA" w:rsidRDefault="00045FA9">
            <w:r>
              <w:rPr>
                <w:rFonts w:ascii="Times New Roman" w:eastAsia="Times New Roman" w:hAnsi="Times New Roman" w:cs="Times New Roman"/>
                <w:sz w:val="24"/>
              </w:rPr>
              <w:t xml:space="preserve">(Тутаев, Ярославская область) </w:t>
            </w:r>
          </w:p>
          <w:p w:rsidR="00C24EEA" w:rsidRDefault="00045FA9">
            <w:pPr>
              <w:numPr>
                <w:ilvl w:val="0"/>
                <w:numId w:val="2"/>
              </w:numPr>
              <w:ind w:hanging="1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Ставропольский краевой индустриальный парк «Мастер»  </w:t>
            </w:r>
          </w:p>
          <w:p w:rsidR="00C24EEA" w:rsidRDefault="00045FA9">
            <w:r>
              <w:rPr>
                <w:rFonts w:ascii="Times New Roman" w:eastAsia="Times New Roman" w:hAnsi="Times New Roman" w:cs="Times New Roman"/>
                <w:sz w:val="24"/>
              </w:rPr>
              <w:t xml:space="preserve">(Ставрополь, Ставропольский край) </w:t>
            </w:r>
          </w:p>
          <w:p w:rsidR="00C24EEA" w:rsidRDefault="00045FA9">
            <w:pPr>
              <w:numPr>
                <w:ilvl w:val="0"/>
                <w:numId w:val="2"/>
              </w:numPr>
              <w:ind w:hanging="14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Димитровградский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индустриальный парк «Мастер»  </w:t>
            </w:r>
          </w:p>
          <w:p w:rsidR="00C24EEA" w:rsidRDefault="00045FA9">
            <w:r>
              <w:rPr>
                <w:rFonts w:ascii="Times New Roman" w:eastAsia="Times New Roman" w:hAnsi="Times New Roman" w:cs="Times New Roman"/>
                <w:sz w:val="24"/>
              </w:rPr>
              <w:t xml:space="preserve">(Димитровград, Ульяновская область) </w:t>
            </w:r>
          </w:p>
          <w:p w:rsidR="00C24EEA" w:rsidRDefault="00045FA9">
            <w:pPr>
              <w:numPr>
                <w:ilvl w:val="0"/>
                <w:numId w:val="2"/>
              </w:numPr>
              <w:ind w:hanging="14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Сердобский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промышленный парк «Мастер»  </w:t>
            </w:r>
          </w:p>
        </w:tc>
      </w:tr>
      <w:tr w:rsidR="00C24EEA">
        <w:trPr>
          <w:trHeight w:val="598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EA" w:rsidRDefault="00C24EEA"/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EA" w:rsidRDefault="00045FA9">
            <w:r>
              <w:rPr>
                <w:rFonts w:ascii="Times New Roman" w:eastAsia="Times New Roman" w:hAnsi="Times New Roman" w:cs="Times New Roman"/>
                <w:sz w:val="24"/>
              </w:rPr>
              <w:t xml:space="preserve">(Сердобск, Пензенская область) </w:t>
            </w:r>
          </w:p>
        </w:tc>
      </w:tr>
      <w:tr w:rsidR="00C24EEA">
        <w:trPr>
          <w:trHeight w:val="641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EEA" w:rsidRDefault="00045FA9">
            <w:r>
              <w:rPr>
                <w:rFonts w:ascii="Times New Roman" w:eastAsia="Times New Roman" w:hAnsi="Times New Roman" w:cs="Times New Roman"/>
                <w:sz w:val="24"/>
              </w:rPr>
              <w:t xml:space="preserve">12.40 – 13.00 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EEA" w:rsidRDefault="00045FA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Подведение итогов </w:t>
            </w:r>
          </w:p>
        </w:tc>
      </w:tr>
      <w:tr w:rsidR="00C24EEA">
        <w:trPr>
          <w:trHeight w:val="1390"/>
        </w:trPr>
        <w:tc>
          <w:tcPr>
            <w:tcW w:w="10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EA" w:rsidRDefault="00045FA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УЧАСТИЕ БЕСПЛАТНОЕ </w:t>
            </w:r>
          </w:p>
          <w:p w:rsidR="00C24EEA" w:rsidRDefault="00045FA9">
            <w:pPr>
              <w:spacing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получения ссылки для подключения к трансляции, необходимо пройти электронную регистрацию: 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https://indparks.ru/press/events/obuchayushchie-vebinary-minekonomrazvitiya-rossii-iassotsiatsii-industrialnykh-parkov-rossii/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24EEA" w:rsidRDefault="00045FA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C24EEA" w:rsidRDefault="00045FA9">
      <w:pPr>
        <w:spacing w:after="0"/>
        <w:ind w:left="119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4EEA" w:rsidRDefault="00045FA9">
      <w:pPr>
        <w:spacing w:after="0" w:line="242" w:lineRule="auto"/>
        <w:ind w:left="197" w:right="952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24EEA" w:rsidRDefault="00045FA9">
      <w:pPr>
        <w:tabs>
          <w:tab w:val="right" w:pos="10781"/>
        </w:tabs>
        <w:spacing w:after="10" w:line="249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24 марта 2021 года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10.00-13.30 </w:t>
      </w:r>
    </w:p>
    <w:p w:rsidR="00C24EEA" w:rsidRDefault="00045FA9">
      <w:pPr>
        <w:spacing w:after="0"/>
        <w:ind w:left="19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634" w:type="dxa"/>
        <w:tblInd w:w="89" w:type="dxa"/>
        <w:tblLook w:val="04A0"/>
      </w:tblPr>
      <w:tblGrid>
        <w:gridCol w:w="2689"/>
        <w:gridCol w:w="94"/>
        <w:gridCol w:w="788"/>
        <w:gridCol w:w="1695"/>
        <w:gridCol w:w="2518"/>
        <w:gridCol w:w="2069"/>
        <w:gridCol w:w="610"/>
        <w:gridCol w:w="92"/>
        <w:gridCol w:w="79"/>
      </w:tblGrid>
      <w:tr w:rsidR="00C24EEA">
        <w:trPr>
          <w:trHeight w:val="562"/>
        </w:trPr>
        <w:tc>
          <w:tcPr>
            <w:tcW w:w="106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EA" w:rsidRDefault="00045FA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Тема: «Продвижение индустриальных парков и работа с резидентами» </w:t>
            </w:r>
          </w:p>
          <w:p w:rsidR="00C24EEA" w:rsidRDefault="00045FA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24EEA">
        <w:trPr>
          <w:trHeight w:val="139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EA" w:rsidRDefault="00045FA9">
            <w:r>
              <w:rPr>
                <w:rFonts w:ascii="Times New Roman" w:eastAsia="Times New Roman" w:hAnsi="Times New Roman" w:cs="Times New Roman"/>
                <w:sz w:val="24"/>
              </w:rPr>
              <w:t xml:space="preserve">Краткая аннотация: </w:t>
            </w:r>
          </w:p>
        </w:tc>
        <w:tc>
          <w:tcPr>
            <w:tcW w:w="79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EA" w:rsidRDefault="00045FA9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Команда АИП России поделится лучшими практиками в области маркетинга индустриальных парков, сотрудники Ассоциации расскажут о традиционных каналах и неожиданных решениях по привлечению инвесторов (потенциальных резидентов). </w:t>
            </w:r>
          </w:p>
          <w:p w:rsidR="00C24EEA" w:rsidRDefault="00045FA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24EEA">
        <w:trPr>
          <w:trHeight w:val="1116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EEA" w:rsidRDefault="00045FA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10.00 – 10.30 </w:t>
            </w:r>
          </w:p>
        </w:tc>
        <w:tc>
          <w:tcPr>
            <w:tcW w:w="79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EA" w:rsidRDefault="00045FA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24EEA" w:rsidRDefault="00045FA9">
            <w:pPr>
              <w:spacing w:line="239" w:lineRule="auto"/>
              <w:ind w:righ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«Позиционирование индустриальных парков и основные инструменты работы с инвесторами» </w:t>
            </w:r>
          </w:p>
          <w:p w:rsidR="00C24EEA" w:rsidRDefault="00045FA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24EEA">
        <w:trPr>
          <w:trHeight w:val="4978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4EEA" w:rsidRDefault="00045F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63370" cy="1563370"/>
                  <wp:effectExtent l="0" t="0" r="0" b="0"/>
                  <wp:docPr id="1093" name="Picture 10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3" name="Picture 1093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370" cy="156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24EEA" w:rsidRDefault="00045FA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24EEA" w:rsidRDefault="00045FA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EA" w:rsidRDefault="00045FA9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Денис Журавский, исполнительный директор Ассоциации индустриальных парков России </w:t>
            </w:r>
          </w:p>
          <w:p w:rsidR="00C24EEA" w:rsidRDefault="00045FA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24EEA" w:rsidRDefault="00045FA9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Денис Журавский является Членом Стратегического совета по инвестициям в новые индустрии при Министерстве промышленности и торговли РФ. Входит в Экспертный совет Агентства стратегических инициатив.  </w:t>
            </w:r>
          </w:p>
          <w:p w:rsidR="00C24EEA" w:rsidRDefault="00045FA9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2007 года в девелоперском бизнесе и инфраструктуре, занимается отраслевым и корпоративным лоббированием,  продвижением крупных проектов с целью привлечения инвесторов/резидентов, коллективным маркетингом индустриальных парков. </w:t>
            </w:r>
          </w:p>
          <w:p w:rsidR="00C24EEA" w:rsidRDefault="00045FA9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АИП с момента основания в 2010 г.  исполнительный директор, член Правления.  </w:t>
            </w:r>
          </w:p>
          <w:p w:rsidR="00C24EEA" w:rsidRDefault="00045FA9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C24EEA" w:rsidRDefault="00045FA9">
            <w:r>
              <w:rPr>
                <w:rFonts w:ascii="Times New Roman" w:eastAsia="Times New Roman" w:hAnsi="Times New Roman" w:cs="Times New Roman"/>
                <w:sz w:val="24"/>
              </w:rPr>
              <w:t>В ходе семинара Денис Журавский расскажет, как менялось позиционирование индустриальных парков и какие инструменты работы с инвесторами были наиболее эффективны на разных этапах развития отрасли.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 </w:t>
            </w:r>
          </w:p>
        </w:tc>
      </w:tr>
      <w:tr w:rsidR="00C24EEA">
        <w:trPr>
          <w:trHeight w:val="838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EEA" w:rsidRDefault="00045FA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10.30 – 11.00 </w:t>
            </w:r>
          </w:p>
        </w:tc>
        <w:tc>
          <w:tcPr>
            <w:tcW w:w="79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EA" w:rsidRDefault="00045FA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«Возможности портала индустриальных парков и </w:t>
            </w:r>
          </w:p>
          <w:p w:rsidR="00C24EEA" w:rsidRDefault="00045FA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ОЭЗ https://indparks.ru/. Обзор технологий Интернет-продвижения» </w:t>
            </w:r>
          </w:p>
          <w:p w:rsidR="00C24EEA" w:rsidRDefault="00045FA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24EEA">
        <w:trPr>
          <w:trHeight w:val="4705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4EEA" w:rsidRDefault="00045FA9">
            <w:pPr>
              <w:ind w:right="5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563370" cy="1563370"/>
                  <wp:effectExtent l="0" t="0" r="0" b="0"/>
                  <wp:docPr id="1290" name="Picture 1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Picture 1290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370" cy="156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24EEA" w:rsidRDefault="00045FA9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24EEA" w:rsidRDefault="00045FA9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EA" w:rsidRDefault="00045FA9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Яна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Лелес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директор по международным отношениям АИП России </w:t>
            </w:r>
          </w:p>
          <w:p w:rsidR="00C24EEA" w:rsidRDefault="00045FA9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24EEA" w:rsidRDefault="00045FA9">
            <w:pPr>
              <w:spacing w:line="23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АИП с 2013 года, отвечает за развитие международных контактов, информационную политику и визуальные коммуникации. </w:t>
            </w:r>
          </w:p>
          <w:p w:rsidR="00C24EEA" w:rsidRDefault="00045FA9">
            <w:pPr>
              <w:spacing w:line="23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2016 года бизнес-посол АИП в деловых кругах стран Европейского Союза и Азии. </w:t>
            </w:r>
          </w:p>
          <w:p w:rsidR="00C24EEA" w:rsidRDefault="00045FA9">
            <w:pPr>
              <w:spacing w:line="238" w:lineRule="auto"/>
              <w:ind w:left="108" w:right="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2010 года работала в сфере международных отношений, в том числе в дипломатических миссиях иностранных государств, в проектах маркетинга и PR в сфере промышленности. Участвовала в ряде проектов промышленного дизайна при Миланском политехническом университете. </w:t>
            </w:r>
          </w:p>
          <w:p w:rsidR="00C24EEA" w:rsidRDefault="00045FA9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24EEA" w:rsidRDefault="00045FA9">
            <w:pPr>
              <w:spacing w:line="23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Лелес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сделает обзор современных технологий маркетинга, представит возможности портала индустриальных парков и ОЭЗ https://indparks.ru/, а также расскажет об особенностях продвижения, ориентированного на зарубежную аудиторию </w:t>
            </w:r>
          </w:p>
          <w:p w:rsidR="00C24EEA" w:rsidRDefault="00045FA9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24EEA" w:rsidRDefault="00045FA9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</w:t>
            </w:r>
          </w:p>
        </w:tc>
      </w:tr>
      <w:tr w:rsidR="00C24EEA">
        <w:trPr>
          <w:trHeight w:val="76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EEA" w:rsidRDefault="00045FA9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11.30 – 12.00 </w:t>
            </w:r>
          </w:p>
        </w:tc>
        <w:tc>
          <w:tcPr>
            <w:tcW w:w="79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EEA" w:rsidRDefault="00045FA9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«Концепция VS Маркетинг индустриального парка» </w:t>
            </w:r>
          </w:p>
          <w:p w:rsidR="00C24EEA" w:rsidRDefault="00045FA9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24EEA">
        <w:trPr>
          <w:trHeight w:val="822"/>
        </w:trPr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EA" w:rsidRDefault="00045FA9">
            <w:pPr>
              <w:ind w:left="108" w:right="-29"/>
            </w:pPr>
            <w:r>
              <w:rPr>
                <w:noProof/>
              </w:rPr>
              <w:drawing>
                <wp:inline distT="0" distB="0" distL="0" distR="0">
                  <wp:extent cx="1651000" cy="1651000"/>
                  <wp:effectExtent l="0" t="0" r="0" b="0"/>
                  <wp:docPr id="1292" name="Picture 1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" name="Picture 1292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0" cy="165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EEA" w:rsidRDefault="00C24EEA"/>
        </w:tc>
        <w:tc>
          <w:tcPr>
            <w:tcW w:w="778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AFBFD"/>
          </w:tcPr>
          <w:p w:rsidR="00C24EEA" w:rsidRDefault="00045FA9">
            <w:pPr>
              <w:spacing w:line="238" w:lineRule="auto"/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Максим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Паздников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сопредседатель Правления АИП России, генеральный директор INDUSTRIAL PRO. </w:t>
            </w:r>
          </w:p>
          <w:p w:rsidR="00C24EEA" w:rsidRDefault="00045FA9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4EEA" w:rsidRDefault="00C24EEA"/>
        </w:tc>
      </w:tr>
      <w:tr w:rsidR="00C24EEA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4EEA" w:rsidRDefault="00C24EE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24EEA" w:rsidRDefault="00C24EEA"/>
        </w:tc>
        <w:tc>
          <w:tcPr>
            <w:tcW w:w="5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BFD"/>
          </w:tcPr>
          <w:p w:rsidR="00C24EEA" w:rsidRDefault="0013502B">
            <w:pPr>
              <w:ind w:left="14"/>
              <w:jc w:val="both"/>
            </w:pPr>
            <w:r>
              <w:rPr>
                <w:noProof/>
              </w:rPr>
              <w:pict>
                <v:group id="Group 15357" o:spid="_x0000_s1036" style="position:absolute;left:0;text-align:left;margin-left:.7pt;margin-top:-.6pt;width:249.65pt;height:14.15pt;z-index:-251662848;mso-position-horizontal-relative:text;mso-position-vertical-relative:text" coordsize="31708,1798">
                  <v:shape id="Shape 16716" o:spid="_x0000_s1037" style="position:absolute;width:31708;height:1798" coordsize="3170809,179834" path="m,l3170809,r,179834l,179834,,e" stroked="f" strokeweight="0">
                    <v:stroke opacity="0" miterlimit="10" joinstyle="miter"/>
                  </v:shape>
                </v:group>
              </w:pict>
            </w:r>
            <w:r w:rsidR="00045FA9">
              <w:rPr>
                <w:rFonts w:ascii="Times New Roman" w:eastAsia="Times New Roman" w:hAnsi="Times New Roman" w:cs="Times New Roman"/>
                <w:color w:val="222222"/>
                <w:sz w:val="24"/>
              </w:rPr>
              <w:t>Член Сертификационной комиссии АИП России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BFD"/>
          </w:tcPr>
          <w:p w:rsidR="00C24EEA" w:rsidRDefault="00045FA9"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4EEA" w:rsidRDefault="00C24EEA"/>
        </w:tc>
      </w:tr>
      <w:tr w:rsidR="00C24EEA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4EEA" w:rsidRDefault="00C24EE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24EEA" w:rsidRDefault="00C24EEA"/>
        </w:tc>
        <w:tc>
          <w:tcPr>
            <w:tcW w:w="7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AFBFD"/>
          </w:tcPr>
          <w:p w:rsidR="00C24EEA" w:rsidRDefault="0013502B">
            <w:pPr>
              <w:ind w:left="14" w:right="-27"/>
              <w:jc w:val="both"/>
            </w:pPr>
            <w:r>
              <w:rPr>
                <w:noProof/>
              </w:rPr>
              <w:pict>
                <v:group id="Group 15380" o:spid="_x0000_s1034" style="position:absolute;left:0;text-align:left;margin-left:.7pt;margin-top:-.6pt;width:354.65pt;height:14.2pt;z-index:-251661824;mso-position-horizontal-relative:text;mso-position-vertical-relative:text" coordsize="45043,1801">
                  <v:shape id="Shape 16718" o:spid="_x0000_s1035" style="position:absolute;width:45043;height:1801" coordsize="4504309,180137" path="m,l4504309,r,180137l,180137,,e" stroked="f" strokeweight="0">
                    <v:stroke opacity="0" miterlimit="10" joinstyle="miter"/>
                  </v:shape>
                </v:group>
              </w:pict>
            </w:r>
            <w:r w:rsidR="00045FA9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Участвовал в разработке ряда программ государственной поддержки </w:t>
            </w:r>
          </w:p>
        </w:tc>
        <w:tc>
          <w:tcPr>
            <w:tcW w:w="7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AFBFD"/>
          </w:tcPr>
          <w:p w:rsidR="00C24EEA" w:rsidRDefault="00C24EE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4EEA" w:rsidRDefault="00C24EEA"/>
        </w:tc>
      </w:tr>
      <w:tr w:rsidR="00C24EEA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4EEA" w:rsidRDefault="00C24EE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24EEA" w:rsidRDefault="00C24EEA"/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FBFD"/>
          </w:tcPr>
          <w:p w:rsidR="00C24EEA" w:rsidRDefault="0013502B">
            <w:pPr>
              <w:ind w:left="14"/>
              <w:jc w:val="both"/>
            </w:pPr>
            <w:r>
              <w:rPr>
                <w:noProof/>
              </w:rPr>
              <w:pict>
                <v:group id="Group 15401" o:spid="_x0000_s1032" style="position:absolute;left:0;text-align:left;margin-left:.7pt;margin-top:-.6pt;width:123.55pt;height:14.15pt;z-index:-251660800;mso-position-horizontal-relative:text;mso-position-vertical-relative:text" coordsize="15688,1798">
                  <v:shape id="Shape 16720" o:spid="_x0000_s1033" style="position:absolute;width:15688;height:1798" coordsize="1568831,179830" path="m,l1568831,r,179830l,179830,,e" stroked="f" strokeweight="0">
                    <v:stroke opacity="0" miterlimit="10" joinstyle="miter"/>
                  </v:shape>
                </v:group>
              </w:pict>
            </w:r>
            <w:r w:rsidR="00045FA9">
              <w:rPr>
                <w:rFonts w:ascii="Times New Roman" w:eastAsia="Times New Roman" w:hAnsi="Times New Roman" w:cs="Times New Roman"/>
                <w:color w:val="222222"/>
                <w:sz w:val="24"/>
              </w:rPr>
              <w:t>индустриальных парков</w:t>
            </w:r>
          </w:p>
        </w:tc>
        <w:tc>
          <w:tcPr>
            <w:tcW w:w="4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FBFD"/>
          </w:tcPr>
          <w:p w:rsidR="00C24EEA" w:rsidRDefault="00045FA9"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4EEA" w:rsidRDefault="00C24EE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4EEA" w:rsidRDefault="00C24EEA"/>
        </w:tc>
      </w:tr>
      <w:tr w:rsidR="00C24EEA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4EEA" w:rsidRDefault="00C24EE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24EEA" w:rsidRDefault="00C24EEA"/>
        </w:tc>
        <w:tc>
          <w:tcPr>
            <w:tcW w:w="7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AFBFD"/>
          </w:tcPr>
          <w:p w:rsidR="00C24EEA" w:rsidRDefault="0013502B">
            <w:pPr>
              <w:ind w:left="14"/>
              <w:jc w:val="both"/>
            </w:pPr>
            <w:r>
              <w:rPr>
                <w:noProof/>
              </w:rPr>
              <w:pict>
                <v:group id="Group 15428" o:spid="_x0000_s1030" style="position:absolute;left:0;text-align:left;margin-left:.7pt;margin-top:-.6pt;width:383.85pt;height:14.15pt;z-index:-251659776;mso-position-horizontal-relative:text;mso-position-vertical-relative:text" coordsize="48750,1798">
                  <v:shape id="Shape 16722" o:spid="_x0000_s1031" style="position:absolute;width:48750;height:1798" coordsize="4875022,179830" path="m,l4875022,r,179830l,179830,,e" stroked="f" strokeweight="0">
                    <v:stroke opacity="0" miterlimit="10" joinstyle="miter"/>
                  </v:shape>
                </v:group>
              </w:pict>
            </w:r>
            <w:r w:rsidR="00045FA9">
              <w:rPr>
                <w:rFonts w:ascii="Times New Roman" w:eastAsia="Times New Roman" w:hAnsi="Times New Roman" w:cs="Times New Roman"/>
                <w:color w:val="222222"/>
                <w:sz w:val="24"/>
              </w:rPr>
              <w:t>Возглавляемая Максимом компания INDUSTRIAL PRO разработала более</w:t>
            </w:r>
          </w:p>
        </w:tc>
        <w:tc>
          <w:tcPr>
            <w:tcW w:w="9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AFBFD"/>
          </w:tcPr>
          <w:p w:rsidR="00C24EEA" w:rsidRDefault="00045FA9">
            <w:pPr>
              <w:ind w:left="-1"/>
              <w:jc w:val="both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4EEA" w:rsidRDefault="00C24EEA"/>
        </w:tc>
      </w:tr>
      <w:tr w:rsidR="00C24EEA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4EEA" w:rsidRDefault="00C24EE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24EEA" w:rsidRDefault="00C24EEA"/>
        </w:tc>
        <w:tc>
          <w:tcPr>
            <w:tcW w:w="7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AFBFD"/>
          </w:tcPr>
          <w:p w:rsidR="00C24EEA" w:rsidRDefault="0013502B">
            <w:pPr>
              <w:ind w:left="14"/>
              <w:jc w:val="both"/>
            </w:pPr>
            <w:r>
              <w:rPr>
                <w:noProof/>
              </w:rPr>
              <w:pict>
                <v:group id="Group 15464" o:spid="_x0000_s1028" style="position:absolute;left:0;text-align:left;margin-left:.7pt;margin-top:-.6pt;width:351.9pt;height:14.15pt;z-index:-251658752;mso-position-horizontal-relative:text;mso-position-vertical-relative:text" coordsize="44692,1798">
                  <v:shape id="Shape 16724" o:spid="_x0000_s1029" style="position:absolute;width:44692;height:1798" coordsize="4469257,179829" path="m,l4469257,r,179829l,179829,,e" stroked="f" strokeweight="0">
                    <v:stroke opacity="0" miterlimit="10" joinstyle="miter"/>
                  </v:shape>
                </v:group>
              </w:pict>
            </w:r>
            <w:r w:rsidR="00045FA9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10 концепций индустриальных парков, особых экономических зон и </w:t>
            </w:r>
          </w:p>
        </w:tc>
        <w:tc>
          <w:tcPr>
            <w:tcW w:w="61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AFBFD"/>
          </w:tcPr>
          <w:p w:rsidR="00C24EEA" w:rsidRDefault="00C24EE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24EEA" w:rsidRDefault="00C24EE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4EEA" w:rsidRDefault="00C24EEA"/>
        </w:tc>
      </w:tr>
      <w:tr w:rsidR="00C24EEA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4EEA" w:rsidRDefault="00C24EE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24EEA" w:rsidRDefault="00C24EEA"/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FAFBFD"/>
          </w:tcPr>
          <w:p w:rsidR="00C24EEA" w:rsidRDefault="0013502B">
            <w:pPr>
              <w:ind w:left="14"/>
              <w:jc w:val="both"/>
            </w:pPr>
            <w:r>
              <w:rPr>
                <w:noProof/>
              </w:rPr>
              <w:pict>
                <v:group id="Group 15491" o:spid="_x0000_s1026" style="position:absolute;left:0;text-align:left;margin-left:.7pt;margin-top:-.6pt;width:38.65pt;height:14.15pt;z-index:-251657728;mso-position-horizontal-relative:text;mso-position-vertical-relative:text" coordsize="4910,1798">
                  <v:shape id="Shape 16726" o:spid="_x0000_s1027" style="position:absolute;width:4910;height:1798" coordsize="491034,179829" path="m,l491034,r,179829l,179829,,e" stroked="f" strokeweight="0">
                    <v:stroke opacity="0" miterlimit="10" joinstyle="miter"/>
                  </v:shape>
                </v:group>
              </w:pict>
            </w:r>
            <w:r w:rsidR="00045FA9">
              <w:rPr>
                <w:rFonts w:ascii="Times New Roman" w:eastAsia="Times New Roman" w:hAnsi="Times New Roman" w:cs="Times New Roman"/>
                <w:color w:val="222222"/>
                <w:sz w:val="24"/>
              </w:rPr>
              <w:t>ТОСЭР</w:t>
            </w:r>
          </w:p>
        </w:tc>
        <w:tc>
          <w:tcPr>
            <w:tcW w:w="629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AFBFD"/>
          </w:tcPr>
          <w:p w:rsidR="00C24EEA" w:rsidRDefault="00045FA9"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24EEA" w:rsidRDefault="00C24EE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24EEA" w:rsidRDefault="00C24EE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4EEA" w:rsidRDefault="00C24EEA"/>
        </w:tc>
      </w:tr>
      <w:tr w:rsidR="00C24EEA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EA" w:rsidRDefault="00C24EE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EEA" w:rsidRDefault="00C24EEA"/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AFBFD"/>
          </w:tcPr>
          <w:p w:rsidR="00C24EEA" w:rsidRDefault="00045FA9">
            <w:pPr>
              <w:ind w:left="14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24EEA" w:rsidRDefault="00C24EEA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24EEA" w:rsidRDefault="00C24EEA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24EEA" w:rsidRDefault="00C24EEA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EEA" w:rsidRDefault="00C24EEA"/>
        </w:tc>
      </w:tr>
      <w:tr w:rsidR="00C24EEA">
        <w:trPr>
          <w:trHeight w:val="755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EA" w:rsidRDefault="00045FA9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24EEA" w:rsidRDefault="00045FA9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12.00 – 12.30 </w:t>
            </w:r>
          </w:p>
        </w:tc>
        <w:tc>
          <w:tcPr>
            <w:tcW w:w="79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EA" w:rsidRDefault="00045FA9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24EEA" w:rsidRDefault="00045FA9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«Принцип создания успешного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промпарка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» </w:t>
            </w:r>
          </w:p>
          <w:p w:rsidR="00C24EEA" w:rsidRDefault="00045FA9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24EEA">
        <w:trPr>
          <w:trHeight w:val="3325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EA" w:rsidRDefault="00045FA9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24EEA" w:rsidRDefault="00045FA9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24EEA" w:rsidRDefault="00045FA9">
            <w:pPr>
              <w:ind w:right="5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563370" cy="1563370"/>
                  <wp:effectExtent l="0" t="0" r="0" b="0"/>
                  <wp:docPr id="1294" name="Picture 1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" name="Picture 1294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370" cy="156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EA" w:rsidRDefault="00045FA9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Игорь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Чувардинский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директор ООО «Ки Партнер», </w:t>
            </w:r>
          </w:p>
          <w:p w:rsidR="00C24EEA" w:rsidRDefault="00045FA9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24EEA" w:rsidRDefault="00045FA9">
            <w:pPr>
              <w:spacing w:line="238" w:lineRule="auto"/>
              <w:ind w:left="108"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Принимал участие в создании 32 индустриальных парков и промышленных технопарков в 14 субъектах РФ. </w:t>
            </w:r>
          </w:p>
          <w:p w:rsidR="00C24EEA" w:rsidRDefault="00045FA9">
            <w:pPr>
              <w:spacing w:line="23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2013 г. по 2018 г. входил в экспертные группы при Минэкономразвития Российской Федерации по оценке заявок Регионов РФ претендующих на получение субсидий из федерального бюджета по направлениям создание индустриальных парков, создание технопарков, создание промышленных кластеров. </w:t>
            </w:r>
          </w:p>
          <w:p w:rsidR="00C24EEA" w:rsidRDefault="00045FA9">
            <w:pPr>
              <w:spacing w:line="23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 время участия в экспертных группах было рассмотрено и вынесено экспертное заключение по более чем 76 заявкам. </w:t>
            </w:r>
          </w:p>
          <w:p w:rsidR="00C24EEA" w:rsidRDefault="00045FA9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24EEA">
        <w:trPr>
          <w:trHeight w:val="286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EA" w:rsidRDefault="00045FA9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12.30- 13.00 </w:t>
            </w:r>
          </w:p>
        </w:tc>
        <w:tc>
          <w:tcPr>
            <w:tcW w:w="79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EA" w:rsidRDefault="00045FA9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Подведение итогов </w:t>
            </w:r>
          </w:p>
        </w:tc>
      </w:tr>
      <w:tr w:rsidR="00C24EEA">
        <w:trPr>
          <w:trHeight w:val="1390"/>
        </w:trPr>
        <w:tc>
          <w:tcPr>
            <w:tcW w:w="106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EA" w:rsidRDefault="00045FA9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УЧАСТИЕ БЕСПЛАТНОЕ </w:t>
            </w:r>
          </w:p>
          <w:p w:rsidR="00C24EEA" w:rsidRDefault="00045FA9">
            <w:pPr>
              <w:spacing w:after="5" w:line="238" w:lineRule="auto"/>
              <w:ind w:left="108" w:right="59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получения ссылки для подключения к трансляции, необходимо пройти электронную регистрацию: 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https://indparks.ru/press/events/obuchayushchie-vebinary-minekonomrazvitiya-rossii-iassotsiatsii-industrialnykh-parkov-rossii/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24EEA" w:rsidRDefault="00045FA9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C24EEA" w:rsidRDefault="00045FA9">
      <w:pPr>
        <w:spacing w:after="0"/>
        <w:ind w:left="119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4EEA" w:rsidRDefault="00C24EEA">
      <w:pPr>
        <w:sectPr w:rsidR="00C24EEA">
          <w:headerReference w:type="even" r:id="rId22"/>
          <w:headerReference w:type="default" r:id="rId23"/>
          <w:headerReference w:type="first" r:id="rId24"/>
          <w:pgSz w:w="11906" w:h="16838"/>
          <w:pgMar w:top="751" w:right="619" w:bottom="713" w:left="506" w:header="720" w:footer="720" w:gutter="0"/>
          <w:cols w:space="720"/>
          <w:titlePg/>
        </w:sectPr>
      </w:pPr>
    </w:p>
    <w:p w:rsidR="00C24EEA" w:rsidRDefault="00045FA9">
      <w:pPr>
        <w:spacing w:after="0"/>
        <w:ind w:left="2138"/>
      </w:pPr>
      <w:r>
        <w:lastRenderedPageBreak/>
        <w:t>ОТКРЫТЫЕ СЕМИНАРЫ МИНЭКОНОМРАЗВИТИЯ РОССИИ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4EEA" w:rsidRDefault="00045FA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4EEA" w:rsidRDefault="00045FA9">
      <w:pPr>
        <w:spacing w:after="0"/>
        <w:ind w:left="-597"/>
      </w:pPr>
      <w:r>
        <w:rPr>
          <w:noProof/>
        </w:rPr>
        <w:drawing>
          <wp:anchor distT="0" distB="0" distL="114300" distR="114300" simplePos="0" relativeHeight="251652608" behindDoc="0" locked="0" layoutInCell="1" allowOverlap="0">
            <wp:simplePos x="0" y="0"/>
            <wp:positionH relativeFrom="column">
              <wp:posOffset>4990926</wp:posOffset>
            </wp:positionH>
            <wp:positionV relativeFrom="paragraph">
              <wp:posOffset>218693</wp:posOffset>
            </wp:positionV>
            <wp:extent cx="1331214" cy="441960"/>
            <wp:effectExtent l="0" t="0" r="0" b="0"/>
            <wp:wrapSquare wrapText="bothSides"/>
            <wp:docPr id="1774" name="Picture 17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4" name="Picture 1774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214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447673" cy="809625"/>
            <wp:effectExtent l="0" t="0" r="0" b="0"/>
            <wp:docPr id="1776" name="Picture 1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6" name="Picture 1776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673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4EEA" w:rsidRDefault="00045FA9">
      <w:pPr>
        <w:spacing w:after="0"/>
        <w:ind w:right="210"/>
        <w:jc w:val="center"/>
      </w:pPr>
      <w:r>
        <w:rPr>
          <w:rFonts w:ascii="Malgun Gothic" w:eastAsia="Malgun Gothic" w:hAnsi="Malgun Gothic" w:cs="Malgun Gothic"/>
          <w:b/>
          <w:sz w:val="16"/>
        </w:rPr>
        <w:t xml:space="preserve"> </w:t>
      </w:r>
    </w:p>
    <w:p w:rsidR="00C24EEA" w:rsidRDefault="00045FA9">
      <w:pPr>
        <w:pStyle w:val="2"/>
      </w:pPr>
      <w:r>
        <w:t xml:space="preserve">Программа семинара Минэкономразвития России  и Российский ассоциации франчайзинга (РАФ) </w:t>
      </w:r>
    </w:p>
    <w:p w:rsidR="00C24EEA" w:rsidRDefault="00045FA9">
      <w:pPr>
        <w:spacing w:after="94"/>
      </w:pPr>
      <w:r>
        <w:rPr>
          <w:rFonts w:ascii="Georgia" w:eastAsia="Georgia" w:hAnsi="Georgia" w:cs="Georgia"/>
        </w:rPr>
        <w:t xml:space="preserve"> </w:t>
      </w:r>
    </w:p>
    <w:p w:rsidR="00C24EEA" w:rsidRDefault="00045FA9">
      <w:pPr>
        <w:tabs>
          <w:tab w:val="right" w:pos="9907"/>
        </w:tabs>
        <w:spacing w:after="77"/>
      </w:pPr>
      <w:r>
        <w:rPr>
          <w:rFonts w:ascii="Times New Roman" w:eastAsia="Times New Roman" w:hAnsi="Times New Roman" w:cs="Times New Roman"/>
          <w:b/>
          <w:sz w:val="24"/>
        </w:rPr>
        <w:t xml:space="preserve">31 марта 2021 года </w:t>
      </w:r>
      <w:r>
        <w:rPr>
          <w:rFonts w:ascii="Times New Roman" w:eastAsia="Times New Roman" w:hAnsi="Times New Roman" w:cs="Times New Roman"/>
          <w:b/>
          <w:sz w:val="24"/>
        </w:rPr>
        <w:tab/>
        <w:t>10.00 – 14.00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997" w:type="dxa"/>
        <w:tblInd w:w="10" w:type="dxa"/>
        <w:tblCellMar>
          <w:top w:w="56" w:type="dxa"/>
          <w:left w:w="98" w:type="dxa"/>
          <w:right w:w="40" w:type="dxa"/>
        </w:tblCellMar>
        <w:tblLook w:val="04A0"/>
      </w:tblPr>
      <w:tblGrid>
        <w:gridCol w:w="2260"/>
        <w:gridCol w:w="7737"/>
      </w:tblGrid>
      <w:tr w:rsidR="00C24EEA">
        <w:trPr>
          <w:trHeight w:val="629"/>
        </w:trPr>
        <w:tc>
          <w:tcPr>
            <w:tcW w:w="9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EA" w:rsidRDefault="00045FA9"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 «Производственный франчайзинг»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24EEA">
        <w:trPr>
          <w:trHeight w:val="1315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EA" w:rsidRDefault="00045FA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Краткая аннотация 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EEA" w:rsidRDefault="00045FA9">
            <w:pPr>
              <w:ind w:left="2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Может ли производственный бизнес использовать инструменты франчайзинга для тиражирования успешной модели предприятия? Как создать региональные программы, направленные на приобретение субъектами МСП моделей готового бизнеса на основе лицензии. </w:t>
            </w:r>
          </w:p>
        </w:tc>
      </w:tr>
      <w:tr w:rsidR="00C24EEA">
        <w:trPr>
          <w:trHeight w:val="2274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0" w:space="0" w:color="EEEEEE"/>
              <w:right w:val="single" w:sz="4" w:space="0" w:color="000000"/>
            </w:tcBorders>
          </w:tcPr>
          <w:p w:rsidR="00C24EEA" w:rsidRDefault="00045FA9">
            <w:r>
              <w:rPr>
                <w:rFonts w:ascii="Times New Roman" w:eastAsia="Times New Roman" w:hAnsi="Times New Roman" w:cs="Times New Roman"/>
                <w:sz w:val="24"/>
              </w:rPr>
              <w:t xml:space="preserve">10:00–10:15 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0" w:space="0" w:color="EEEEEE"/>
              <w:right w:val="single" w:sz="4" w:space="0" w:color="000000"/>
            </w:tcBorders>
            <w:vAlign w:val="center"/>
          </w:tcPr>
          <w:p w:rsidR="00C24EEA" w:rsidRDefault="00045FA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Вступительное слово  </w:t>
            </w:r>
          </w:p>
          <w:p w:rsidR="00C24EEA" w:rsidRDefault="00045FA9">
            <w:pPr>
              <w:spacing w:after="53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24EEA" w:rsidRDefault="00045FA9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Тетерина Олеся Анатольевна, заместитель директора Департамента инвестиционной политики и развития предпринимательства Минэкономразвития России </w:t>
            </w:r>
          </w:p>
          <w:p w:rsidR="00C24EEA" w:rsidRDefault="00045FA9">
            <w:pPr>
              <w:spacing w:after="56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24EEA" w:rsidRDefault="00045FA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Михайличенко Юрий Николаевич, директор Российской ассоциации франчайзинга (РАФ) </w:t>
            </w:r>
          </w:p>
        </w:tc>
      </w:tr>
      <w:tr w:rsidR="00C24EEA">
        <w:trPr>
          <w:trHeight w:val="2511"/>
        </w:trPr>
        <w:tc>
          <w:tcPr>
            <w:tcW w:w="2260" w:type="dxa"/>
            <w:tcBorders>
              <w:top w:val="single" w:sz="40" w:space="0" w:color="EEEEE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C24EEA" w:rsidRDefault="00045FA9">
            <w:r>
              <w:rPr>
                <w:rFonts w:ascii="Times New Roman" w:eastAsia="Times New Roman" w:hAnsi="Times New Roman" w:cs="Times New Roman"/>
                <w:sz w:val="24"/>
              </w:rPr>
              <w:t xml:space="preserve">10.15 - 11.15 </w:t>
            </w:r>
          </w:p>
        </w:tc>
        <w:tc>
          <w:tcPr>
            <w:tcW w:w="7737" w:type="dxa"/>
            <w:tcBorders>
              <w:top w:val="single" w:sz="40" w:space="0" w:color="EEEEE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C24EEA" w:rsidRDefault="00045FA9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Михайличенко Юрий Николаевич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директор Российской ассоциации франчайзинга </w:t>
            </w:r>
          </w:p>
          <w:p w:rsidR="00C24EEA" w:rsidRDefault="00045FA9">
            <w:pPr>
              <w:spacing w:after="56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24EEA" w:rsidRDefault="00045FA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Производственный франчайзинг </w:t>
            </w:r>
          </w:p>
          <w:p w:rsidR="00C24EEA" w:rsidRDefault="00045FA9">
            <w:pPr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понятия и методология работы коммерческой концессии </w:t>
            </w:r>
          </w:p>
          <w:p w:rsidR="00C24EEA" w:rsidRDefault="00045FA9">
            <w:pPr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Отличия франчайзинга от лицензирования </w:t>
            </w:r>
          </w:p>
          <w:p w:rsidR="00C24EEA" w:rsidRDefault="00045FA9">
            <w:pPr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Франчайзинг в инжиниринге и экспортный потенциал - Центр франчайзинга региона как структура продвижения производственных франшиз </w:t>
            </w:r>
          </w:p>
        </w:tc>
      </w:tr>
      <w:tr w:rsidR="00C24EEA">
        <w:trPr>
          <w:trHeight w:val="2153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0" w:space="0" w:color="EEEEEE"/>
              <w:right w:val="single" w:sz="4" w:space="0" w:color="000000"/>
            </w:tcBorders>
          </w:tcPr>
          <w:p w:rsidR="00C24EEA" w:rsidRDefault="00045FA9">
            <w:r>
              <w:rPr>
                <w:rFonts w:ascii="Times New Roman" w:eastAsia="Times New Roman" w:hAnsi="Times New Roman" w:cs="Times New Roman"/>
                <w:sz w:val="24"/>
              </w:rPr>
              <w:t xml:space="preserve">11:15–11:45 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0" w:space="0" w:color="EEEEEE"/>
              <w:right w:val="single" w:sz="4" w:space="0" w:color="000000"/>
            </w:tcBorders>
            <w:vAlign w:val="center"/>
          </w:tcPr>
          <w:p w:rsidR="00C24EEA" w:rsidRDefault="00045FA9">
            <w:pPr>
              <w:spacing w:line="238" w:lineRule="auto"/>
              <w:ind w:left="2" w:right="3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Рак Сергей Леонтьевич</w:t>
            </w:r>
            <w:r>
              <w:rPr>
                <w:rFonts w:ascii="Times New Roman" w:eastAsia="Times New Roman" w:hAnsi="Times New Roman" w:cs="Times New Roman"/>
                <w:sz w:val="24"/>
              </w:rPr>
              <w:t>, заместитель директора Российской ассоциации франчайзинга, один из основателей франшизы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Стардогс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!» </w:t>
            </w:r>
          </w:p>
          <w:p w:rsidR="00C24EEA" w:rsidRDefault="00045FA9">
            <w:pPr>
              <w:spacing w:after="56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24EEA" w:rsidRDefault="00045FA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Модель производственной франшизы: </w:t>
            </w:r>
          </w:p>
          <w:p w:rsidR="00C24EEA" w:rsidRDefault="00045FA9">
            <w:pPr>
              <w:numPr>
                <w:ilvl w:val="0"/>
                <w:numId w:val="4"/>
              </w:numPr>
              <w:spacing w:line="238" w:lineRule="auto"/>
              <w:ind w:right="4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Изменение структуры компании при переходе на франчайзинг - Франшиза как товар </w:t>
            </w:r>
          </w:p>
          <w:p w:rsidR="00C24EEA" w:rsidRDefault="00045FA9">
            <w:pPr>
              <w:numPr>
                <w:ilvl w:val="0"/>
                <w:numId w:val="4"/>
              </w:numPr>
              <w:ind w:right="4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Управление франчайзингом </w:t>
            </w:r>
          </w:p>
        </w:tc>
      </w:tr>
      <w:tr w:rsidR="00C24EEA">
        <w:trPr>
          <w:trHeight w:val="1959"/>
        </w:trPr>
        <w:tc>
          <w:tcPr>
            <w:tcW w:w="2260" w:type="dxa"/>
            <w:tcBorders>
              <w:top w:val="single" w:sz="40" w:space="0" w:color="EEEEE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C24EEA" w:rsidRDefault="00045FA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11:45–12:30 </w:t>
            </w:r>
          </w:p>
        </w:tc>
        <w:tc>
          <w:tcPr>
            <w:tcW w:w="7737" w:type="dxa"/>
            <w:tcBorders>
              <w:top w:val="single" w:sz="40" w:space="0" w:color="EEEEE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C24EEA" w:rsidRDefault="00045FA9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Зябкина Евгения Анатольевна</w:t>
            </w:r>
            <w:r>
              <w:rPr>
                <w:rFonts w:ascii="Times New Roman" w:eastAsia="Times New Roman" w:hAnsi="Times New Roman" w:cs="Times New Roman"/>
                <w:sz w:val="24"/>
              </w:rPr>
              <w:t>, основатель и генеральный директор Группы Компаний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Консалтика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" </w:t>
            </w:r>
          </w:p>
          <w:p w:rsidR="00C24EEA" w:rsidRDefault="00045FA9">
            <w:pPr>
              <w:spacing w:after="54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24EEA" w:rsidRDefault="00045FA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Как упаковать свой бизнес во франшизу?  </w:t>
            </w:r>
          </w:p>
          <w:p w:rsidR="00C24EEA" w:rsidRDefault="00045FA9">
            <w:pPr>
              <w:numPr>
                <w:ilvl w:val="0"/>
                <w:numId w:val="5"/>
              </w:numPr>
              <w:ind w:right="3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Франчайзинговый пакет и его структура </w:t>
            </w:r>
          </w:p>
          <w:p w:rsidR="00C24EEA" w:rsidRDefault="00045FA9">
            <w:pPr>
              <w:numPr>
                <w:ilvl w:val="0"/>
                <w:numId w:val="5"/>
              </w:numPr>
              <w:ind w:right="3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Как не ошибиться с подрядчиком при переходе на франчайзинг - Готов ли Ваш бизнес? </w:t>
            </w:r>
          </w:p>
        </w:tc>
      </w:tr>
    </w:tbl>
    <w:p w:rsidR="00C24EEA" w:rsidRDefault="00045FA9">
      <w:pPr>
        <w:spacing w:after="0"/>
        <w:ind w:right="2403"/>
        <w:jc w:val="right"/>
      </w:pPr>
      <w:r>
        <w:t>ОТКРЫТЫЕ СЕМИНАРЫ МИНЭКОНОМРАЗВИТИЯ РОССИИ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4EEA" w:rsidRDefault="00045FA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4EEA" w:rsidRDefault="00045FA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000" w:type="dxa"/>
        <w:tblInd w:w="7" w:type="dxa"/>
        <w:tblCellMar>
          <w:top w:w="108" w:type="dxa"/>
          <w:left w:w="101" w:type="dxa"/>
          <w:right w:w="115" w:type="dxa"/>
        </w:tblCellMar>
        <w:tblLook w:val="04A0"/>
      </w:tblPr>
      <w:tblGrid>
        <w:gridCol w:w="2261"/>
        <w:gridCol w:w="7739"/>
      </w:tblGrid>
      <w:tr w:rsidR="00C24EEA">
        <w:trPr>
          <w:trHeight w:val="1774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EA" w:rsidRDefault="00045FA9">
            <w:r>
              <w:rPr>
                <w:rFonts w:ascii="Times New Roman" w:eastAsia="Times New Roman" w:hAnsi="Times New Roman" w:cs="Times New Roman"/>
                <w:sz w:val="24"/>
              </w:rPr>
              <w:t xml:space="preserve">12:30–13:15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EEA" w:rsidRDefault="00045FA9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Чехранов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Алексей Юрьевич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основатель холдинга УМНАЯ SREDA </w:t>
            </w:r>
          </w:p>
          <w:p w:rsidR="00C24EEA" w:rsidRDefault="00045FA9">
            <w:pPr>
              <w:spacing w:after="56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24EEA" w:rsidRDefault="00045FA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 перехода на производственный франчайзинг и маркетинг  </w:t>
            </w:r>
          </w:p>
          <w:p w:rsidR="00C24EEA" w:rsidRDefault="00045FA9">
            <w:pPr>
              <w:numPr>
                <w:ilvl w:val="0"/>
                <w:numId w:val="6"/>
              </w:numPr>
              <w:ind w:right="107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франшизы Умная среда </w:t>
            </w:r>
          </w:p>
          <w:p w:rsidR="00C24EEA" w:rsidRDefault="00045FA9">
            <w:pPr>
              <w:numPr>
                <w:ilvl w:val="0"/>
                <w:numId w:val="6"/>
              </w:numPr>
              <w:ind w:right="107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Стратегия развития производственной франшизы - Маркетинг в продвижении франшизы </w:t>
            </w:r>
          </w:p>
        </w:tc>
      </w:tr>
      <w:tr w:rsidR="00C24EEA">
        <w:trPr>
          <w:trHeight w:val="1039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EA" w:rsidRDefault="00045FA9">
            <w:r>
              <w:rPr>
                <w:rFonts w:ascii="Times New Roman" w:eastAsia="Times New Roman" w:hAnsi="Times New Roman" w:cs="Times New Roman"/>
                <w:sz w:val="24"/>
              </w:rPr>
              <w:t xml:space="preserve">13.15 – 14.00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EEA" w:rsidRDefault="00045FA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ПОДВЕДЕНИЕ ИТОГОВ </w:t>
            </w:r>
          </w:p>
          <w:p w:rsidR="00C24EEA" w:rsidRDefault="00045FA9">
            <w:pPr>
              <w:numPr>
                <w:ilvl w:val="0"/>
                <w:numId w:val="7"/>
              </w:numPr>
              <w:ind w:hanging="1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Ответы на вопросы </w:t>
            </w:r>
          </w:p>
          <w:p w:rsidR="00C24EEA" w:rsidRDefault="00045FA9">
            <w:pPr>
              <w:numPr>
                <w:ilvl w:val="0"/>
                <w:numId w:val="7"/>
              </w:numPr>
              <w:ind w:hanging="1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Инструкции к применению </w:t>
            </w:r>
          </w:p>
        </w:tc>
      </w:tr>
    </w:tbl>
    <w:p w:rsidR="00C24EEA" w:rsidRDefault="00045FA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24EEA" w:rsidSect="0013502B">
      <w:headerReference w:type="even" r:id="rId27"/>
      <w:headerReference w:type="default" r:id="rId28"/>
      <w:headerReference w:type="first" r:id="rId29"/>
      <w:pgSz w:w="11906" w:h="16838"/>
      <w:pgMar w:top="748" w:right="866" w:bottom="1877" w:left="113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71F" w:rsidRDefault="0076571F">
      <w:pPr>
        <w:spacing w:after="0" w:line="240" w:lineRule="auto"/>
      </w:pPr>
      <w:r>
        <w:separator/>
      </w:r>
    </w:p>
  </w:endnote>
  <w:endnote w:type="continuationSeparator" w:id="0">
    <w:p w:rsidR="0076571F" w:rsidRDefault="0076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71F" w:rsidRDefault="0076571F">
      <w:pPr>
        <w:spacing w:after="0" w:line="240" w:lineRule="auto"/>
      </w:pPr>
      <w:r>
        <w:separator/>
      </w:r>
    </w:p>
  </w:footnote>
  <w:footnote w:type="continuationSeparator" w:id="0">
    <w:p w:rsidR="0076571F" w:rsidRDefault="00765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EA" w:rsidRDefault="00045FA9">
    <w:pPr>
      <w:spacing w:after="0"/>
      <w:ind w:left="969"/>
      <w:jc w:val="center"/>
    </w:pPr>
    <w:r>
      <w:t>ОТКРЫТЫЕ СЕМИНАРЫ МИНЭКОНОМРАЗВИТИЯ РОССИИ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C24EEA" w:rsidRDefault="00045FA9">
    <w:pPr>
      <w:spacing w:after="0"/>
      <w:ind w:left="1196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EA" w:rsidRDefault="00045FA9">
    <w:pPr>
      <w:spacing w:after="0"/>
      <w:ind w:left="969"/>
      <w:jc w:val="center"/>
    </w:pPr>
    <w:r>
      <w:t>ОТКРЫТЫЕ СЕМИНАРЫ МИНЭКОНОМРАЗВИТИЯ РОССИИ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C24EEA" w:rsidRDefault="00045FA9">
    <w:pPr>
      <w:spacing w:after="0"/>
      <w:ind w:left="1196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EA" w:rsidRDefault="00C24EE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EA" w:rsidRDefault="00C24EEA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EA" w:rsidRDefault="00C24EEA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EA" w:rsidRDefault="00C24EE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FDC"/>
    <w:multiLevelType w:val="hybridMultilevel"/>
    <w:tmpl w:val="25A6C5EE"/>
    <w:lvl w:ilvl="0" w:tplc="BEA684FC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CAE154">
      <w:start w:val="1"/>
      <w:numFmt w:val="bullet"/>
      <w:lvlText w:val="o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488B54">
      <w:start w:val="1"/>
      <w:numFmt w:val="bullet"/>
      <w:lvlText w:val="▪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3A83A0">
      <w:start w:val="1"/>
      <w:numFmt w:val="bullet"/>
      <w:lvlText w:val="•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C24F2C">
      <w:start w:val="1"/>
      <w:numFmt w:val="bullet"/>
      <w:lvlText w:val="o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B67770">
      <w:start w:val="1"/>
      <w:numFmt w:val="bullet"/>
      <w:lvlText w:val="▪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3ADA8E">
      <w:start w:val="1"/>
      <w:numFmt w:val="bullet"/>
      <w:lvlText w:val="•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30D7C6">
      <w:start w:val="1"/>
      <w:numFmt w:val="bullet"/>
      <w:lvlText w:val="o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5AA3F2">
      <w:start w:val="1"/>
      <w:numFmt w:val="bullet"/>
      <w:lvlText w:val="▪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16332F"/>
    <w:multiLevelType w:val="hybridMultilevel"/>
    <w:tmpl w:val="7FEAB9FC"/>
    <w:lvl w:ilvl="0" w:tplc="AE92A60E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D0A59E">
      <w:start w:val="1"/>
      <w:numFmt w:val="bullet"/>
      <w:lvlText w:val="o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08144">
      <w:start w:val="1"/>
      <w:numFmt w:val="bullet"/>
      <w:lvlText w:val="▪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D44FE6">
      <w:start w:val="1"/>
      <w:numFmt w:val="bullet"/>
      <w:lvlText w:val="•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494BC">
      <w:start w:val="1"/>
      <w:numFmt w:val="bullet"/>
      <w:lvlText w:val="o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70ADAC">
      <w:start w:val="1"/>
      <w:numFmt w:val="bullet"/>
      <w:lvlText w:val="▪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8872DE">
      <w:start w:val="1"/>
      <w:numFmt w:val="bullet"/>
      <w:lvlText w:val="•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67784">
      <w:start w:val="1"/>
      <w:numFmt w:val="bullet"/>
      <w:lvlText w:val="o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4A37A">
      <w:start w:val="1"/>
      <w:numFmt w:val="bullet"/>
      <w:lvlText w:val="▪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80B3D25"/>
    <w:multiLevelType w:val="hybridMultilevel"/>
    <w:tmpl w:val="E79E45E2"/>
    <w:lvl w:ilvl="0" w:tplc="498C0B3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2B93E">
      <w:start w:val="1"/>
      <w:numFmt w:val="bullet"/>
      <w:lvlText w:val="o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D01516">
      <w:start w:val="1"/>
      <w:numFmt w:val="bullet"/>
      <w:lvlText w:val="▪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5C8EAE">
      <w:start w:val="1"/>
      <w:numFmt w:val="bullet"/>
      <w:lvlText w:val="•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5AAE32">
      <w:start w:val="1"/>
      <w:numFmt w:val="bullet"/>
      <w:lvlText w:val="o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12CAB8">
      <w:start w:val="1"/>
      <w:numFmt w:val="bullet"/>
      <w:lvlText w:val="▪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EE5D70">
      <w:start w:val="1"/>
      <w:numFmt w:val="bullet"/>
      <w:lvlText w:val="•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405F34">
      <w:start w:val="1"/>
      <w:numFmt w:val="bullet"/>
      <w:lvlText w:val="o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F433AA">
      <w:start w:val="1"/>
      <w:numFmt w:val="bullet"/>
      <w:lvlText w:val="▪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C24020F"/>
    <w:multiLevelType w:val="hybridMultilevel"/>
    <w:tmpl w:val="380C8EDA"/>
    <w:lvl w:ilvl="0" w:tplc="DA6E3FF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88CFF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C42E2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4ED53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8AEA5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70665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C0B3D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D29AB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C4247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6C07933"/>
    <w:multiLevelType w:val="hybridMultilevel"/>
    <w:tmpl w:val="EEE425A8"/>
    <w:lvl w:ilvl="0" w:tplc="0E006F20">
      <w:start w:val="1"/>
      <w:numFmt w:val="bullet"/>
      <w:lvlText w:val="-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0CB428">
      <w:start w:val="1"/>
      <w:numFmt w:val="bullet"/>
      <w:lvlText w:val="o"/>
      <w:lvlJc w:val="left"/>
      <w:pPr>
        <w:ind w:left="4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7EEC92">
      <w:start w:val="1"/>
      <w:numFmt w:val="bullet"/>
      <w:lvlText w:val="▪"/>
      <w:lvlJc w:val="left"/>
      <w:pPr>
        <w:ind w:left="4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E8CC02">
      <w:start w:val="1"/>
      <w:numFmt w:val="bullet"/>
      <w:lvlText w:val="•"/>
      <w:lvlJc w:val="left"/>
      <w:pPr>
        <w:ind w:left="5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386678">
      <w:start w:val="1"/>
      <w:numFmt w:val="bullet"/>
      <w:lvlText w:val="o"/>
      <w:lvlJc w:val="left"/>
      <w:pPr>
        <w:ind w:left="6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6085F6">
      <w:start w:val="1"/>
      <w:numFmt w:val="bullet"/>
      <w:lvlText w:val="▪"/>
      <w:lvlJc w:val="left"/>
      <w:pPr>
        <w:ind w:left="6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4C1C8C">
      <w:start w:val="1"/>
      <w:numFmt w:val="bullet"/>
      <w:lvlText w:val="•"/>
      <w:lvlJc w:val="left"/>
      <w:pPr>
        <w:ind w:left="7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9E3918">
      <w:start w:val="1"/>
      <w:numFmt w:val="bullet"/>
      <w:lvlText w:val="o"/>
      <w:lvlJc w:val="left"/>
      <w:pPr>
        <w:ind w:left="8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D68C22">
      <w:start w:val="1"/>
      <w:numFmt w:val="bullet"/>
      <w:lvlText w:val="▪"/>
      <w:lvlJc w:val="left"/>
      <w:pPr>
        <w:ind w:left="9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7DF041C"/>
    <w:multiLevelType w:val="hybridMultilevel"/>
    <w:tmpl w:val="C8D2D0F8"/>
    <w:lvl w:ilvl="0" w:tplc="43C8AB6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140044">
      <w:start w:val="1"/>
      <w:numFmt w:val="bullet"/>
      <w:lvlText w:val="o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249520">
      <w:start w:val="1"/>
      <w:numFmt w:val="bullet"/>
      <w:lvlText w:val="▪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7C6484">
      <w:start w:val="1"/>
      <w:numFmt w:val="bullet"/>
      <w:lvlText w:val="•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1CACEE">
      <w:start w:val="1"/>
      <w:numFmt w:val="bullet"/>
      <w:lvlText w:val="o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B62CA8">
      <w:start w:val="1"/>
      <w:numFmt w:val="bullet"/>
      <w:lvlText w:val="▪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083BE6">
      <w:start w:val="1"/>
      <w:numFmt w:val="bullet"/>
      <w:lvlText w:val="•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CABC40">
      <w:start w:val="1"/>
      <w:numFmt w:val="bullet"/>
      <w:lvlText w:val="o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9E38B6">
      <w:start w:val="1"/>
      <w:numFmt w:val="bullet"/>
      <w:lvlText w:val="▪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538651C"/>
    <w:multiLevelType w:val="hybridMultilevel"/>
    <w:tmpl w:val="5AC8153A"/>
    <w:lvl w:ilvl="0" w:tplc="94C2499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14C822">
      <w:start w:val="1"/>
      <w:numFmt w:val="bullet"/>
      <w:lvlText w:val="o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067B22">
      <w:start w:val="1"/>
      <w:numFmt w:val="bullet"/>
      <w:lvlText w:val="▪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68B12A">
      <w:start w:val="1"/>
      <w:numFmt w:val="bullet"/>
      <w:lvlText w:val="•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9C25E2">
      <w:start w:val="1"/>
      <w:numFmt w:val="bullet"/>
      <w:lvlText w:val="o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CC23DA">
      <w:start w:val="1"/>
      <w:numFmt w:val="bullet"/>
      <w:lvlText w:val="▪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7AD68E">
      <w:start w:val="1"/>
      <w:numFmt w:val="bullet"/>
      <w:lvlText w:val="•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D40816">
      <w:start w:val="1"/>
      <w:numFmt w:val="bullet"/>
      <w:lvlText w:val="o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666844">
      <w:start w:val="1"/>
      <w:numFmt w:val="bullet"/>
      <w:lvlText w:val="▪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4EEA"/>
    <w:rsid w:val="00045FA9"/>
    <w:rsid w:val="001102C1"/>
    <w:rsid w:val="0013502B"/>
    <w:rsid w:val="0046627B"/>
    <w:rsid w:val="005230E2"/>
    <w:rsid w:val="006114E9"/>
    <w:rsid w:val="0076571F"/>
    <w:rsid w:val="007F4C98"/>
    <w:rsid w:val="009C1B74"/>
    <w:rsid w:val="00A337A0"/>
    <w:rsid w:val="00AD18DF"/>
    <w:rsid w:val="00B65ADB"/>
    <w:rsid w:val="00C2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2B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rsid w:val="0013502B"/>
    <w:pPr>
      <w:keepNext/>
      <w:keepLines/>
      <w:spacing w:after="30"/>
      <w:ind w:left="430"/>
      <w:outlineLvl w:val="0"/>
    </w:pPr>
    <w:rPr>
      <w:rFonts w:ascii="Times New Roman" w:eastAsia="Times New Roman" w:hAnsi="Times New Roman" w:cs="Times New Roman"/>
      <w:color w:val="003399"/>
      <w:sz w:val="20"/>
    </w:rPr>
  </w:style>
  <w:style w:type="paragraph" w:styleId="2">
    <w:name w:val="heading 2"/>
    <w:next w:val="a"/>
    <w:link w:val="20"/>
    <w:uiPriority w:val="9"/>
    <w:unhideWhenUsed/>
    <w:qFormat/>
    <w:rsid w:val="0013502B"/>
    <w:pPr>
      <w:keepNext/>
      <w:keepLines/>
      <w:spacing w:after="0" w:line="238" w:lineRule="auto"/>
      <w:ind w:left="2239" w:right="2077" w:hanging="173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3502B"/>
    <w:rPr>
      <w:rFonts w:ascii="Times New Roman" w:eastAsia="Times New Roman" w:hAnsi="Times New Roman" w:cs="Times New Roman"/>
      <w:color w:val="003399"/>
      <w:sz w:val="20"/>
    </w:rPr>
  </w:style>
  <w:style w:type="character" w:customStyle="1" w:styleId="20">
    <w:name w:val="Заголовок 2 Знак"/>
    <w:link w:val="2"/>
    <w:rsid w:val="0013502B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1350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D1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8DF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2.xml"/><Relationship Id="rId28" Type="http://schemas.openxmlformats.org/officeDocument/2006/relationships/header" Target="header5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Relationship Id="rId27" Type="http://schemas.openxmlformats.org/officeDocument/2006/relationships/header" Target="header4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Грошев Денис Вячеславович</dc:creator>
  <cp:lastModifiedBy>Лена</cp:lastModifiedBy>
  <cp:revision>2</cp:revision>
  <dcterms:created xsi:type="dcterms:W3CDTF">2021-03-22T12:47:00Z</dcterms:created>
  <dcterms:modified xsi:type="dcterms:W3CDTF">2021-03-22T12:47:00Z</dcterms:modified>
</cp:coreProperties>
</file>