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34" w:rsidRPr="00584E34" w:rsidRDefault="00584E34" w:rsidP="00385F6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eastAsia="Times New Roman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5625" cy="61849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34" w:rsidRPr="00584E34" w:rsidRDefault="00584E34" w:rsidP="00385F6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kern w:val="2"/>
          <w:sz w:val="20"/>
          <w:szCs w:val="20"/>
          <w:lang w:eastAsia="ru-RU"/>
        </w:rPr>
      </w:pPr>
    </w:p>
    <w:p w:rsidR="00584E34" w:rsidRPr="00584E34" w:rsidRDefault="00584E34" w:rsidP="00385F6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b/>
          <w:kern w:val="2"/>
          <w:sz w:val="20"/>
          <w:szCs w:val="20"/>
          <w:lang w:eastAsia="ru-RU"/>
        </w:rPr>
      </w:pPr>
      <w:r w:rsidRPr="00584E34">
        <w:rPr>
          <w:rFonts w:ascii="Times New Roman CYR" w:eastAsia="Times New Roman" w:hAnsi="Times New Roman CYR" w:cs="Arial"/>
          <w:kern w:val="2"/>
          <w:sz w:val="24"/>
          <w:szCs w:val="24"/>
          <w:lang w:eastAsia="ru-RU"/>
        </w:rPr>
        <w:t>АДМИНИСТРАЦИЯ К</w:t>
      </w:r>
      <w:r w:rsidRPr="00584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584E34" w:rsidRPr="00584E34" w:rsidRDefault="00584E34" w:rsidP="00385F6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b/>
          <w:kern w:val="2"/>
          <w:sz w:val="20"/>
          <w:szCs w:val="20"/>
          <w:lang w:eastAsia="ru-RU"/>
        </w:rPr>
      </w:pPr>
    </w:p>
    <w:p w:rsidR="00584E34" w:rsidRPr="00584E34" w:rsidRDefault="00584E34" w:rsidP="00385F6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584E34">
        <w:rPr>
          <w:rFonts w:ascii="Times New Roman CYR" w:eastAsia="Times New Roman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584E34">
        <w:rPr>
          <w:rFonts w:ascii="Times New Roman CYR" w:eastAsia="Times New Roman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584E34" w:rsidRPr="00C9144F" w:rsidRDefault="00584E34" w:rsidP="00385F6B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584E34" w:rsidRDefault="00584E34" w:rsidP="00C850F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9144F">
        <w:rPr>
          <w:rFonts w:ascii="Times New Roman" w:eastAsia="Calibri" w:hAnsi="Times New Roman"/>
          <w:b/>
          <w:sz w:val="24"/>
          <w:szCs w:val="24"/>
          <w:lang w:eastAsia="ru-RU"/>
        </w:rPr>
        <w:t>От</w:t>
      </w:r>
      <w:r w:rsidR="00C850F0" w:rsidRPr="00C9144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02 октября 2023 года № 1026</w:t>
      </w:r>
    </w:p>
    <w:p w:rsidR="00C9144F" w:rsidRPr="00C9144F" w:rsidRDefault="00C9144F" w:rsidP="00C850F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(с изменениями от 31.10.24 №1076</w:t>
      </w:r>
      <w:r w:rsidR="005D2663">
        <w:rPr>
          <w:rFonts w:ascii="Times New Roman" w:eastAsia="Calibri" w:hAnsi="Times New Roman"/>
          <w:b/>
          <w:sz w:val="24"/>
          <w:szCs w:val="24"/>
          <w:lang w:eastAsia="ru-RU"/>
        </w:rPr>
        <w:t>, от 19.05.25 № 422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)</w:t>
      </w:r>
    </w:p>
    <w:p w:rsidR="00584E34" w:rsidRDefault="00584E34" w:rsidP="00385F6B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50BF2" w:rsidRDefault="00584E34" w:rsidP="00385F6B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дминистративного регламента </w:t>
      </w:r>
      <w:r w:rsidR="002B2B0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 w:rsidR="002B2B0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области»</w:t>
      </w:r>
      <w:r w:rsidR="002B2B0C"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постановления администрации МО «Кировск» </w:t>
      </w:r>
      <w:r w:rsidR="002B2B0C" w:rsidRPr="002B2B0C">
        <w:rPr>
          <w:rFonts w:ascii="Times New Roman" w:hAnsi="Times New Roman" w:cs="Times New Roman"/>
          <w:b/>
          <w:bCs/>
          <w:sz w:val="24"/>
          <w:szCs w:val="24"/>
        </w:rPr>
        <w:t>от 14 июля 2016 года № 454</w:t>
      </w:r>
      <w:r w:rsidR="002B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4E34" w:rsidRPr="00584E34" w:rsidRDefault="002B2B0C" w:rsidP="00385F6B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B0C">
        <w:rPr>
          <w:rFonts w:ascii="Times New Roman" w:hAnsi="Times New Roman" w:cs="Times New Roman"/>
          <w:b/>
          <w:bCs/>
          <w:sz w:val="24"/>
          <w:szCs w:val="24"/>
        </w:rPr>
        <w:t>(с изменениями от 06.12.17 № 722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2B0C">
        <w:rPr>
          <w:rFonts w:ascii="Times New Roman" w:hAnsi="Times New Roman" w:cs="Times New Roman"/>
          <w:b/>
          <w:bCs/>
          <w:sz w:val="24"/>
          <w:szCs w:val="24"/>
        </w:rPr>
        <w:t>от 05.10.18 № 672)</w:t>
      </w:r>
    </w:p>
    <w:p w:rsidR="00584E34" w:rsidRDefault="00584E34" w:rsidP="00385F6B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E34" w:rsidRDefault="00584E34" w:rsidP="00385F6B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E34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584E34">
        <w:rPr>
          <w:rFonts w:ascii="Times New Roman" w:hAnsi="Times New Roman" w:cs="Times New Roman"/>
          <w:bCs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услуг»,  </w:t>
      </w:r>
      <w:r>
        <w:rPr>
          <w:rFonts w:ascii="Times New Roman" w:hAnsi="Times New Roman" w:cs="Times New Roman"/>
          <w:bCs/>
          <w:sz w:val="28"/>
          <w:szCs w:val="28"/>
        </w:rPr>
        <w:t>с целью приведения в соответствие с Методическими рекомендациями по разработке административного регламента по предостав</w:t>
      </w:r>
      <w:r w:rsidR="002B2B0C">
        <w:rPr>
          <w:rFonts w:ascii="Times New Roman" w:hAnsi="Times New Roman" w:cs="Times New Roman"/>
          <w:bCs/>
          <w:sz w:val="28"/>
          <w:szCs w:val="28"/>
        </w:rPr>
        <w:t>лению муниципальной услуги «</w:t>
      </w:r>
      <w:r w:rsidR="002B2B0C" w:rsidRPr="002B2B0C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2B2B0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proofErr w:type="gramStart"/>
      <w:r w:rsidR="002B2B0C" w:rsidRPr="002B2B0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2B2B0C" w:rsidRPr="002B2B0C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2B2B0C" w:rsidRPr="002B2B0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2B2B0C" w:rsidRPr="002B2B0C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2B2B0C" w:rsidRDefault="002B2B0C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</w:t>
      </w:r>
      <w:r w:rsidRPr="002B2B0C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522D5C" w:rsidRPr="00522D5C" w:rsidRDefault="002B2B0C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>от 14 июля 2016 года № 454</w:t>
      </w:r>
      <w:r w:rsidR="0052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 xml:space="preserve">(с изменениями </w:t>
      </w:r>
      <w:r w:rsidR="00522D5C">
        <w:rPr>
          <w:rFonts w:ascii="Times New Roman" w:hAnsi="Times New Roman" w:cs="Times New Roman"/>
          <w:bCs/>
          <w:sz w:val="28"/>
          <w:szCs w:val="28"/>
        </w:rPr>
        <w:t xml:space="preserve">внесенными постановлениями администрации МО «Кировск» 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>от 06.12.17 № 722</w:t>
      </w:r>
      <w:r w:rsidR="00522D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>от 05.10.18 № 672)</w:t>
      </w:r>
      <w:r w:rsidR="00522D5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«Кировск» Кировского муниципального района Ленинградской области»</w:t>
      </w:r>
      <w:r w:rsidR="00522D5C">
        <w:rPr>
          <w:rFonts w:ascii="Times New Roman" w:hAnsi="Times New Roman" w:cs="Times New Roman"/>
          <w:bCs/>
          <w:sz w:val="28"/>
          <w:szCs w:val="28"/>
        </w:rPr>
        <w:t>.</w:t>
      </w:r>
      <w:r w:rsidR="00522D5C" w:rsidRPr="00522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B2B0C" w:rsidRDefault="00522D5C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B2B0C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МО «Кировск».</w:t>
      </w:r>
    </w:p>
    <w:p w:rsidR="002B2B0C" w:rsidRPr="002B2B0C" w:rsidRDefault="002B2B0C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D5C" w:rsidRPr="00522D5C" w:rsidRDefault="00522D5C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                                                                О.Н.Кротова</w:t>
      </w:r>
    </w:p>
    <w:p w:rsidR="00522D5C" w:rsidRPr="00522D5C" w:rsidRDefault="00522D5C" w:rsidP="0037246C">
      <w:pPr>
        <w:pStyle w:val="ConsPlusNormal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Разослано: дело, прокуратур, ННГ+, регистр НПА, отдел по градостроительству и земельным отношениям</w:t>
      </w:r>
    </w:p>
    <w:p w:rsidR="00522D5C" w:rsidRPr="00522D5C" w:rsidRDefault="00522D5C" w:rsidP="000D42DF">
      <w:pPr>
        <w:pStyle w:val="ConsPlusNormal"/>
        <w:ind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D5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522D5C" w:rsidRPr="00522D5C" w:rsidRDefault="00522D5C" w:rsidP="000D42DF">
      <w:pPr>
        <w:pStyle w:val="ConsPlusNormal"/>
        <w:ind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D5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22D5C" w:rsidRPr="00522D5C" w:rsidRDefault="00522D5C" w:rsidP="000D42DF">
      <w:pPr>
        <w:pStyle w:val="ConsPlusNormal"/>
        <w:ind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D5C">
        <w:rPr>
          <w:rFonts w:ascii="Times New Roman" w:hAnsi="Times New Roman" w:cs="Times New Roman"/>
          <w:bCs/>
          <w:sz w:val="24"/>
          <w:szCs w:val="24"/>
        </w:rPr>
        <w:t>МО «Кировск»</w:t>
      </w:r>
    </w:p>
    <w:p w:rsidR="00522D5C" w:rsidRPr="00522D5C" w:rsidRDefault="00C850F0" w:rsidP="00C9144F">
      <w:pPr>
        <w:pStyle w:val="ConsPlusNormal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D5C">
        <w:rPr>
          <w:rFonts w:ascii="Times New Roman" w:hAnsi="Times New Roman" w:cs="Times New Roman"/>
          <w:bCs/>
          <w:sz w:val="24"/>
          <w:szCs w:val="24"/>
        </w:rPr>
        <w:t>О</w:t>
      </w:r>
      <w:r w:rsidR="00522D5C" w:rsidRPr="00522D5C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02 октября 2023 года № 1026</w:t>
      </w:r>
      <w:r w:rsidR="00C9144F">
        <w:rPr>
          <w:rFonts w:ascii="Times New Roman" w:hAnsi="Times New Roman" w:cs="Times New Roman"/>
          <w:bCs/>
          <w:sz w:val="24"/>
          <w:szCs w:val="24"/>
        </w:rPr>
        <w:t xml:space="preserve"> (с изменениями от 31.10.24 № 1076</w:t>
      </w:r>
      <w:r w:rsidR="005D2663">
        <w:rPr>
          <w:rFonts w:ascii="Times New Roman" w:hAnsi="Times New Roman" w:cs="Times New Roman"/>
          <w:bCs/>
          <w:sz w:val="24"/>
          <w:szCs w:val="24"/>
        </w:rPr>
        <w:t>, от 19.05.25 № 422</w:t>
      </w:r>
      <w:r w:rsidR="00C9144F">
        <w:rPr>
          <w:rFonts w:ascii="Times New Roman" w:hAnsi="Times New Roman" w:cs="Times New Roman"/>
          <w:bCs/>
          <w:sz w:val="24"/>
          <w:szCs w:val="24"/>
        </w:rPr>
        <w:t>)</w:t>
      </w:r>
    </w:p>
    <w:p w:rsidR="00522D5C" w:rsidRPr="00522D5C" w:rsidRDefault="00522D5C" w:rsidP="000D42DF">
      <w:pPr>
        <w:pStyle w:val="ConsPlusNormal"/>
        <w:ind w:firstLine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2D5C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584E34" w:rsidRDefault="00584E34" w:rsidP="00385F6B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D5C" w:rsidRDefault="00522D5C" w:rsidP="00385F6B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56" w:rsidRDefault="00522D5C" w:rsidP="00385F6B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bCs/>
          <w:sz w:val="24"/>
          <w:szCs w:val="24"/>
        </w:rPr>
        <w:t>ый регламент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84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области»</w:t>
      </w:r>
    </w:p>
    <w:p w:rsidR="00522D5C" w:rsidRDefault="00522D5C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6C56" w:rsidRPr="00A53241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1.1. </w:t>
      </w:r>
      <w:r w:rsidR="00522D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 w:rsidR="0052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заявитель),</w:t>
      </w:r>
      <w:r w:rsidR="00522D5C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B72A2D">
        <w:rPr>
          <w:rFonts w:ascii="Times New Roman" w:hAnsi="Times New Roman" w:cs="Times New Roman"/>
          <w:sz w:val="28"/>
          <w:szCs w:val="28"/>
        </w:rPr>
        <w:t>,</w:t>
      </w:r>
      <w:r w:rsidR="002B2B0C">
        <w:rPr>
          <w:rFonts w:ascii="Times New Roman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E637F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522D5C">
        <w:rPr>
          <w:rFonts w:ascii="Times New Roman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522D5C">
        <w:rPr>
          <w:rFonts w:ascii="Times New Roman" w:hAnsi="Times New Roman" w:cs="Times New Roman"/>
          <w:sz w:val="28"/>
          <w:szCs w:val="28"/>
        </w:rPr>
        <w:t xml:space="preserve"> </w:t>
      </w:r>
      <w:r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;</w:t>
      </w:r>
    </w:p>
    <w:p w:rsidR="00426C56" w:rsidRPr="00681B7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426C56" w:rsidRPr="005A7D7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426C56" w:rsidRPr="005A7D7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26C56" w:rsidRPr="00043B77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426C56" w:rsidRPr="00043B77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426C56" w:rsidRPr="00C9144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C9144F">
        <w:rPr>
          <w:rFonts w:ascii="Times New Roman" w:hAnsi="Times New Roman" w:cs="Times New Roman"/>
          <w:sz w:val="28"/>
          <w:szCs w:val="28"/>
        </w:rPr>
        <w:t>полномочий на основании доверенности или договора.</w:t>
      </w:r>
    </w:p>
    <w:p w:rsidR="00C9144F" w:rsidRDefault="00C9144F" w:rsidP="00C914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4F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1.3. Информация о местах нахождения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ОМСУ), предоставляющего</w:t>
      </w:r>
      <w:r w:rsidR="0052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размещаются: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522D5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ОМСУ</w:t>
      </w:r>
      <w:r w:rsidR="00522D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C56" w:rsidRPr="00A53241" w:rsidRDefault="00522D5C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D5C">
        <w:rPr>
          <w:rFonts w:ascii="Times New Roman" w:hAnsi="Times New Roman" w:cs="Times New Roman"/>
          <w:sz w:val="28"/>
          <w:szCs w:val="28"/>
        </w:rPr>
        <w:t>https://kirovsklenobl.ru/msu/municipal_services/reglaments</w:t>
      </w:r>
      <w:r w:rsidR="00426C56"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</w:t>
      </w:r>
      <w:r w:rsidRPr="00E40F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ЕПГУ):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6E5DA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Pr="006E5DA6">
        <w:rPr>
          <w:rFonts w:ascii="Times New Roman" w:hAnsi="Times New Roman" w:cs="Times New Roman"/>
          <w:bCs/>
          <w:sz w:val="28"/>
          <w:szCs w:val="28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r w:rsidR="00385F6B">
        <w:rPr>
          <w:rFonts w:ascii="Times New Roman" w:hAnsi="Times New Roman" w:cs="Times New Roman"/>
          <w:bCs/>
          <w:sz w:val="28"/>
          <w:szCs w:val="28"/>
        </w:rPr>
        <w:t>Кировского городского поселения Кировского муниципального района Ленинградской области».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E12C63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  <w:r w:rsidRPr="00E12C63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участвует</w:t>
      </w:r>
      <w:r w:rsidR="00385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</w:t>
      </w:r>
      <w:r w:rsidRPr="00C9144F">
        <w:rPr>
          <w:rFonts w:ascii="Times New Roman" w:hAnsi="Times New Roman" w:cs="Times New Roman"/>
          <w:sz w:val="28"/>
          <w:szCs w:val="28"/>
        </w:rPr>
        <w:t>ЛО</w:t>
      </w:r>
      <w:r w:rsidR="00C9144F" w:rsidRPr="00C9144F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C9144F">
        <w:rPr>
          <w:rFonts w:ascii="Times New Roman" w:hAnsi="Times New Roman" w:cs="Times New Roman"/>
          <w:sz w:val="28"/>
          <w:szCs w:val="28"/>
        </w:rPr>
        <w:t>/ЕПГУ;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1) пос</w:t>
      </w:r>
      <w:r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ОМСУ</w:t>
      </w:r>
      <w:r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сайта ОМСУ</w:t>
      </w:r>
      <w:r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C84F18" w:rsidRPr="00677B14" w:rsidRDefault="00426C56" w:rsidP="00C84F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677B14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Российской Федерации или посредством идентификации и аутентификации в ОМСУ, ГБУ ЛО «МФЦ» </w:t>
      </w:r>
      <w:r w:rsidR="00C84F18" w:rsidRPr="00677B1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</w:t>
      </w:r>
      <w:r w:rsidR="00F565FA" w:rsidRPr="00677B1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</w:t>
      </w:r>
      <w:proofErr w:type="gramEnd"/>
      <w:r w:rsidR="00F565FA" w:rsidRPr="0067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5FA" w:rsidRPr="00677B14">
        <w:rPr>
          <w:rFonts w:ascii="Times New Roman" w:hAnsi="Times New Roman" w:cs="Times New Roman"/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84F18" w:rsidRPr="00677B14">
        <w:rPr>
          <w:rFonts w:ascii="Times New Roman" w:hAnsi="Times New Roman" w:cs="Times New Roman"/>
          <w:sz w:val="28"/>
          <w:szCs w:val="28"/>
        </w:rPr>
        <w:t>» (при наличии технической возможности)</w:t>
      </w:r>
      <w:r w:rsidR="00C84F18" w:rsidRPr="00677B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B14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B14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B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565FA" w:rsidRPr="00677B14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1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F565FA" w:rsidRPr="00677B1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F565FA" w:rsidRPr="00677B1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677B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426C56" w:rsidRPr="0051557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>- решение</w:t>
      </w:r>
      <w:r w:rsidR="00385F6B" w:rsidRPr="00677B14">
        <w:rPr>
          <w:rFonts w:ascii="Times New Roman" w:hAnsi="Times New Roman" w:cs="Times New Roman"/>
          <w:sz w:val="28"/>
          <w:szCs w:val="28"/>
        </w:rPr>
        <w:t xml:space="preserve"> </w:t>
      </w:r>
      <w:r w:rsidRPr="00677B14">
        <w:rPr>
          <w:rFonts w:ascii="Times New Roman" w:hAnsi="Times New Roman" w:cs="Times New Roman"/>
          <w:sz w:val="28"/>
          <w:szCs w:val="28"/>
        </w:rPr>
        <w:t>ОМСУ об установлении соответствия разрешенного</w:t>
      </w:r>
      <w:r w:rsidR="00385F6B" w:rsidRPr="00677B14">
        <w:rPr>
          <w:rFonts w:ascii="Times New Roman" w:hAnsi="Times New Roman" w:cs="Times New Roman"/>
          <w:sz w:val="28"/>
          <w:szCs w:val="28"/>
        </w:rPr>
        <w:t xml:space="preserve"> </w:t>
      </w:r>
      <w:r w:rsidRPr="00677B14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заявлении, виду</w:t>
      </w:r>
      <w:r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Классификатором</w:t>
      </w:r>
      <w:r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Pr="00F83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23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165230">
        <w:rPr>
          <w:rFonts w:ascii="Times New Roman" w:hAnsi="Times New Roman" w:cs="Times New Roman"/>
          <w:bCs/>
          <w:sz w:val="28"/>
          <w:szCs w:val="28"/>
        </w:rPr>
        <w:t xml:space="preserve"> от 10.11.2020 № </w:t>
      </w:r>
      <w:proofErr w:type="gramStart"/>
      <w:r w:rsidRPr="001652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65230">
        <w:rPr>
          <w:rFonts w:ascii="Times New Roman" w:hAnsi="Times New Roman" w:cs="Times New Roman"/>
          <w:bCs/>
          <w:sz w:val="28"/>
          <w:szCs w:val="28"/>
        </w:rPr>
        <w:t>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51557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2D16F9" w:rsidRPr="002D16F9" w:rsidRDefault="002D16F9" w:rsidP="002D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</w:t>
      </w:r>
      <w:r w:rsidRPr="002D16F9">
        <w:rPr>
          <w:rFonts w:ascii="Times New Roman" w:hAnsi="Times New Roman" w:cs="Times New Roman"/>
          <w:sz w:val="28"/>
          <w:szCs w:val="28"/>
        </w:rPr>
        <w:t>ЛО (при технической реализации)/ЕПГУ;</w:t>
      </w:r>
    </w:p>
    <w:p w:rsidR="002D16F9" w:rsidRPr="002D16F9" w:rsidRDefault="002D16F9" w:rsidP="002D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:rsidR="002D16F9" w:rsidRPr="002D16F9" w:rsidRDefault="002D16F9" w:rsidP="002D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</w:t>
      </w:r>
      <w:bookmarkStart w:id="1" w:name="_GoBack"/>
      <w:bookmarkEnd w:id="1"/>
      <w:r w:rsidR="00F565FA">
        <w:rPr>
          <w:rFonts w:ascii="Times New Roman" w:hAnsi="Times New Roman" w:cs="Times New Roman"/>
          <w:sz w:val="28"/>
          <w:szCs w:val="28"/>
        </w:rPr>
        <w:t xml:space="preserve"> </w:t>
      </w:r>
      <w:r w:rsidRPr="002D16F9">
        <w:rPr>
          <w:rFonts w:ascii="Times New Roman" w:hAnsi="Times New Roman" w:cs="Times New Roman"/>
          <w:sz w:val="28"/>
          <w:szCs w:val="28"/>
        </w:rPr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16F9" w:rsidRPr="002D16F9" w:rsidRDefault="002D16F9" w:rsidP="002D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16F9" w:rsidRPr="00040673" w:rsidRDefault="002D16F9" w:rsidP="002D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6F9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26C56" w:rsidRPr="007F5D6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 составляет не более 30 календарных</w:t>
      </w:r>
      <w:r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F565F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56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E40F4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 первая, вторая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841CE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841CE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841CE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Pr="00E12C63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Pr="00E12C63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841CE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841CEC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24.07.2007№ 221-ФЗ «</w:t>
      </w:r>
      <w:r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D2AF2">
        <w:rPr>
          <w:rFonts w:ascii="Times New Roman" w:hAnsi="Times New Roman" w:cs="Times New Roman"/>
          <w:sz w:val="28"/>
          <w:szCs w:val="28"/>
        </w:rPr>
        <w:t>;</w:t>
      </w:r>
    </w:p>
    <w:p w:rsidR="00426C56" w:rsidRPr="00FD2AF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426C56" w:rsidRPr="00FD2AF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F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10.11.2020 №</w:t>
      </w:r>
      <w:proofErr w:type="gramStart"/>
      <w:r w:rsidRPr="00FD2AF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D2AF2">
        <w:rPr>
          <w:rFonts w:ascii="Times New Roman" w:hAnsi="Times New Roman" w:cs="Times New Roman"/>
          <w:bCs/>
          <w:sz w:val="28"/>
          <w:szCs w:val="28"/>
        </w:rPr>
        <w:t>/0412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56" w:rsidRPr="00E12C63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F6B">
        <w:rPr>
          <w:rFonts w:ascii="Times New Roman" w:hAnsi="Times New Roman" w:cs="Times New Roman"/>
          <w:sz w:val="28"/>
          <w:szCs w:val="28"/>
        </w:rPr>
        <w:t>Настоящий Административный регламент</w:t>
      </w:r>
      <w:r w:rsidRPr="00E12C63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приложением </w:t>
      </w:r>
      <w:r w:rsidRPr="00A532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</w:t>
      </w:r>
      <w:proofErr w:type="gramStart"/>
      <w:r w:rsidRPr="00D73EA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73EA8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CB5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или </w:t>
      </w:r>
      <w:r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</w:t>
      </w:r>
      <w:r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E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3EA8">
        <w:rPr>
          <w:rFonts w:ascii="Times New Roman" w:hAnsi="Times New Roman" w:cs="Times New Roman"/>
          <w:sz w:val="28"/>
          <w:szCs w:val="28"/>
        </w:rPr>
        <w:t>) кадастровый номер земельного участка;</w:t>
      </w:r>
    </w:p>
    <w:p w:rsidR="00426C56" w:rsidRPr="00706AF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771DCA">
        <w:rPr>
          <w:rFonts w:ascii="Times New Roman" w:hAnsi="Times New Roman" w:cs="Times New Roman"/>
          <w:sz w:val="28"/>
          <w:szCs w:val="28"/>
        </w:rPr>
        <w:t>,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которой относится земельный участок</w:t>
      </w:r>
      <w:r w:rsidRPr="00706AFF">
        <w:rPr>
          <w:rFonts w:ascii="Times New Roman" w:hAnsi="Times New Roman" w:cs="Times New Roman"/>
          <w:sz w:val="28"/>
          <w:szCs w:val="28"/>
        </w:rPr>
        <w:t>;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участка;</w:t>
      </w:r>
    </w:p>
    <w:p w:rsidR="00426C56" w:rsidRPr="00D73EA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426C56" w:rsidRPr="00F57FF0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426C56" w:rsidRPr="00F57FF0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426C56" w:rsidRPr="00F57FF0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>олучить у должностного лица 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официальных сайтах ОМСУ;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 xml:space="preserve">: документы,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Pr="00664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или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>
        <w:rPr>
          <w:rFonts w:ascii="Times New Roman" w:hAnsi="Times New Roman" w:cs="Times New Roman"/>
          <w:sz w:val="28"/>
          <w:szCs w:val="28"/>
        </w:rPr>
        <w:t>ращается представитель заявителя.</w:t>
      </w:r>
    </w:p>
    <w:p w:rsidR="00426C56" w:rsidRPr="006F636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368">
        <w:rPr>
          <w:rFonts w:ascii="Times New Roman" w:hAnsi="Times New Roman" w:cs="Times New Roman"/>
          <w:sz w:val="28"/>
          <w:szCs w:val="28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4" w:history="1">
        <w:r w:rsidRPr="006F6368">
          <w:rPr>
            <w:rStyle w:val="a9"/>
            <w:rFonts w:ascii="Times New Roman" w:hAnsi="Times New Roman" w:cs="Times New Roman"/>
            <w:sz w:val="28"/>
            <w:szCs w:val="28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доверенно</w:t>
      </w:r>
      <w:r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Pr="006F636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</w:t>
      </w:r>
      <w:proofErr w:type="spellStart"/>
      <w:r w:rsidRPr="006F636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F6368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права на него не зарегистрированы в Едином государственном реестре недв</w:t>
      </w:r>
      <w:r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426C56" w:rsidRPr="00254FA0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>об основных характеристиках и</w:t>
      </w:r>
      <w:r w:rsidR="00385F6B">
        <w:rPr>
          <w:rFonts w:ascii="Times New Roman" w:hAnsi="Times New Roman" w:cs="Times New Roman"/>
          <w:sz w:val="28"/>
          <w:szCs w:val="28"/>
        </w:rPr>
        <w:t xml:space="preserve"> </w:t>
      </w:r>
      <w:r w:rsidRPr="00C20323">
        <w:rPr>
          <w:rFonts w:ascii="Times New Roman" w:hAnsi="Times New Roman" w:cs="Times New Roman"/>
          <w:sz w:val="28"/>
          <w:szCs w:val="28"/>
        </w:rPr>
        <w:t xml:space="preserve">зарегистрированных правах на </w:t>
      </w:r>
      <w:r w:rsidRPr="00254FA0">
        <w:rPr>
          <w:rFonts w:ascii="Times New Roman" w:hAnsi="Times New Roman" w:cs="Times New Roman"/>
          <w:sz w:val="28"/>
          <w:szCs w:val="28"/>
        </w:rPr>
        <w:t>земельный участок или уведомление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Pr="00254FA0">
        <w:rPr>
          <w:rFonts w:ascii="Times New Roman" w:hAnsi="Times New Roman" w:cs="Times New Roman"/>
          <w:sz w:val="28"/>
          <w:szCs w:val="28"/>
        </w:rPr>
        <w:t>;</w:t>
      </w:r>
    </w:p>
    <w:p w:rsidR="00426C56" w:rsidRPr="00C20323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426C56" w:rsidRPr="00254FA0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иных </w:t>
      </w:r>
      <w:r w:rsidR="00385F6B">
        <w:rPr>
          <w:rFonts w:ascii="Times New Roman" w:hAnsi="Times New Roman" w:cs="Times New Roman"/>
          <w:sz w:val="28"/>
          <w:szCs w:val="28"/>
        </w:rPr>
        <w:t xml:space="preserve">  </w:t>
      </w:r>
      <w:r w:rsidRPr="00A5324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–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426C56" w:rsidRPr="00641DA7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641D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641DA7">
          <w:rPr>
            <w:rStyle w:val="a9"/>
            <w:rFonts w:ascii="Times New Roman" w:hAnsi="Times New Roman" w:cs="Times New Roman"/>
            <w:bCs/>
            <w:sz w:val="28"/>
            <w:szCs w:val="28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641D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C56" w:rsidRPr="0090199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426C56" w:rsidRPr="0090199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</w:t>
      </w:r>
      <w:r w:rsidRPr="009019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межведомственные запросы, получать на них ответы, после чего уведомлять заявителя о возможности подать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26C56" w:rsidRPr="0090199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426C56" w:rsidRPr="00E637F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4" w:name="P242"/>
      <w:bookmarkEnd w:id="4"/>
    </w:p>
    <w:p w:rsidR="00426C56" w:rsidRPr="00DE264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 xml:space="preserve">) Заявление с комплектом документов </w:t>
      </w:r>
      <w:proofErr w:type="gramStart"/>
      <w:r w:rsidRPr="00885B2A">
        <w:rPr>
          <w:rFonts w:ascii="Times New Roman" w:hAnsi="Times New Roman" w:cs="Times New Roman"/>
          <w:bCs/>
          <w:sz w:val="28"/>
          <w:szCs w:val="28"/>
        </w:rPr>
        <w:t>подписаны</w:t>
      </w:r>
      <w:proofErr w:type="gramEnd"/>
      <w:r w:rsidRPr="00885B2A">
        <w:rPr>
          <w:rFonts w:ascii="Times New Roman" w:hAnsi="Times New Roman" w:cs="Times New Roman"/>
          <w:bCs/>
          <w:sz w:val="28"/>
          <w:szCs w:val="28"/>
        </w:rPr>
        <w:t xml:space="preserve"> недействительной электронной подписью;</w:t>
      </w:r>
    </w:p>
    <w:p w:rsidR="00426C56" w:rsidRPr="00DE264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</w:t>
      </w:r>
      <w:proofErr w:type="gramStart"/>
      <w:r w:rsidRPr="00885B2A">
        <w:rPr>
          <w:rFonts w:ascii="Times New Roman" w:hAnsi="Times New Roman" w:cs="Times New Roman"/>
          <w:bCs/>
          <w:sz w:val="28"/>
          <w:szCs w:val="28"/>
        </w:rPr>
        <w:t xml:space="preserve">недействительны/указанные в </w:t>
      </w:r>
      <w:r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56" w:rsidRPr="00DE264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426C56" w:rsidRPr="0061480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808">
        <w:rPr>
          <w:rFonts w:ascii="Times New Roman" w:hAnsi="Times New Roman" w:cs="Times New Roman"/>
          <w:bCs/>
          <w:sz w:val="28"/>
          <w:szCs w:val="28"/>
        </w:rPr>
        <w:t>1) Отсутствие права на предоставление муниципальной услуги.</w:t>
      </w:r>
    </w:p>
    <w:p w:rsidR="00426C56" w:rsidRPr="00614808" w:rsidRDefault="00426C56" w:rsidP="00385F6B">
      <w:pPr>
        <w:pStyle w:val="ConsPlusNormal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4808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1480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14808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426C56" w:rsidRPr="00614808" w:rsidRDefault="00426C56" w:rsidP="00385F6B">
      <w:pPr>
        <w:pStyle w:val="ConsPlusNormal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4808">
        <w:rPr>
          <w:rFonts w:ascii="Times New Roman" w:eastAsiaTheme="minorEastAsia" w:hAnsi="Times New Roman" w:cs="Times New Roman"/>
          <w:sz w:val="28"/>
          <w:szCs w:val="28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:rsidR="00426C56" w:rsidRPr="00614808" w:rsidRDefault="00426C56" w:rsidP="00385F6B">
      <w:pPr>
        <w:pStyle w:val="ConsPlusNormal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4808">
        <w:rPr>
          <w:rFonts w:ascii="Times New Roman" w:eastAsiaTheme="minorEastAsia" w:hAnsi="Times New Roman" w:cs="Times New Roman"/>
          <w:sz w:val="28"/>
          <w:szCs w:val="28"/>
        </w:rPr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участков,</w:t>
      </w:r>
      <w:r w:rsidR="00385F6B" w:rsidRPr="006148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14808">
        <w:rPr>
          <w:rFonts w:ascii="Times New Roman" w:eastAsiaTheme="minorEastAsia" w:hAnsi="Times New Roman" w:cs="Times New Roman"/>
          <w:sz w:val="28"/>
          <w:szCs w:val="28"/>
        </w:rPr>
        <w:t>установленным для соответствующей территориальной зоны правилами землепользования и застройки МО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 xml:space="preserve"> «Кировск»</w:t>
      </w:r>
      <w:r w:rsidRPr="00614808">
        <w:rPr>
          <w:rFonts w:ascii="Times New Roman" w:eastAsiaTheme="minorEastAsia" w:hAnsi="Times New Roman" w:cs="Times New Roman"/>
          <w:sz w:val="28"/>
          <w:szCs w:val="28"/>
        </w:rPr>
        <w:t>, утвержденными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 xml:space="preserve"> приказом 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>омитета по арх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>итектуре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 xml:space="preserve"> и гра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>строи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 xml:space="preserve">тельства Ленинградской области от 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 xml:space="preserve"> 19.12.2018 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>года №</w:t>
      </w:r>
      <w:r w:rsidR="00614808" w:rsidRPr="00614808">
        <w:rPr>
          <w:rFonts w:ascii="Times New Roman" w:eastAsiaTheme="minorEastAsia" w:hAnsi="Times New Roman" w:cs="Times New Roman"/>
          <w:sz w:val="28"/>
          <w:szCs w:val="28"/>
        </w:rPr>
        <w:t>71</w:t>
      </w:r>
      <w:r w:rsidRPr="006148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426C56" w:rsidRPr="00DE264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</w:t>
      </w:r>
      <w:r w:rsidR="006148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26C56" w:rsidRPr="00885B2A" w:rsidRDefault="00426C56" w:rsidP="00385F6B">
      <w:pPr>
        <w:pStyle w:val="ConsPlusNormal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w:anchor="P111" w:history="1">
        <w:r w:rsidRPr="00885B2A">
          <w:rPr>
            <w:rStyle w:val="a9"/>
            <w:rFonts w:ascii="Times New Roman" w:hAnsi="Times New Roman" w:cs="Times New Roman"/>
            <w:sz w:val="28"/>
            <w:szCs w:val="28"/>
          </w:rPr>
          <w:t>п. 2.6</w:t>
        </w:r>
      </w:hyperlink>
      <w:r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F5FE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F565FA" w:rsidRPr="00677B14" w:rsidRDefault="00426C56" w:rsidP="00F5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 xml:space="preserve">са о </w:t>
      </w:r>
      <w:r w:rsidRPr="00677B14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F565FA" w:rsidRPr="00677B14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F565FA" w:rsidRPr="00677B14" w:rsidRDefault="00F565FA" w:rsidP="00F5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>2.13. Регистрация заявления производиться в день его принятия.</w:t>
      </w:r>
    </w:p>
    <w:p w:rsidR="00F565FA" w:rsidRPr="00677B14" w:rsidRDefault="00F565FA" w:rsidP="00F5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677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9"/>
      <w:bookmarkEnd w:id="5"/>
      <w:r w:rsidRPr="00677B14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F565FA" w:rsidRPr="00677B14">
        <w:rPr>
          <w:rFonts w:ascii="Times New Roman" w:hAnsi="Times New Roman" w:cs="Times New Roman"/>
          <w:sz w:val="28"/>
          <w:szCs w:val="28"/>
        </w:rPr>
        <w:t xml:space="preserve"> </w:t>
      </w:r>
      <w:r w:rsidR="00F565FA" w:rsidRPr="00677B14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677B14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426C56" w:rsidRPr="00677B1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ОМСУ или в МФЦ.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14">
        <w:rPr>
          <w:rFonts w:ascii="Times New Roman" w:hAnsi="Times New Roman" w:cs="Times New Roman"/>
          <w:sz w:val="28"/>
          <w:szCs w:val="28"/>
        </w:rPr>
        <w:t>2.14.2. Наличие на территории, прилегающей к зданию, не менее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места для специальных автотранспортных средств инвалидов.</w:t>
      </w:r>
      <w:proofErr w:type="gramEnd"/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>
        <w:rPr>
          <w:rFonts w:ascii="Times New Roman" w:hAnsi="Times New Roman" w:cs="Times New Roman"/>
          <w:sz w:val="28"/>
          <w:szCs w:val="28"/>
        </w:rPr>
        <w:t>обходимости работником МФЦ,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(общие,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применимые в отношении всех заявителей):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с использованием ЕПГУ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E94E8E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 xml:space="preserve">7.2. Предоставление муниципальной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614808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E637F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426C56" w:rsidRPr="00F734F9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34F9">
        <w:rPr>
          <w:rFonts w:ascii="Times New Roman" w:hAnsi="Times New Roman" w:cs="Times New Roman"/>
          <w:sz w:val="28"/>
          <w:szCs w:val="28"/>
        </w:rPr>
        <w:t>1 рабочий день;</w:t>
      </w:r>
    </w:p>
    <w:p w:rsidR="00426C56" w:rsidRPr="00F734F9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>ументов об оказании муниципальной услуги –</w:t>
      </w:r>
      <w:r w:rsidRPr="00C232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34F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426C56" w:rsidRPr="00943778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43778">
        <w:rPr>
          <w:rFonts w:ascii="Times New Roman" w:hAnsi="Times New Roman" w:cs="Times New Roman"/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B54">
        <w:rPr>
          <w:rFonts w:ascii="Times New Roman" w:hAnsi="Times New Roman" w:cs="Times New Roman"/>
          <w:sz w:val="28"/>
          <w:szCs w:val="28"/>
        </w:rPr>
        <w:t xml:space="preserve"> 1 рабочий день</w:t>
      </w:r>
      <w:r w:rsidRPr="00943778">
        <w:rPr>
          <w:rFonts w:ascii="Times New Roman" w:hAnsi="Times New Roman" w:cs="Times New Roman"/>
          <w:sz w:val="28"/>
          <w:szCs w:val="28"/>
        </w:rPr>
        <w:t>;</w:t>
      </w:r>
    </w:p>
    <w:p w:rsidR="00426C56" w:rsidRPr="00E637F4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–1 рабочий день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Pr="00884942">
        <w:rPr>
          <w:rFonts w:ascii="Times New Roman" w:hAnsi="Times New Roman" w:cs="Times New Roman"/>
          <w:sz w:val="28"/>
          <w:szCs w:val="28"/>
        </w:rPr>
        <w:t>:</w:t>
      </w:r>
      <w:r w:rsidR="004A3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 заявления</w:t>
      </w:r>
      <w:r w:rsidR="004A3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8" w:history="1">
        <w:r w:rsidRPr="00665548">
          <w:rPr>
            <w:rStyle w:val="a9"/>
            <w:rFonts w:ascii="Times New Roman" w:hAnsi="Times New Roman" w:cs="Times New Roman"/>
            <w:sz w:val="28"/>
            <w:szCs w:val="28"/>
          </w:rPr>
          <w:t>п. 2.</w:t>
        </w:r>
      </w:hyperlink>
      <w:r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426C56" w:rsidRPr="00F734F9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  <w:r w:rsidR="004A3C0E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Pr="00F734F9">
        <w:rPr>
          <w:rFonts w:ascii="Times New Roman" w:hAnsi="Times New Roman" w:cs="Times New Roman"/>
          <w:sz w:val="28"/>
          <w:szCs w:val="28"/>
        </w:rPr>
        <w:t>.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426C56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</w:t>
      </w:r>
      <w:r w:rsidRPr="0089453D">
        <w:rPr>
          <w:rFonts w:ascii="Times New Roman" w:hAnsi="Times New Roman" w:cs="Times New Roman"/>
          <w:sz w:val="28"/>
          <w:szCs w:val="28"/>
        </w:rPr>
        <w:lastRenderedPageBreak/>
        <w:t>поступление заявления и прилагаемых к нему документов должностному лицу, ответственному за формирование проекта решения.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>
        <w:rPr>
          <w:rFonts w:ascii="Times New Roman" w:hAnsi="Times New Roman" w:cs="Times New Roman"/>
          <w:sz w:val="28"/>
          <w:szCs w:val="28"/>
        </w:rPr>
        <w:t xml:space="preserve">явления и документов в течение </w:t>
      </w:r>
      <w:r w:rsidRPr="00B72A2D">
        <w:rPr>
          <w:rFonts w:ascii="Times New Roman" w:hAnsi="Times New Roman" w:cs="Times New Roman"/>
          <w:sz w:val="28"/>
          <w:szCs w:val="28"/>
        </w:rPr>
        <w:t>1</w:t>
      </w:r>
      <w:r w:rsidRPr="00884942">
        <w:rPr>
          <w:rFonts w:ascii="Times New Roman" w:hAnsi="Times New Roman" w:cs="Times New Roman"/>
          <w:sz w:val="28"/>
          <w:szCs w:val="28"/>
        </w:rPr>
        <w:t>7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  <w:proofErr w:type="gramEnd"/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9"/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>
        <w:rPr>
          <w:rFonts w:ascii="Times New Roman" w:hAnsi="Times New Roman" w:cs="Times New Roman"/>
          <w:sz w:val="28"/>
          <w:szCs w:val="28"/>
        </w:rPr>
        <w:t xml:space="preserve">едомственные запросы в течение </w:t>
      </w:r>
      <w:r w:rsidRPr="00B72A2D">
        <w:rPr>
          <w:rFonts w:ascii="Times New Roman" w:hAnsi="Times New Roman" w:cs="Times New Roman"/>
          <w:sz w:val="28"/>
          <w:szCs w:val="28"/>
        </w:rPr>
        <w:t>1</w:t>
      </w:r>
      <w:r w:rsidRPr="00884942">
        <w:rPr>
          <w:rFonts w:ascii="Times New Roman" w:hAnsi="Times New Roman" w:cs="Times New Roman"/>
          <w:sz w:val="28"/>
          <w:szCs w:val="28"/>
        </w:rPr>
        <w:t xml:space="preserve">7 </w:t>
      </w:r>
      <w:r w:rsidRPr="0089453D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426C56" w:rsidRPr="0089453D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6C4515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Pr="0089453D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Pr="006C4515">
        <w:rPr>
          <w:rFonts w:ascii="Times New Roman" w:hAnsi="Times New Roman" w:cs="Times New Roman"/>
          <w:sz w:val="28"/>
          <w:szCs w:val="28"/>
        </w:rPr>
        <w:t>:</w:t>
      </w:r>
    </w:p>
    <w:p w:rsidR="00426C56" w:rsidRPr="006C4515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проекта решения</w:t>
      </w:r>
      <w:r w:rsidRPr="006C4515">
        <w:rPr>
          <w:rFonts w:ascii="Times New Roman" w:hAnsi="Times New Roman" w:cs="Times New Roman"/>
          <w:sz w:val="28"/>
          <w:szCs w:val="28"/>
        </w:rPr>
        <w:t xml:space="preserve">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426C56" w:rsidRPr="006C4515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уведомления </w:t>
      </w:r>
      <w:r w:rsidRPr="0089453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  <w:r w:rsidRPr="006C4515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D0071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426C56" w:rsidRPr="00D0071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D00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071F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426C56" w:rsidRPr="00D0071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426C56" w:rsidRPr="00D0071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D0071F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426C56" w:rsidRPr="0088494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88494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426C56" w:rsidRPr="0088494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426C56" w:rsidRPr="0088494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способом, указанным в заявлении,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426C56" w:rsidRPr="00884942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</w:p>
    <w:p w:rsidR="00426C56" w:rsidRDefault="00426C56" w:rsidP="00385F6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441"/>
      <w:bookmarkEnd w:id="6"/>
    </w:p>
    <w:p w:rsidR="00426C56" w:rsidRDefault="00426C56" w:rsidP="00385F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368"/>
      <w:bookmarkEnd w:id="7"/>
      <w:r w:rsidRPr="00165230">
        <w:rPr>
          <w:rFonts w:ascii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9" w:history="1">
        <w:r w:rsidRPr="00165230">
          <w:rPr>
            <w:rStyle w:val="a9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20" w:history="1">
        <w:r w:rsidRPr="00165230">
          <w:rPr>
            <w:rStyle w:val="a9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21" w:history="1">
        <w:r w:rsidRPr="00165230">
          <w:rPr>
            <w:rStyle w:val="a9"/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</w:t>
      </w:r>
      <w:r>
        <w:rPr>
          <w:rFonts w:ascii="Times New Roman" w:hAnsi="Times New Roman"/>
          <w:sz w:val="28"/>
          <w:szCs w:val="28"/>
          <w:lang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тентификации (далее - ЕСИА).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ЛО»;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426C56" w:rsidRPr="00165230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3.2.7. В случае поступления всех документов</w:t>
      </w:r>
      <w:r w:rsidRPr="00165230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hyperlink r:id="rId22" w:anchor="P99" w:history="1">
        <w:r w:rsidRPr="00165230">
          <w:rPr>
            <w:rStyle w:val="a9"/>
            <w:rFonts w:ascii="Times New Roman" w:hAnsi="Times New Roman"/>
            <w:sz w:val="28"/>
            <w:szCs w:val="28"/>
            <w:lang w:eastAsia="ru-RU"/>
          </w:rPr>
          <w:t>пункте 2.6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26C56" w:rsidRDefault="00426C56" w:rsidP="00385F6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26C56" w:rsidRDefault="00426C56" w:rsidP="00385F6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 w:rsidR="00614808">
        <w:rPr>
          <w:rFonts w:ascii="Times New Roman" w:hAnsi="Times New Roman" w:cs="Times New Roman"/>
          <w:sz w:val="28"/>
          <w:szCs w:val="28"/>
        </w:rPr>
        <w:t>3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426C56" w:rsidRPr="00A53241" w:rsidRDefault="00426C56" w:rsidP="00385F6B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Работники ОМСУ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26C56" w:rsidRPr="00A53241" w:rsidRDefault="00426C56" w:rsidP="00385F6B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  <w:r w:rsidR="0061480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  <w:r w:rsidR="0061480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5) отк</w:t>
      </w:r>
      <w:r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7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документов или информации, отсутствие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8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9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–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0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В письменной жалобе в обязательном порядке указываются: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1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Федерации;</w:t>
      </w:r>
      <w:proofErr w:type="gramEnd"/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26C56" w:rsidRPr="00A53241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426C56" w:rsidRPr="00A53241" w:rsidRDefault="00426C56" w:rsidP="00385F6B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426C56" w:rsidRPr="00A53241" w:rsidRDefault="00426C56" w:rsidP="00385F6B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случае обращения физического лица;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53241">
        <w:rPr>
          <w:rFonts w:ascii="Times New Roman" w:hAnsi="Times New Roman" w:cs="Times New Roman"/>
          <w:sz w:val="28"/>
          <w:szCs w:val="28"/>
        </w:rPr>
        <w:t>в случае обращения юридического лица или индивидуального предпринимателя;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идентификационным кодом, позволяющим установить принадлежность документов конкретному заявителю </w:t>
      </w:r>
      <w:r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ЭП);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оригиналов документов)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A53241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7DB0">
        <w:rPr>
          <w:rFonts w:ascii="Times New Roman" w:hAnsi="Times New Roman" w:cs="Times New Roman"/>
          <w:sz w:val="28"/>
          <w:szCs w:val="28"/>
        </w:rPr>
        <w:t xml:space="preserve"> АИС МФЦ), в соответствии с </w:t>
      </w:r>
      <w:hyperlink r:id="rId32" w:history="1">
        <w:r w:rsidRPr="00257DB0">
          <w:rPr>
            <w:rStyle w:val="a9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муниципальные услуги, и к выдаче заявителям на основании информации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57DB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бумажном носителе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 позднее двух </w:t>
      </w:r>
      <w:r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</w:p>
    <w:p w:rsidR="00426C56" w:rsidRPr="00A53241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8"/>
      <w:bookmarkEnd w:id="8"/>
      <w:r>
        <w:rPr>
          <w:rFonts w:ascii="Times New Roman" w:hAnsi="Times New Roman" w:cs="Times New Roman"/>
          <w:sz w:val="28"/>
          <w:szCs w:val="28"/>
        </w:rPr>
        <w:t>6.4</w:t>
      </w:r>
      <w:r w:rsidRPr="00A53241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426C56" w:rsidRPr="00771DCA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Pr="00771DCA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Pr="00771DCA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Default="00426C56" w:rsidP="00385F6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7B14" w:rsidRDefault="00677B14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Pr="00D92AE9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426C56" w:rsidRPr="00D92AE9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6C56" w:rsidRPr="00D92AE9" w:rsidRDefault="00426C56" w:rsidP="00385F6B">
      <w:pPr>
        <w:pStyle w:val="ConsPlusNonformat"/>
        <w:tabs>
          <w:tab w:val="left" w:pos="5670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6C56" w:rsidRPr="00D92AE9" w:rsidRDefault="00426C56" w:rsidP="00F83E76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  <w:proofErr w:type="gramStart"/>
      <w:r w:rsidR="00F8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614808">
        <w:rPr>
          <w:rFonts w:ascii="Times New Roman" w:hAnsi="Times New Roman" w:cs="Times New Roman"/>
          <w:sz w:val="24"/>
          <w:szCs w:val="24"/>
        </w:rPr>
        <w:t>МО «Кировск»</w:t>
      </w:r>
    </w:p>
    <w:p w:rsidR="00426C56" w:rsidRPr="00D92AE9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26C56" w:rsidRPr="00D92AE9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26C56" w:rsidRPr="00D92AE9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26C56" w:rsidRPr="00D92AE9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26C56" w:rsidRPr="00D92AE9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26C56" w:rsidRDefault="00426C56" w:rsidP="00385F6B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26C56" w:rsidRPr="00F83E76" w:rsidRDefault="00426C56" w:rsidP="00677B14">
      <w:pPr>
        <w:pStyle w:val="ConsPlusNonformat"/>
        <w:ind w:left="4678"/>
        <w:rPr>
          <w:rFonts w:ascii="Times New Roman" w:hAnsi="Times New Roman" w:cs="Times New Roman"/>
        </w:rPr>
      </w:pPr>
      <w:r w:rsidRPr="00F83E76">
        <w:rPr>
          <w:rFonts w:ascii="Times New Roman" w:hAnsi="Times New Roman" w:cs="Times New Roman"/>
        </w:rPr>
        <w:t xml:space="preserve"> (для юридических лиц - полное название</w:t>
      </w:r>
      <w:r w:rsidR="00F83E76">
        <w:rPr>
          <w:rFonts w:ascii="Times New Roman" w:hAnsi="Times New Roman" w:cs="Times New Roman"/>
        </w:rPr>
        <w:t xml:space="preserve">  </w:t>
      </w:r>
      <w:r w:rsidRPr="00F83E76">
        <w:rPr>
          <w:rFonts w:ascii="Times New Roman" w:hAnsi="Times New Roman" w:cs="Times New Roman"/>
        </w:rPr>
        <w:t>в соответствии с учредительными</w:t>
      </w:r>
      <w:r w:rsidR="00F83E76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документами, юридический и почтовый</w:t>
      </w:r>
      <w:r w:rsidR="00F83E76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адреса; телефон, фамилия, имя,</w:t>
      </w:r>
      <w:r w:rsidR="00F83E76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отчество руководителя;</w:t>
      </w:r>
      <w:r w:rsidR="00F83E76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 xml:space="preserve">для физических лиц - Ф.И.О. заявителя, в  </w:t>
      </w:r>
      <w:r w:rsidR="00614808" w:rsidRPr="00F83E76">
        <w:rPr>
          <w:rFonts w:ascii="Times New Roman" w:hAnsi="Times New Roman" w:cs="Times New Roman"/>
        </w:rPr>
        <w:t>з</w:t>
      </w:r>
      <w:r w:rsidRPr="00F83E76">
        <w:rPr>
          <w:rFonts w:ascii="Times New Roman" w:hAnsi="Times New Roman" w:cs="Times New Roman"/>
        </w:rPr>
        <w:t>арегистрированного в</w:t>
      </w:r>
      <w:r w:rsidR="00F83E76">
        <w:rPr>
          <w:rFonts w:ascii="Times New Roman" w:hAnsi="Times New Roman" w:cs="Times New Roman"/>
        </w:rPr>
        <w:t xml:space="preserve"> </w:t>
      </w:r>
      <w:r w:rsidR="00F83E76" w:rsidRPr="00F83E76">
        <w:rPr>
          <w:rFonts w:ascii="Times New Roman" w:hAnsi="Times New Roman" w:cs="Times New Roman"/>
        </w:rPr>
        <w:t>к</w:t>
      </w:r>
      <w:r w:rsidRPr="00F83E76">
        <w:rPr>
          <w:rFonts w:ascii="Times New Roman" w:hAnsi="Times New Roman" w:cs="Times New Roman"/>
        </w:rPr>
        <w:t>ачестве индивидуального предпринимателя</w:t>
      </w:r>
      <w:r w:rsidR="00F83E76">
        <w:rPr>
          <w:rFonts w:ascii="Times New Roman" w:hAnsi="Times New Roman" w:cs="Times New Roman"/>
        </w:rPr>
        <w:t xml:space="preserve"> </w:t>
      </w:r>
      <w:proofErr w:type="gramStart"/>
      <w:r w:rsidRPr="00F83E76">
        <w:rPr>
          <w:rFonts w:ascii="Times New Roman" w:hAnsi="Times New Roman" w:cs="Times New Roman"/>
        </w:rPr>
        <w:t>и(</w:t>
      </w:r>
      <w:proofErr w:type="gramEnd"/>
      <w:r w:rsidRPr="00F83E76">
        <w:rPr>
          <w:rFonts w:ascii="Times New Roman" w:hAnsi="Times New Roman" w:cs="Times New Roman"/>
        </w:rPr>
        <w:t>или</w:t>
      </w:r>
      <w:r w:rsidR="00677B14">
        <w:rPr>
          <w:rFonts w:ascii="Times New Roman" w:hAnsi="Times New Roman" w:cs="Times New Roman"/>
        </w:rPr>
        <w:t xml:space="preserve">) представителя заявителя) </w:t>
      </w:r>
      <w:r w:rsidRPr="00F83E76">
        <w:rPr>
          <w:rFonts w:ascii="Times New Roman" w:hAnsi="Times New Roman" w:cs="Times New Roman"/>
        </w:rPr>
        <w:t>почтовый адрес; телефон(факс),</w:t>
      </w:r>
      <w:r w:rsidR="00F83E76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электронная почта и иные реквизиты,</w:t>
      </w:r>
      <w:r w:rsidR="00F83E76">
        <w:rPr>
          <w:rFonts w:ascii="Times New Roman" w:hAnsi="Times New Roman" w:cs="Times New Roman"/>
        </w:rPr>
        <w:t xml:space="preserve">  </w:t>
      </w:r>
      <w:r w:rsidRPr="00F83E76">
        <w:rPr>
          <w:rFonts w:ascii="Times New Roman" w:hAnsi="Times New Roman" w:cs="Times New Roman"/>
        </w:rPr>
        <w:t>позволяющие осуществлять</w:t>
      </w:r>
      <w:r w:rsidR="00677B14">
        <w:rPr>
          <w:rFonts w:ascii="Times New Roman" w:hAnsi="Times New Roman" w:cs="Times New Roman"/>
        </w:rPr>
        <w:t xml:space="preserve"> </w:t>
      </w:r>
      <w:r w:rsidRPr="00F83E76">
        <w:rPr>
          <w:rFonts w:ascii="Times New Roman" w:hAnsi="Times New Roman" w:cs="Times New Roman"/>
        </w:rPr>
        <w:t>взаимодействие с заявителем)</w:t>
      </w:r>
    </w:p>
    <w:p w:rsidR="00426C56" w:rsidRPr="00F83E76" w:rsidRDefault="00426C56" w:rsidP="00614808">
      <w:pPr>
        <w:pStyle w:val="ConsPlusNonformat"/>
        <w:ind w:firstLine="4678"/>
        <w:rPr>
          <w:rFonts w:ascii="Times New Roman" w:hAnsi="Times New Roman" w:cs="Times New Roman"/>
        </w:rPr>
      </w:pPr>
    </w:p>
    <w:p w:rsidR="00426C56" w:rsidRPr="00D92AE9" w:rsidRDefault="00426C56" w:rsidP="00385F6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26C56" w:rsidRDefault="00426C56" w:rsidP="00385F6B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426C56" w:rsidRPr="00D92AE9" w:rsidRDefault="00426C56" w:rsidP="00385F6B">
      <w:pPr>
        <w:pStyle w:val="ConsPlusNonformat"/>
        <w:tabs>
          <w:tab w:val="left" w:pos="567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6C56" w:rsidRPr="00D92AE9" w:rsidRDefault="00426C56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F83E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ринадлежащего мне земельного участка</w:t>
      </w:r>
      <w:r w:rsidRPr="008D31BA">
        <w:rPr>
          <w:rFonts w:ascii="Times New Roman" w:hAnsi="Times New Roman" w:cs="Times New Roman"/>
          <w:sz w:val="24"/>
          <w:szCs w:val="24"/>
        </w:rPr>
        <w:t>,</w:t>
      </w:r>
      <w:r w:rsidR="00F83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 w:rsidR="00F83E76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426C56" w:rsidRPr="00D92AE9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20780">
        <w:rPr>
          <w:rFonts w:ascii="Times New Roman" w:hAnsi="Times New Roman" w:cs="Times New Roman"/>
          <w:sz w:val="24"/>
          <w:szCs w:val="24"/>
        </w:rPr>
        <w:t>м</w:t>
      </w:r>
      <w:r w:rsidRPr="00D92AE9">
        <w:rPr>
          <w:rFonts w:ascii="Times New Roman" w:hAnsi="Times New Roman" w:cs="Times New Roman"/>
          <w:sz w:val="24"/>
          <w:szCs w:val="24"/>
        </w:rPr>
        <w:t>есторасположение</w:t>
      </w:r>
      <w:r>
        <w:rPr>
          <w:rFonts w:ascii="Times New Roman" w:hAnsi="Times New Roman" w:cs="Times New Roman"/>
          <w:sz w:val="24"/>
          <w:szCs w:val="24"/>
        </w:rPr>
        <w:t>)_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6C56" w:rsidRPr="00D92AE9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426C56" w:rsidRPr="00D92AE9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26C56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использования______________________________________________</w:t>
      </w:r>
    </w:p>
    <w:p w:rsidR="00426C56" w:rsidRPr="00D23288" w:rsidRDefault="00426C56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  <w:r w:rsidR="00F83E76"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правоустанавливающем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  <w:proofErr w:type="gramEnd"/>
    </w:p>
    <w:p w:rsidR="00F83E76" w:rsidRDefault="00426C56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6C56" w:rsidRPr="00D92AE9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26C56" w:rsidRPr="00D23288" w:rsidRDefault="00520780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426C56" w:rsidRPr="00D23288">
        <w:rPr>
          <w:rFonts w:ascii="Times New Roman" w:hAnsi="Times New Roman" w:cs="Times New Roman"/>
        </w:rPr>
        <w:t>(у</w:t>
      </w:r>
      <w:r w:rsidR="00426C56">
        <w:rPr>
          <w:rFonts w:ascii="Times New Roman" w:hAnsi="Times New Roman" w:cs="Times New Roman"/>
        </w:rPr>
        <w:t xml:space="preserve">казывается правообладатель </w:t>
      </w:r>
      <w:r w:rsidR="00426C56" w:rsidRPr="00D23288">
        <w:rPr>
          <w:rFonts w:ascii="Times New Roman" w:hAnsi="Times New Roman" w:cs="Times New Roman"/>
        </w:rPr>
        <w:t>земельного участка)</w:t>
      </w:r>
    </w:p>
    <w:p w:rsidR="00426C56" w:rsidRPr="00D92AE9" w:rsidRDefault="00426C56" w:rsidP="0052078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26C56" w:rsidRPr="00D23288" w:rsidRDefault="00520780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426C56">
        <w:rPr>
          <w:rFonts w:ascii="Times New Roman" w:hAnsi="Times New Roman" w:cs="Times New Roman"/>
        </w:rPr>
        <w:t xml:space="preserve">(указывается вид права на </w:t>
      </w:r>
      <w:r w:rsidR="00426C56" w:rsidRPr="00D23288">
        <w:rPr>
          <w:rFonts w:ascii="Times New Roman" w:hAnsi="Times New Roman" w:cs="Times New Roman"/>
        </w:rPr>
        <w:t>земельный участок)</w:t>
      </w:r>
    </w:p>
    <w:p w:rsidR="00426C56" w:rsidRPr="007B0D30" w:rsidRDefault="00426C56" w:rsidP="00F83E76">
      <w:pPr>
        <w:pStyle w:val="ConsPlusNonformat"/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C56" w:rsidRPr="0082740A" w:rsidRDefault="00426C56" w:rsidP="00520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6"/>
      <w:bookmarkEnd w:id="9"/>
      <w:r>
        <w:rPr>
          <w:rFonts w:ascii="Times New Roman" w:hAnsi="Times New Roman" w:cs="Times New Roman"/>
          <w:sz w:val="24"/>
          <w:szCs w:val="24"/>
        </w:rPr>
        <w:t>виду разрешенного использования</w:t>
      </w:r>
      <w:r w:rsidRPr="00D232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F8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230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Pr="00165230">
        <w:rPr>
          <w:rFonts w:ascii="Times New Roman" w:hAnsi="Times New Roman" w:cs="Times New Roman"/>
          <w:bCs/>
          <w:sz w:val="24"/>
          <w:szCs w:val="24"/>
        </w:rPr>
        <w:t xml:space="preserve"> от 10.11.2020 № </w:t>
      </w:r>
      <w:proofErr w:type="gramStart"/>
      <w:r w:rsidRPr="0016523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65230">
        <w:rPr>
          <w:rFonts w:ascii="Times New Roman" w:hAnsi="Times New Roman" w:cs="Times New Roman"/>
          <w:bCs/>
          <w:sz w:val="24"/>
          <w:szCs w:val="24"/>
        </w:rPr>
        <w:t>/0412</w:t>
      </w:r>
      <w:r w:rsidRPr="00165230">
        <w:rPr>
          <w:rFonts w:ascii="Times New Roman" w:hAnsi="Times New Roman" w:cs="Times New Roman"/>
          <w:sz w:val="24"/>
          <w:szCs w:val="24"/>
        </w:rPr>
        <w:t>.</w:t>
      </w:r>
    </w:p>
    <w:p w:rsidR="00520780" w:rsidRDefault="00426C56" w:rsidP="00520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20780">
        <w:rPr>
          <w:rFonts w:ascii="Times New Roman" w:hAnsi="Times New Roman" w:cs="Times New Roman"/>
          <w:sz w:val="24"/>
          <w:szCs w:val="24"/>
        </w:rPr>
        <w:t>_________</w:t>
      </w:r>
    </w:p>
    <w:p w:rsidR="00520780" w:rsidRDefault="00520780" w:rsidP="005207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C56" w:rsidRPr="00A32AF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дпись)</w:t>
      </w:r>
    </w:p>
    <w:p w:rsidR="00520780" w:rsidRDefault="00520780" w:rsidP="00520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C56">
        <w:rPr>
          <w:rFonts w:ascii="Times New Roman" w:hAnsi="Times New Roman" w:cs="Times New Roman"/>
          <w:sz w:val="24"/>
          <w:szCs w:val="24"/>
        </w:rPr>
        <w:t>___________________</w:t>
      </w:r>
    </w:p>
    <w:p w:rsidR="00426C56" w:rsidRPr="00520780" w:rsidRDefault="00426C56" w:rsidP="00520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2AFE">
        <w:rPr>
          <w:rFonts w:ascii="Times New Roman" w:hAnsi="Times New Roman" w:cs="Times New Roman"/>
        </w:rPr>
        <w:t>(дата)</w:t>
      </w:r>
    </w:p>
    <w:p w:rsidR="00426C56" w:rsidRPr="009A718A" w:rsidRDefault="00426C56" w:rsidP="00385F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26C56" w:rsidRPr="00A02789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26C56" w:rsidRPr="00A02789" w:rsidTr="00677B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C56" w:rsidRPr="00A02789" w:rsidRDefault="00426C56" w:rsidP="00677B14">
            <w:pPr>
              <w:pStyle w:val="ConsPlusNorma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ОМСУ_________________________________________________</w:t>
            </w:r>
          </w:p>
        </w:tc>
      </w:tr>
      <w:tr w:rsidR="00426C56" w:rsidRPr="00A02789" w:rsidTr="00677B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C56" w:rsidRPr="00A02789" w:rsidRDefault="00426C56" w:rsidP="00677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426C56" w:rsidRPr="00A02789" w:rsidTr="00677B1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C56" w:rsidRPr="00A02789" w:rsidRDefault="00426C56" w:rsidP="00677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426C56" w:rsidRPr="00A02789" w:rsidTr="00677B1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C56" w:rsidRPr="00A02789" w:rsidRDefault="00426C56" w:rsidP="00385F6B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6C56" w:rsidRPr="00A02789" w:rsidRDefault="0096786A" w:rsidP="00677B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 (при технической реализации)/ЕПГУ/сайт ОМС</w:t>
            </w:r>
            <w:proofErr w:type="gramStart"/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6786A">
              <w:rPr>
                <w:rFonts w:ascii="Times New Roman" w:hAnsi="Times New Roman" w:cs="Times New Roman"/>
                <w:sz w:val="24"/>
                <w:szCs w:val="24"/>
              </w:rPr>
              <w:t>при технической реализации)</w:t>
            </w:r>
          </w:p>
        </w:tc>
      </w:tr>
    </w:tbl>
    <w:p w:rsidR="00426C56" w:rsidRPr="009A718A" w:rsidRDefault="00426C56" w:rsidP="00385F6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4BA" w:rsidRDefault="00A574BA" w:rsidP="00385F6B">
      <w:pPr>
        <w:ind w:firstLine="720"/>
      </w:pPr>
    </w:p>
    <w:sectPr w:rsidR="00A574BA" w:rsidSect="00584E34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FA" w:rsidRDefault="00F565FA" w:rsidP="002B2DFC">
      <w:pPr>
        <w:spacing w:after="0" w:line="240" w:lineRule="auto"/>
      </w:pPr>
      <w:r>
        <w:separator/>
      </w:r>
    </w:p>
  </w:endnote>
  <w:endnote w:type="continuationSeparator" w:id="1">
    <w:p w:rsidR="00F565FA" w:rsidRDefault="00F565FA" w:rsidP="002B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FA" w:rsidRDefault="00F565FA" w:rsidP="002B2DFC">
      <w:pPr>
        <w:spacing w:after="0" w:line="240" w:lineRule="auto"/>
      </w:pPr>
      <w:r>
        <w:separator/>
      </w:r>
    </w:p>
  </w:footnote>
  <w:footnote w:type="continuationSeparator" w:id="1">
    <w:p w:rsidR="00F565FA" w:rsidRDefault="00F565FA" w:rsidP="002B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F565FA" w:rsidRDefault="00F565FA">
        <w:pPr>
          <w:pStyle w:val="a5"/>
          <w:jc w:val="center"/>
        </w:pPr>
        <w:fldSimple w:instr="PAGE   \* MERGEFORMAT">
          <w:r w:rsidR="00677B14">
            <w:rPr>
              <w:noProof/>
            </w:rPr>
            <w:t>2</w:t>
          </w:r>
        </w:fldSimple>
      </w:p>
    </w:sdtContent>
  </w:sdt>
  <w:p w:rsidR="00F565FA" w:rsidRDefault="00F565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C56"/>
    <w:rsid w:val="000D42DF"/>
    <w:rsid w:val="002B2B0C"/>
    <w:rsid w:val="002B2DFC"/>
    <w:rsid w:val="002D16F9"/>
    <w:rsid w:val="0037246C"/>
    <w:rsid w:val="00385F6B"/>
    <w:rsid w:val="00425CA3"/>
    <w:rsid w:val="00426C56"/>
    <w:rsid w:val="004A3C0E"/>
    <w:rsid w:val="00520780"/>
    <w:rsid w:val="00522D5C"/>
    <w:rsid w:val="00584E34"/>
    <w:rsid w:val="005C6169"/>
    <w:rsid w:val="005D2663"/>
    <w:rsid w:val="005D4C7F"/>
    <w:rsid w:val="00614808"/>
    <w:rsid w:val="006473E9"/>
    <w:rsid w:val="00677B14"/>
    <w:rsid w:val="006C6E4A"/>
    <w:rsid w:val="00703F70"/>
    <w:rsid w:val="007700DF"/>
    <w:rsid w:val="00850BF2"/>
    <w:rsid w:val="008C15B1"/>
    <w:rsid w:val="0096786A"/>
    <w:rsid w:val="00A574BA"/>
    <w:rsid w:val="00C03DDC"/>
    <w:rsid w:val="00C84F18"/>
    <w:rsid w:val="00C850F0"/>
    <w:rsid w:val="00C9144F"/>
    <w:rsid w:val="00CD59AA"/>
    <w:rsid w:val="00F565FA"/>
    <w:rsid w:val="00F8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5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26C5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26C56"/>
  </w:style>
  <w:style w:type="paragraph" w:styleId="a7">
    <w:name w:val="footer"/>
    <w:basedOn w:val="a"/>
    <w:link w:val="a8"/>
    <w:uiPriority w:val="99"/>
    <w:unhideWhenUsed/>
    <w:rsid w:val="00426C5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26C56"/>
  </w:style>
  <w:style w:type="paragraph" w:customStyle="1" w:styleId="ConsPlusNormal">
    <w:name w:val="ConsPlusNormal"/>
    <w:rsid w:val="00426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26C56"/>
    <w:rPr>
      <w:color w:val="0000FF" w:themeColor="hyperlink"/>
      <w:u w:val="single"/>
    </w:rPr>
  </w:style>
  <w:style w:type="paragraph" w:customStyle="1" w:styleId="ConsPlusTitle">
    <w:name w:val="ConsPlusTitle"/>
    <w:rsid w:val="00426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61085ED54F412FA5CA6470B032C1BB0094086E0444493D44858794BC2CR1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0" Type="http://schemas.openxmlformats.org/officeDocument/2006/relationships/hyperlink" Target="consultantplus://offline/ref=E661085ED54F412FA5CA6470B032C1BB0390056F0E46493D44858794BC2CR1L" TargetMode="External"/><Relationship Id="rId2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3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8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10" Type="http://schemas.openxmlformats.org/officeDocument/2006/relationships/hyperlink" Target="https://login.consultant.ru/link/?req=doc&amp;base=LAW&amp;n=482707&amp;dst=100243" TargetMode="External"/><Relationship Id="rId19" Type="http://schemas.openxmlformats.org/officeDocument/2006/relationships/hyperlink" Target="consultantplus://offline/ref=E661085ED54F412FA5CA6470B032C1BB03910D6B0F4F493D44858794BC2CR1L" TargetMode="External"/><Relationship Id="rId31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2" Type="http://schemas.openxmlformats.org/officeDocument/2006/relationships/hyperlink" Target="file:///C:\Users\naa_orlova\Desktop\3.2.docx" TargetMode="External"/><Relationship Id="rId2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0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B94A-2C69-43CD-A4E6-A9EA1C37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9816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2023-10-04T12:49:00Z</dcterms:created>
  <dcterms:modified xsi:type="dcterms:W3CDTF">2025-05-30T13:44:00Z</dcterms:modified>
</cp:coreProperties>
</file>