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E6A" w:rsidRDefault="003E6E6A" w:rsidP="003E6E6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ОТЧЕТ ЗА 2020 год</w:t>
      </w:r>
    </w:p>
    <w:p w:rsidR="003E6E6A" w:rsidRDefault="003E6E6A" w:rsidP="003E6E6A">
      <w:pPr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Отчет о работе субъектов малого и среднего     </w:t>
      </w:r>
    </w:p>
    <w:p w:rsidR="003E6E6A" w:rsidRDefault="003E6E6A" w:rsidP="003E6E6A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32"/>
          <w:szCs w:val="32"/>
        </w:rPr>
        <w:t xml:space="preserve">      предпринимательства за 2020 год</w:t>
      </w:r>
      <w:r>
        <w:rPr>
          <w:rFonts w:cs="Times New Roman"/>
          <w:sz w:val="28"/>
          <w:szCs w:val="28"/>
        </w:rPr>
        <w:t xml:space="preserve">   в МО «Кировск» Кировского  </w:t>
      </w:r>
    </w:p>
    <w:p w:rsidR="003E6E6A" w:rsidRDefault="003E6E6A" w:rsidP="00A80947">
      <w:pPr>
        <w:jc w:val="both"/>
        <w:rPr>
          <w:szCs w:val="24"/>
        </w:rPr>
      </w:pPr>
      <w:r>
        <w:rPr>
          <w:rFonts w:cs="Times New Roman"/>
          <w:sz w:val="28"/>
          <w:szCs w:val="28"/>
        </w:rPr>
        <w:t xml:space="preserve">                   муниципального района Ленинградской области</w:t>
      </w:r>
    </w:p>
    <w:p w:rsidR="000830DC" w:rsidRDefault="003E6E6A" w:rsidP="003E6E6A">
      <w:pPr>
        <w:pStyle w:val="a4"/>
        <w:shd w:val="clear" w:color="auto" w:fill="FFFFFF"/>
        <w:spacing w:before="0" w:beforeAutospacing="0" w:after="0" w:afterAutospacing="0"/>
        <w:ind w:left="-142" w:firstLine="284"/>
        <w:jc w:val="both"/>
        <w:textAlignment w:val="baseline"/>
        <w:rPr>
          <w:color w:val="000000"/>
        </w:rPr>
      </w:pPr>
      <w:r w:rsidRPr="004C1862">
        <w:t xml:space="preserve">Постановлением администрации МО «Кировск» от 27 ноября 2017 года № 690 утверждена программа </w:t>
      </w:r>
      <w:r w:rsidRPr="004C1862">
        <w:rPr>
          <w:bCs/>
          <w:color w:val="000000"/>
          <w:shd w:val="clear" w:color="auto" w:fill="FFFFFF"/>
        </w:rPr>
        <w:t>«Развитие и поддержка субъектов малого и среднего предпринимательства в муниципальном образовании «Кировск» Кировского муниципального района Ленинградской области на 2018-2021 годы».</w:t>
      </w:r>
    </w:p>
    <w:p w:rsidR="003E6E6A" w:rsidRPr="004C1862" w:rsidRDefault="000830DC" w:rsidP="003E6E6A">
      <w:pPr>
        <w:pStyle w:val="a4"/>
        <w:shd w:val="clear" w:color="auto" w:fill="FFFFFF"/>
        <w:spacing w:before="0" w:beforeAutospacing="0" w:after="0" w:afterAutospacing="0"/>
        <w:ind w:left="-142" w:firstLine="284"/>
        <w:jc w:val="both"/>
        <w:textAlignment w:val="baseline"/>
        <w:rPr>
          <w:color w:val="000000"/>
        </w:rPr>
      </w:pPr>
      <w:r>
        <w:rPr>
          <w:color w:val="000000"/>
        </w:rPr>
        <w:t>Цели и задачи Программы:ф</w:t>
      </w:r>
      <w:r w:rsidR="003E6E6A" w:rsidRPr="004C1862">
        <w:rPr>
          <w:color w:val="000000"/>
        </w:rPr>
        <w:t>ормирование благоприятной внешней среды для развития предпринимательства через:</w:t>
      </w:r>
    </w:p>
    <w:p w:rsidR="003E6E6A" w:rsidRDefault="003E6E6A" w:rsidP="003E6E6A">
      <w:pPr>
        <w:pStyle w:val="a4"/>
        <w:shd w:val="clear" w:color="auto" w:fill="FFFFFF"/>
        <w:spacing w:before="0" w:beforeAutospacing="0" w:after="0" w:afterAutospacing="0"/>
        <w:ind w:left="-142" w:firstLine="284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у</w:t>
      </w:r>
      <w:r w:rsidRPr="004C1862">
        <w:rPr>
          <w:color w:val="000000"/>
        </w:rPr>
        <w:t>силение рыночных позиций малого и сре</w:t>
      </w:r>
      <w:r w:rsidR="000830DC">
        <w:rPr>
          <w:color w:val="000000"/>
        </w:rPr>
        <w:t>днего предпринимательства</w:t>
      </w:r>
      <w:r w:rsidR="00E812DA">
        <w:rPr>
          <w:color w:val="000000"/>
        </w:rPr>
        <w:t xml:space="preserve">; </w:t>
      </w:r>
      <w:r w:rsidR="000830DC">
        <w:rPr>
          <w:color w:val="000000"/>
        </w:rPr>
        <w:t xml:space="preserve"> через</w:t>
      </w:r>
      <w:r w:rsidRPr="004C1862">
        <w:rPr>
          <w:color w:val="000000"/>
        </w:rPr>
        <w:t>внедрение различных</w:t>
      </w:r>
      <w:r>
        <w:rPr>
          <w:color w:val="000000"/>
        </w:rPr>
        <w:t xml:space="preserve"> форм имущественной,</w:t>
      </w:r>
      <w:r w:rsidRPr="004C1862">
        <w:rPr>
          <w:color w:val="000000"/>
        </w:rPr>
        <w:t xml:space="preserve"> информационной, консультационной поддержки предпринимательства;</w:t>
      </w:r>
      <w:r>
        <w:rPr>
          <w:color w:val="000000"/>
        </w:rPr>
        <w:t xml:space="preserve"> с</w:t>
      </w:r>
      <w:r w:rsidRPr="004C1862">
        <w:rPr>
          <w:color w:val="000000"/>
        </w:rPr>
        <w:t>одействие повышению уровня квалификации кадрового состава для субъектов малого</w:t>
      </w:r>
      <w:r>
        <w:rPr>
          <w:color w:val="000000"/>
        </w:rPr>
        <w:t xml:space="preserve"> и среднего предпринимательства;решение социальных задач через</w:t>
      </w:r>
      <w:r w:rsidRPr="004C1862">
        <w:rPr>
          <w:color w:val="000000"/>
        </w:rPr>
        <w:t xml:space="preserve"> повышение социальной ответственности субъектов малого и среднего предпринимательства;совершенствование условий развития предпринимательской деятельности социально незащищенных</w:t>
      </w:r>
      <w:r>
        <w:rPr>
          <w:rFonts w:ascii="Arial" w:hAnsi="Arial" w:cs="Arial"/>
          <w:color w:val="000000"/>
          <w:sz w:val="18"/>
          <w:szCs w:val="18"/>
        </w:rPr>
        <w:t xml:space="preserve"> граждан.</w:t>
      </w:r>
    </w:p>
    <w:p w:rsidR="003E6E6A" w:rsidRPr="004C1862" w:rsidRDefault="003E6E6A" w:rsidP="003E6E6A">
      <w:pPr>
        <w:pStyle w:val="a4"/>
        <w:shd w:val="clear" w:color="auto" w:fill="FFFFFF"/>
        <w:spacing w:before="0" w:beforeAutospacing="0" w:after="0" w:afterAutospacing="0"/>
        <w:ind w:left="-142" w:firstLine="284"/>
        <w:jc w:val="both"/>
        <w:textAlignment w:val="baseline"/>
        <w:rPr>
          <w:color w:val="000000"/>
        </w:rPr>
      </w:pPr>
      <w:r>
        <w:rPr>
          <w:color w:val="000000"/>
        </w:rPr>
        <w:t xml:space="preserve"> А также с</w:t>
      </w:r>
      <w:r w:rsidRPr="004C1862">
        <w:rPr>
          <w:color w:val="000000"/>
        </w:rPr>
        <w:t>овершенствование деятельности инфраструктуры поддержки малого и среднего предприниматель</w:t>
      </w:r>
      <w:r>
        <w:rPr>
          <w:color w:val="000000"/>
        </w:rPr>
        <w:t>ства муниципального образования; развитие</w:t>
      </w:r>
      <w:r w:rsidRPr="004C1862">
        <w:rPr>
          <w:color w:val="000000"/>
        </w:rPr>
        <w:t xml:space="preserve"> различных механизмов взаимодействия бизнеса и власти.</w:t>
      </w:r>
    </w:p>
    <w:p w:rsidR="003E6E6A" w:rsidRDefault="003E6E6A" w:rsidP="003E6E6A">
      <w:pPr>
        <w:pStyle w:val="a4"/>
        <w:shd w:val="clear" w:color="auto" w:fill="FFFFFF"/>
        <w:spacing w:before="0" w:beforeAutospacing="0" w:after="0" w:afterAutospacing="0"/>
        <w:ind w:left="-142" w:firstLine="284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t>О</w:t>
      </w:r>
      <w:r>
        <w:rPr>
          <w:bCs/>
        </w:rPr>
        <w:t xml:space="preserve">сновная задача </w:t>
      </w:r>
      <w:r>
        <w:t>МБУ «ЦПП г. Кировска»</w:t>
      </w:r>
      <w:r>
        <w:rPr>
          <w:bCs/>
        </w:rPr>
        <w:t xml:space="preserve"> - </w:t>
      </w:r>
      <w:r>
        <w:rPr>
          <w:bCs/>
          <w:iCs/>
        </w:rPr>
        <w:t>информационно-консультационная поддержка по различным вопросам ведения пр</w:t>
      </w:r>
      <w:r w:rsidR="004D31AC">
        <w:rPr>
          <w:bCs/>
          <w:iCs/>
        </w:rPr>
        <w:t xml:space="preserve">едпринимательской  </w:t>
      </w:r>
      <w:bookmarkStart w:id="0" w:name="_GoBack"/>
      <w:bookmarkEnd w:id="0"/>
      <w:r w:rsidR="00BA1765">
        <w:rPr>
          <w:bCs/>
          <w:iCs/>
        </w:rPr>
        <w:t xml:space="preserve">деятельности и </w:t>
      </w:r>
      <w:r>
        <w:rPr>
          <w:bCs/>
          <w:iCs/>
        </w:rPr>
        <w:t>имущественная поддержка субъектов малого предпринимательства.</w:t>
      </w:r>
    </w:p>
    <w:p w:rsidR="003E6E6A" w:rsidRDefault="003E6E6A" w:rsidP="003E6E6A">
      <w:pPr>
        <w:ind w:left="-142" w:firstLine="284"/>
        <w:jc w:val="both"/>
        <w:rPr>
          <w:bCs/>
          <w:szCs w:val="24"/>
        </w:rPr>
      </w:pPr>
      <w:r>
        <w:rPr>
          <w:bCs/>
          <w:color w:val="000000"/>
          <w:szCs w:val="24"/>
          <w:shd w:val="clear" w:color="auto" w:fill="FFFFFF"/>
        </w:rPr>
        <w:t xml:space="preserve"> В соответствии с данной Программой в </w:t>
      </w:r>
      <w:r>
        <w:rPr>
          <w:bCs/>
          <w:szCs w:val="24"/>
        </w:rPr>
        <w:t>МБУ «ЦПП г. Кировска» предприниматели имеют возможность бесплатного доступа к консультационным, бухгалтерским, методическим и другим услугам, связанным с осуществлением предпринимательской деятельности.</w:t>
      </w:r>
    </w:p>
    <w:p w:rsidR="003E6E6A" w:rsidRDefault="003E6E6A" w:rsidP="003E6E6A">
      <w:pPr>
        <w:jc w:val="both"/>
        <w:rPr>
          <w:rFonts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769"/>
        <w:gridCol w:w="3362"/>
        <w:gridCol w:w="2752"/>
        <w:gridCol w:w="2462"/>
      </w:tblGrid>
      <w:tr w:rsidR="003E6E6A" w:rsidTr="002F715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6A" w:rsidRDefault="003E6E6A" w:rsidP="002F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6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6A" w:rsidRDefault="003E6E6A" w:rsidP="002F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Сведения о малом, среднем предпринимательстве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6A" w:rsidRDefault="003E6E6A" w:rsidP="002F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</w:p>
        </w:tc>
      </w:tr>
      <w:tr w:rsidR="003E6E6A" w:rsidTr="002F715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6A" w:rsidRDefault="003E6E6A" w:rsidP="002F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6A" w:rsidRDefault="003E6E6A" w:rsidP="002F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малого, среднего предпринимательства и их квалификация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6A" w:rsidRDefault="003E6E6A" w:rsidP="002F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Зарегистрировано: юридических лиц -392, из них </w:t>
            </w:r>
            <w:r w:rsidR="005749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D31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 малого бизнеса, 4 – среднего, 375 – микро предприятий, 854 – индивидуальные предприниматели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6A" w:rsidRDefault="003E6E6A" w:rsidP="002F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349 -  индивидуальных предпринимателей избрали розничную торговлю и ремонт автотранспортных средств; 38 –работают в области связи и бытового обслуживания, 41 заняты в обрабатывающей промышленности, 29 –предоставляют услуги здравоохранения и др.</w:t>
            </w:r>
          </w:p>
        </w:tc>
      </w:tr>
      <w:tr w:rsidR="003E6E6A" w:rsidTr="002F715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6A" w:rsidRDefault="003E6E6A" w:rsidP="002F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6A" w:rsidRDefault="003E6E6A" w:rsidP="002F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замещенных рабочих мест в субъектах малого и среднего предпринимательства, в соответствии с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классификацией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6A" w:rsidRDefault="003E6E6A" w:rsidP="002F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829 человек – заняты на предприятиях среднего предпринимательства, 1031 человек работают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малых предприятиях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6A" w:rsidRDefault="003E6E6A" w:rsidP="002F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E6A" w:rsidTr="002F715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6A" w:rsidRDefault="003E6E6A" w:rsidP="002F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6A" w:rsidRDefault="003E6E6A" w:rsidP="002F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 (тыс.руб)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6A" w:rsidRDefault="003E6E6A" w:rsidP="002F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4 753 069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6A" w:rsidRDefault="003E6E6A" w:rsidP="002F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 составил 4 628 574</w:t>
            </w:r>
          </w:p>
          <w:p w:rsidR="003E6E6A" w:rsidRDefault="003E6E6A" w:rsidP="002F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Оборот платных услуг – 438 576</w:t>
            </w:r>
          </w:p>
        </w:tc>
      </w:tr>
      <w:tr w:rsidR="003E6E6A" w:rsidTr="002F715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6A" w:rsidRDefault="003E6E6A" w:rsidP="002F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6A" w:rsidRDefault="003E6E6A" w:rsidP="002F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состояние субъектов малого и среднего предпринимательства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6A" w:rsidRDefault="003E6E6A" w:rsidP="002F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частью субъектов малого и среднего предпринимательства по итогам 2020 года получена прибыль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6A" w:rsidRDefault="003E6E6A" w:rsidP="002F7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E6A" w:rsidTr="002F715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6A" w:rsidRDefault="003E6E6A" w:rsidP="002F7155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6A" w:rsidRDefault="003E6E6A" w:rsidP="002F7155">
            <w:pPr>
              <w:rPr>
                <w:rFonts w:cs="Times New Roman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6A" w:rsidRDefault="003E6E6A" w:rsidP="002F7155">
            <w:pPr>
              <w:rPr>
                <w:rFonts w:cs="Times New Roman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6A" w:rsidRDefault="003E6E6A" w:rsidP="002F7155">
            <w:pPr>
              <w:jc w:val="both"/>
              <w:rPr>
                <w:rFonts w:cs="Times New Roman"/>
                <w:szCs w:val="24"/>
              </w:rPr>
            </w:pPr>
          </w:p>
        </w:tc>
      </w:tr>
    </w:tbl>
    <w:p w:rsidR="003E6E6A" w:rsidRDefault="003E6E6A" w:rsidP="003E6E6A">
      <w:pPr>
        <w:ind w:firstLine="360"/>
        <w:jc w:val="both"/>
        <w:rPr>
          <w:szCs w:val="24"/>
        </w:rPr>
      </w:pPr>
    </w:p>
    <w:tbl>
      <w:tblPr>
        <w:tblW w:w="84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980"/>
        <w:gridCol w:w="1152"/>
        <w:gridCol w:w="3240"/>
      </w:tblGrid>
      <w:tr w:rsidR="003E6E6A" w:rsidRPr="00F46F56" w:rsidTr="002F7155">
        <w:tc>
          <w:tcPr>
            <w:tcW w:w="8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6A" w:rsidRPr="00F46F56" w:rsidRDefault="003E6E6A" w:rsidP="002F7155">
            <w:r>
              <w:t xml:space="preserve">                             Средние предприятия- юридические лица</w:t>
            </w:r>
          </w:p>
        </w:tc>
      </w:tr>
      <w:tr w:rsidR="003E6E6A" w:rsidRPr="00F46F56" w:rsidTr="002F715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6A" w:rsidRPr="00F46F56" w:rsidRDefault="003E6E6A" w:rsidP="002F7155">
            <w:r w:rsidRPr="00F46F56">
              <w:t>ООО «Эм-Си Баухеми»</w:t>
            </w:r>
            <w:r>
              <w:t xml:space="preserve">  ИНН 4706015486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6A" w:rsidRPr="00F46F56" w:rsidRDefault="003E6E6A" w:rsidP="002F7155">
            <w:r w:rsidRPr="00F46F56">
              <w:t>Производство сухих строительных смесей «Плитонит»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6A" w:rsidRPr="00F46F56" w:rsidRDefault="003E6E6A" w:rsidP="002F7155">
            <w:r>
              <w:t>321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6A" w:rsidRDefault="003E6E6A" w:rsidP="002F7155">
            <w:r w:rsidRPr="00F46F56">
              <w:t>г. Кировск ул. Набережная, 1 /17а</w:t>
            </w:r>
          </w:p>
          <w:p w:rsidR="003E6E6A" w:rsidRPr="00F46F56" w:rsidRDefault="003E6E6A" w:rsidP="002F7155">
            <w:r>
              <w:t xml:space="preserve"> тел. 992 8542 или 8 800 550605</w:t>
            </w:r>
          </w:p>
        </w:tc>
      </w:tr>
      <w:tr w:rsidR="003E6E6A" w:rsidRPr="00F46F56" w:rsidTr="002F715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6A" w:rsidRPr="00F46F56" w:rsidRDefault="003E6E6A" w:rsidP="002F7155">
            <w:r w:rsidRPr="00F46F56">
              <w:t>ООО «Рэмос-Альфа»</w:t>
            </w:r>
            <w:r>
              <w:t xml:space="preserve"> ИНН 7916162760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6A" w:rsidRPr="00F46F56" w:rsidRDefault="003E6E6A" w:rsidP="002F7155">
            <w:r w:rsidRPr="00F46F56">
              <w:t>Изготовление упаковочного гофрированного картона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6A" w:rsidRPr="00F46F56" w:rsidRDefault="003E6E6A" w:rsidP="002F7155">
            <w:r>
              <w:t>200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6A" w:rsidRPr="00F46F56" w:rsidRDefault="003E6E6A" w:rsidP="002F7155">
            <w:r w:rsidRPr="00F46F56">
              <w:t>г. Кировск ул. Набережная, 1/20 тел. 2527515</w:t>
            </w:r>
          </w:p>
        </w:tc>
      </w:tr>
      <w:tr w:rsidR="003E6E6A" w:rsidRPr="00F46F56" w:rsidTr="002F7155">
        <w:trPr>
          <w:trHeight w:val="87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6A" w:rsidRPr="00F46F56" w:rsidRDefault="003E6E6A" w:rsidP="002F7155">
            <w:r w:rsidRPr="00F46F56">
              <w:t>ООО «</w:t>
            </w:r>
            <w:r w:rsidRPr="00F46F56">
              <w:rPr>
                <w:lang w:val="en-US"/>
              </w:rPr>
              <w:t>CONSNRACTOR RUS</w:t>
            </w:r>
            <w:r w:rsidRPr="00F46F56">
              <w:t>»</w:t>
            </w:r>
            <w:r>
              <w:t xml:space="preserve"> ИНН 7806050994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6A" w:rsidRPr="00F46F56" w:rsidRDefault="003E6E6A" w:rsidP="002F7155">
            <w:r w:rsidRPr="00F46F56">
              <w:t>Изготовление производственного складского оборудования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6A" w:rsidRPr="00F46F56" w:rsidRDefault="003E6E6A" w:rsidP="002F7155">
            <w:r>
              <w:t>101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6A" w:rsidRPr="00F46F56" w:rsidRDefault="003E6E6A" w:rsidP="002F7155">
            <w:r w:rsidRPr="00F46F56">
              <w:t>г. Кировск ул. Набережная, 1/5тел 380 40 68</w:t>
            </w:r>
          </w:p>
        </w:tc>
      </w:tr>
      <w:tr w:rsidR="003E6E6A" w:rsidTr="002F7155">
        <w:trPr>
          <w:trHeight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6A" w:rsidRDefault="003E6E6A" w:rsidP="002F7155">
            <w:r>
              <w:t>ООО «Дубровская ТЭЦ» ИНН 47006036863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6A" w:rsidRDefault="003E6E6A" w:rsidP="002F7155">
            <w:r>
              <w:t>Производство электрической и тепловой энергии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6A" w:rsidRDefault="003E6E6A" w:rsidP="002F7155"/>
          <w:p w:rsidR="003E6E6A" w:rsidRPr="0032178F" w:rsidRDefault="003E6E6A" w:rsidP="002F7155">
            <w:r>
              <w:t>207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6A" w:rsidRDefault="003E6E6A" w:rsidP="002F7155">
            <w:r>
              <w:t>г. Кировск Набережная, 37 тел 8 812 331 0779</w:t>
            </w:r>
          </w:p>
        </w:tc>
      </w:tr>
      <w:tr w:rsidR="003E6E6A" w:rsidTr="002F7155">
        <w:trPr>
          <w:trHeight w:val="2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6A" w:rsidRDefault="003E6E6A" w:rsidP="002F7155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6A" w:rsidRDefault="003E6E6A" w:rsidP="002F7155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6A" w:rsidRDefault="003E6E6A" w:rsidP="002F7155">
            <w:r>
              <w:t>829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E6A" w:rsidRDefault="003E6E6A" w:rsidP="002F7155"/>
        </w:tc>
      </w:tr>
    </w:tbl>
    <w:p w:rsidR="003E6E6A" w:rsidRDefault="003E6E6A" w:rsidP="003E6E6A">
      <w:pPr>
        <w:ind w:firstLine="360"/>
        <w:jc w:val="both"/>
        <w:rPr>
          <w:rFonts w:cs="Times New Roman"/>
          <w:szCs w:val="24"/>
        </w:rPr>
      </w:pPr>
    </w:p>
    <w:p w:rsidR="003E6E6A" w:rsidRDefault="003E6E6A" w:rsidP="003E6E6A">
      <w:pPr>
        <w:ind w:firstLine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На официальном сайте </w:t>
      </w:r>
      <w:hyperlink r:id="rId5" w:history="1">
        <w:r w:rsidRPr="00F63843">
          <w:rPr>
            <w:rStyle w:val="a3"/>
          </w:rPr>
          <w:t>www.kirovsklenobl.ru</w:t>
        </w:r>
      </w:hyperlink>
      <w:r>
        <w:t xml:space="preserve"> МО «Кировск» размещаются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  сведения об организациях по поддержке малого, среднего предпринимательства.</w:t>
      </w:r>
      <w:r>
        <w:rPr>
          <w:rFonts w:cs="Times New Roman"/>
          <w:szCs w:val="24"/>
        </w:rPr>
        <w:t xml:space="preserve"> в разделе «Бизнес/Поддержка малого и среднего предпринимательства» и на личную электронную почту </w:t>
      </w:r>
      <w:r w:rsidR="00E812DA">
        <w:rPr>
          <w:rFonts w:cs="Times New Roman"/>
          <w:szCs w:val="24"/>
        </w:rPr>
        <w:t>предпринимателей регулярно отправляется</w:t>
      </w:r>
      <w:r>
        <w:rPr>
          <w:rFonts w:cs="Times New Roman"/>
          <w:szCs w:val="24"/>
        </w:rPr>
        <w:t xml:space="preserve"> информация по вопросам бизнеса</w:t>
      </w:r>
      <w:r w:rsidR="00BA1765">
        <w:rPr>
          <w:rFonts w:cs="Times New Roman"/>
          <w:szCs w:val="24"/>
        </w:rPr>
        <w:t xml:space="preserve">. </w:t>
      </w:r>
    </w:p>
    <w:p w:rsidR="003E6E6A" w:rsidRDefault="003E6E6A" w:rsidP="00BA1765">
      <w:pPr>
        <w:ind w:firstLine="360"/>
        <w:jc w:val="both"/>
      </w:pPr>
      <w:r>
        <w:t xml:space="preserve">  МБУ «Центр поддержки предпринимательства г. Кировска» является некоммерческой организацией, осуществляющей обеспечение политики Админист</w:t>
      </w:r>
      <w:r w:rsidR="00E812DA">
        <w:t>рации МО</w:t>
      </w:r>
      <w:r>
        <w:t xml:space="preserve"> «Кировск» в области развития и поддержки предпринимательства, оказывает бесплатные информационные услуги, консультации по вопросам ведения предпринимательской деятельности, реализующей мероприятия областных и муниципальных программ развития малого и среднего бизнеса.</w:t>
      </w:r>
    </w:p>
    <w:p w:rsidR="003E6E6A" w:rsidRDefault="003E6E6A" w:rsidP="003E6E6A">
      <w:pPr>
        <w:pStyle w:val="a4"/>
        <w:spacing w:before="0" w:beforeAutospacing="0" w:after="0" w:afterAutospacing="0"/>
        <w:jc w:val="both"/>
      </w:pPr>
      <w:r>
        <w:t xml:space="preserve">        Кроме этого, Центр ока</w:t>
      </w:r>
      <w:r w:rsidR="00BA1765">
        <w:t xml:space="preserve">зываются платные услуги по </w:t>
      </w:r>
      <w:r>
        <w:t xml:space="preserve">подготовке договоров, заявлений или других юридических документов, оказывает содействие в разработке бизнес-планов, для участия в проведении программы «Введение в предпринимательство», </w:t>
      </w:r>
      <w:r w:rsidR="00E812DA">
        <w:t xml:space="preserve">конкурсах на получение субсидий, </w:t>
      </w:r>
      <w:r>
        <w:t>оказывает имущественную поддержк</w:t>
      </w:r>
      <w:r w:rsidR="00BA1765">
        <w:t>у по предоставле</w:t>
      </w:r>
      <w:r w:rsidR="00F578F2">
        <w:t>нию помещений для субъ</w:t>
      </w:r>
      <w:r w:rsidR="00E812DA">
        <w:t>е</w:t>
      </w:r>
      <w:r w:rsidR="00F578F2">
        <w:t>ктов малого бизнеса.</w:t>
      </w:r>
    </w:p>
    <w:p w:rsidR="00BA1765" w:rsidRDefault="00BA1765" w:rsidP="00BA1765">
      <w:pPr>
        <w:ind w:firstLine="360"/>
        <w:jc w:val="both"/>
        <w:rPr>
          <w:rFonts w:cs="Times New Roman"/>
          <w:szCs w:val="24"/>
        </w:rPr>
      </w:pPr>
      <w:r>
        <w:rPr>
          <w:bCs/>
          <w:iCs/>
          <w:szCs w:val="24"/>
        </w:rPr>
        <w:lastRenderedPageBreak/>
        <w:t xml:space="preserve">В </w:t>
      </w:r>
      <w:r>
        <w:rPr>
          <w:szCs w:val="24"/>
        </w:rPr>
        <w:t>2020 году было проведено 110</w:t>
      </w:r>
      <w:r>
        <w:rPr>
          <w:bCs/>
          <w:szCs w:val="24"/>
        </w:rPr>
        <w:t xml:space="preserve"> персональных консультаций</w:t>
      </w:r>
      <w:r>
        <w:rPr>
          <w:szCs w:val="24"/>
        </w:rPr>
        <w:t xml:space="preserve">, общим объёмом </w:t>
      </w:r>
      <w:r>
        <w:rPr>
          <w:bCs/>
          <w:szCs w:val="24"/>
        </w:rPr>
        <w:t>130часов</w:t>
      </w:r>
      <w:r>
        <w:rPr>
          <w:szCs w:val="24"/>
        </w:rPr>
        <w:t>, в том числе через Интернет.</w:t>
      </w:r>
    </w:p>
    <w:p w:rsidR="00BA1765" w:rsidRDefault="00E812DA" w:rsidP="00FA76AD">
      <w:pPr>
        <w:pStyle w:val="a4"/>
        <w:spacing w:before="0" w:beforeAutospacing="0" w:after="0" w:afterAutospacing="0"/>
        <w:jc w:val="both"/>
      </w:pPr>
      <w:r>
        <w:t>В 2020 году п</w:t>
      </w:r>
      <w:r w:rsidR="00BA1765">
        <w:t>редпринимателям было доведено до сведения и изучено</w:t>
      </w:r>
      <w:r w:rsidR="00FA76AD">
        <w:t>:</w:t>
      </w:r>
    </w:p>
    <w:p w:rsidR="003E6E6A" w:rsidRPr="00FA76AD" w:rsidRDefault="00FA76AD" w:rsidP="000E71F4">
      <w:pPr>
        <w:pStyle w:val="a4"/>
        <w:numPr>
          <w:ilvl w:val="0"/>
          <w:numId w:val="3"/>
        </w:numPr>
        <w:spacing w:before="0" w:beforeAutospacing="0" w:after="0" w:afterAutospacing="0"/>
        <w:ind w:left="0" w:firstLine="284"/>
        <w:jc w:val="both"/>
      </w:pPr>
      <w:r>
        <w:t>Постановление Правительства Ленинградской области от 08.12.2020 г. №811 «О внесении изменений в Постановление Правительства Ленинградской области от 13 августа 2020 года №513 «О мерах по предотвращению распространения новой коронавирусной инфекции (</w:t>
      </w:r>
      <w:r w:rsidRPr="00FA76AD">
        <w:rPr>
          <w:lang w:val="en-US"/>
        </w:rPr>
        <w:t>COVID</w:t>
      </w:r>
      <w:r>
        <w:t xml:space="preserve"> -19) на территории Ленинградской области и признании утратившими силу отдельных постановлений Правительства Ленинградской области</w:t>
      </w:r>
      <w:proofErr w:type="gramStart"/>
      <w:r>
        <w:t>».</w:t>
      </w:r>
      <w:r w:rsidR="003E6E6A" w:rsidRPr="00FA76AD">
        <w:t>:</w:t>
      </w:r>
      <w:proofErr w:type="gramEnd"/>
    </w:p>
    <w:p w:rsidR="003E6E6A" w:rsidRDefault="00FA76AD" w:rsidP="00FA76AD">
      <w:pPr>
        <w:ind w:firstLine="284"/>
        <w:jc w:val="both"/>
        <w:rPr>
          <w:color w:val="22272F"/>
          <w:szCs w:val="24"/>
        </w:rPr>
      </w:pPr>
      <w:r>
        <w:rPr>
          <w:rFonts w:cs="Times New Roman"/>
          <w:szCs w:val="24"/>
        </w:rPr>
        <w:t>2</w:t>
      </w:r>
      <w:r w:rsidR="003E6E6A">
        <w:rPr>
          <w:rFonts w:cs="Times New Roman"/>
          <w:szCs w:val="24"/>
        </w:rPr>
        <w:t>.</w:t>
      </w:r>
      <w:r w:rsidR="003E6E6A" w:rsidRPr="000560D9">
        <w:rPr>
          <w:color w:val="22272F"/>
          <w:szCs w:val="24"/>
        </w:rPr>
        <w:t>Постановление Правительства РФ от 31 декабря 2019 г. N 1956 "Об утверждении Правил маркировки товаров легкой промышленности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товаров легкой промышленности"</w:t>
      </w:r>
      <w:r w:rsidR="003E6E6A">
        <w:rPr>
          <w:color w:val="22272F"/>
          <w:szCs w:val="24"/>
        </w:rPr>
        <w:t xml:space="preserve"> и начала работы по маркировке обуви с 01.07.2020 года;</w:t>
      </w:r>
    </w:p>
    <w:p w:rsidR="003E6E6A" w:rsidRDefault="00FA76AD" w:rsidP="00FA76AD">
      <w:pPr>
        <w:ind w:firstLine="360"/>
        <w:jc w:val="both"/>
      </w:pPr>
      <w:r>
        <w:t>3.</w:t>
      </w:r>
      <w:r w:rsidR="003E6E6A">
        <w:t>О реализация П</w:t>
      </w:r>
      <w:r w:rsidR="003E6E6A" w:rsidRPr="00DE5B03">
        <w:t>рограммы поддержки</w:t>
      </w:r>
      <w:r w:rsidR="003E6E6A">
        <w:t xml:space="preserve"> малого бизнеса  регламентируемая  нормативными актами</w:t>
      </w:r>
      <w:r w:rsidR="003E6E6A" w:rsidRPr="00DE5B03">
        <w:t>: Постановления</w:t>
      </w:r>
      <w:r w:rsidR="003E6E6A">
        <w:t xml:space="preserve">ми </w:t>
      </w:r>
      <w:r w:rsidR="003E6E6A" w:rsidRPr="00DE5B03">
        <w:t xml:space="preserve"> Правительств</w:t>
      </w:r>
      <w:r w:rsidR="003E6E6A">
        <w:t>а от 03.04.2020 и 10.04.2020; Постановления Правительства</w:t>
      </w:r>
      <w:r w:rsidR="003E6E6A" w:rsidRPr="00DE5B03">
        <w:t xml:space="preserve"> от 02.04.2020 №</w:t>
      </w:r>
      <w:r w:rsidR="003E6E6A">
        <w:t xml:space="preserve"> 409; ФЗ от 15.10.2020 №-320; Постановления Правительства РФ</w:t>
      </w:r>
      <w:r w:rsidR="003E6E6A" w:rsidRPr="00DE5B03">
        <w:t xml:space="preserve"> от 01.10.</w:t>
      </w:r>
      <w:r w:rsidR="003E6E6A">
        <w:t>2020 №1587; Постановление Правительства 02.09.2020 №1340 по поддержке</w:t>
      </w:r>
      <w:r w:rsidR="003E6E6A" w:rsidRPr="00DE5B03">
        <w:t xml:space="preserve"> малого бизнеса от государства в связи с распространен</w:t>
      </w:r>
      <w:r w:rsidR="003E6E6A">
        <w:t xml:space="preserve">ием коронавируса, </w:t>
      </w:r>
      <w:r w:rsidR="003E6E6A" w:rsidRPr="00DE5B03">
        <w:t>содержащая перечень шагов для того, чтобы малый бизнес в России не прекратил свое существование</w:t>
      </w:r>
      <w:bookmarkStart w:id="1" w:name="text"/>
      <w:bookmarkEnd w:id="1"/>
      <w:r w:rsidR="003E6E6A">
        <w:t xml:space="preserve">. </w:t>
      </w:r>
    </w:p>
    <w:p w:rsidR="003E6E6A" w:rsidRDefault="00F578F2" w:rsidP="003E6E6A">
      <w:pPr>
        <w:ind w:firstLine="360"/>
        <w:jc w:val="both"/>
        <w:rPr>
          <w:rFonts w:cs="Times New Roman"/>
          <w:szCs w:val="24"/>
        </w:rPr>
      </w:pPr>
      <w:r>
        <w:t>На сайте размещались</w:t>
      </w:r>
      <w:r w:rsidR="003E6E6A">
        <w:rPr>
          <w:rFonts w:cs="Times New Roman"/>
          <w:szCs w:val="24"/>
        </w:rPr>
        <w:t xml:space="preserve"> объявления о </w:t>
      </w:r>
      <w:proofErr w:type="spellStart"/>
      <w:r w:rsidR="003E6E6A">
        <w:rPr>
          <w:rFonts w:cs="Times New Roman"/>
          <w:szCs w:val="24"/>
        </w:rPr>
        <w:t>вебинарах</w:t>
      </w:r>
      <w:proofErr w:type="spellEnd"/>
      <w:r w:rsidR="003E6E6A">
        <w:rPr>
          <w:rFonts w:cs="Times New Roman"/>
          <w:szCs w:val="24"/>
        </w:rPr>
        <w:t>, семинарах, обучающих курсах, выставках, конкурсах и т. п. всего размещено за 2020 год 778 публикаций.</w:t>
      </w:r>
      <w:r w:rsidR="00F32A31">
        <w:rPr>
          <w:rFonts w:cs="Times New Roman"/>
          <w:szCs w:val="24"/>
        </w:rPr>
        <w:t xml:space="preserve"> Представители ремесленничества дважды принимали участие в выставках –конкурсах.</w:t>
      </w:r>
    </w:p>
    <w:p w:rsidR="003E6E6A" w:rsidRDefault="003E6E6A" w:rsidP="003E6E6A">
      <w:pPr>
        <w:pStyle w:val="a4"/>
        <w:spacing w:before="0" w:beforeAutospacing="0" w:after="0" w:afterAutospacing="0"/>
        <w:textAlignment w:val="baseline"/>
      </w:pPr>
      <w:r>
        <w:t xml:space="preserve">       Для 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предпринимательства, осуществляемого на территории МО «Кировск» </w:t>
      </w:r>
      <w:r w:rsidR="00F32A31">
        <w:t>а</w:t>
      </w:r>
      <w:r>
        <w:t xml:space="preserve">дминистрацией МО «Кировск» на безвозмездной основе переданы МБУ «ЦПП г. Кировска» в аренду помещения площадью 419,45 кв.м. для работы «Бизнес-инкубатора», где на льготных условиях аренды стоимостью одного квадратного метра площади 126 </w:t>
      </w:r>
      <w:r w:rsidR="00A80947">
        <w:t>рублей</w:t>
      </w:r>
      <w:r>
        <w:t xml:space="preserve"> размещаются начинающие предприниматели.        </w:t>
      </w:r>
    </w:p>
    <w:p w:rsidR="003E6E6A" w:rsidRDefault="003E6E6A" w:rsidP="003E6E6A">
      <w:pPr>
        <w:pStyle w:val="a4"/>
        <w:spacing w:before="0" w:beforeAutospacing="0" w:after="0" w:afterAutospacing="0"/>
        <w:ind w:firstLine="426"/>
        <w:jc w:val="both"/>
      </w:pPr>
      <w:r>
        <w:t xml:space="preserve">Все офисные и производственные помещения отремонтированы, оснащены офисной мебелью, оргтехникой </w:t>
      </w:r>
      <w:r>
        <w:rPr>
          <w:bCs/>
        </w:rPr>
        <w:t>и переданы на конкурсных основ</w:t>
      </w:r>
      <w:r w:rsidR="00F578F2">
        <w:rPr>
          <w:bCs/>
        </w:rPr>
        <w:t>аниях субъектам малого</w:t>
      </w:r>
      <w:r>
        <w:rPr>
          <w:bCs/>
        </w:rPr>
        <w:t xml:space="preserve"> бизнеса.</w:t>
      </w:r>
    </w:p>
    <w:p w:rsidR="003E6E6A" w:rsidRDefault="003E6E6A" w:rsidP="003E6E6A">
      <w:pPr>
        <w:pStyle w:val="a4"/>
        <w:spacing w:before="0" w:beforeAutospacing="0" w:after="0" w:afterAutospacing="0"/>
        <w:textAlignment w:val="baseline"/>
      </w:pPr>
      <w:r>
        <w:t xml:space="preserve">     Право на получение </w:t>
      </w:r>
      <w:r w:rsidR="00A80947">
        <w:t xml:space="preserve">имущественной </w:t>
      </w:r>
      <w:r>
        <w:t xml:space="preserve">муниципальной услуги имеют субъекты малого </w:t>
      </w:r>
      <w:r w:rsidR="00F578F2">
        <w:t xml:space="preserve">и среднего предпринимательства и </w:t>
      </w:r>
      <w:r>
        <w:t>организации, образующие инфраструктуру поддержки субъектов малого</w:t>
      </w:r>
      <w:r w:rsidR="00F32A31">
        <w:t xml:space="preserve"> и среднего предпринимательства, кроме субъектов</w:t>
      </w:r>
      <w:r>
        <w:t xml:space="preserve"> малого и среднего предпринимательства:</w:t>
      </w:r>
    </w:p>
    <w:p w:rsidR="003E6E6A" w:rsidRDefault="003E6E6A" w:rsidP="003E6E6A">
      <w:pPr>
        <w:pStyle w:val="a4"/>
        <w:spacing w:before="0" w:beforeAutospacing="0" w:after="0" w:afterAutospacing="0"/>
        <w:textAlignment w:val="baseline"/>
      </w:pPr>
      <w:r>
        <w:t>1) 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3E6E6A" w:rsidRDefault="003E6E6A" w:rsidP="003E6E6A">
      <w:pPr>
        <w:pStyle w:val="a4"/>
        <w:spacing w:before="0" w:beforeAutospacing="0" w:after="0" w:afterAutospacing="0"/>
        <w:textAlignment w:val="baseline"/>
      </w:pPr>
      <w:r>
        <w:t>2) являющимся участниками соглашений о разделе продукции;</w:t>
      </w:r>
    </w:p>
    <w:p w:rsidR="003E6E6A" w:rsidRDefault="003E6E6A" w:rsidP="003E6E6A">
      <w:pPr>
        <w:pStyle w:val="a4"/>
        <w:spacing w:before="0" w:beforeAutospacing="0" w:after="0" w:afterAutospacing="0"/>
        <w:textAlignment w:val="baseline"/>
      </w:pPr>
      <w:r>
        <w:t>3) осуществляющим предпринимательскую деятельность в сфере игорного бизнеса;</w:t>
      </w:r>
    </w:p>
    <w:p w:rsidR="003E6E6A" w:rsidRDefault="003E6E6A" w:rsidP="003E6E6A">
      <w:pPr>
        <w:pStyle w:val="a4"/>
        <w:spacing w:before="0" w:beforeAutospacing="0" w:after="0" w:afterAutospacing="0"/>
        <w:textAlignment w:val="baseline"/>
      </w:pPr>
      <w:r>
        <w:t>4)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F32A31" w:rsidRDefault="003E6E6A" w:rsidP="003E6E6A">
      <w:pPr>
        <w:pStyle w:val="a4"/>
        <w:spacing w:before="0" w:beforeAutospacing="0" w:after="0" w:afterAutospacing="0"/>
        <w:jc w:val="both"/>
      </w:pPr>
      <w:r>
        <w:t xml:space="preserve">      . </w:t>
      </w:r>
    </w:p>
    <w:p w:rsidR="003E6E6A" w:rsidRDefault="003E6E6A" w:rsidP="003E6E6A">
      <w:pPr>
        <w:pStyle w:val="a4"/>
        <w:spacing w:before="0" w:beforeAutospacing="0" w:after="0" w:afterAutospacing="0"/>
        <w:jc w:val="both"/>
      </w:pPr>
      <w:r>
        <w:t>Максимальный срок предоставления бизнес-инкубаторами государственного или муниципального имущества в аренду субъектам малого и среднего предпринимательства не должен превышать три года.</w:t>
      </w:r>
      <w:r w:rsidR="00A80947">
        <w:t xml:space="preserve">Срок договора может быть уменьшен на основании </w:t>
      </w:r>
      <w:r w:rsidR="00A80947">
        <w:lastRenderedPageBreak/>
        <w:t>поданного до заключения такого договора заявления лица, приобретающего права владения и (или) пользования.</w:t>
      </w:r>
    </w:p>
    <w:p w:rsidR="003E6E6A" w:rsidRDefault="003E6E6A" w:rsidP="00C42352">
      <w:pPr>
        <w:pStyle w:val="a4"/>
        <w:spacing w:before="0" w:beforeAutospacing="0" w:after="0" w:afterAutospacing="0"/>
        <w:jc w:val="both"/>
      </w:pPr>
      <w:r>
        <w:t xml:space="preserve">       В договорах</w:t>
      </w:r>
      <w:r w:rsidR="00F32A31">
        <w:t xml:space="preserve"> между МБУ «ЦПП г. Кировска» и предпринимателями</w:t>
      </w:r>
      <w:r>
        <w:t xml:space="preserve">, </w:t>
      </w:r>
      <w:r w:rsidR="00F32A31">
        <w:t>включен раздел «Положение о неприемлемости взяточничества</w:t>
      </w:r>
      <w:r>
        <w:t xml:space="preserve"> в соответствии с Федеральным Законом от 23 декабря 2008 года №273-ФЗ «О противодействии коррупции»</w:t>
      </w:r>
      <w:r w:rsidR="00C42352">
        <w:t>.</w:t>
      </w:r>
    </w:p>
    <w:p w:rsidR="003E6E6A" w:rsidRDefault="003E6E6A" w:rsidP="003E6E6A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Для эффективного улучшения работы и предоставления более полных услуг субъектам малого и среднего предпринимательства МБУ «ЦПП г. Кировска» приобрело для оснащения лекционного зала проектор, интерактивную доску и ноутбук. В 2020 году лекционный зал был предоставлен предпринимателям для работы с использованием оборудования ИП Сперанский, ИП </w:t>
      </w:r>
      <w:proofErr w:type="spellStart"/>
      <w:r>
        <w:rPr>
          <w:rFonts w:cs="Times New Roman"/>
          <w:szCs w:val="24"/>
        </w:rPr>
        <w:t>Заиникее</w:t>
      </w:r>
      <w:r w:rsidR="00A80947">
        <w:rPr>
          <w:rFonts w:cs="Times New Roman"/>
          <w:szCs w:val="24"/>
        </w:rPr>
        <w:t>в</w:t>
      </w:r>
      <w:proofErr w:type="spellEnd"/>
      <w:r>
        <w:rPr>
          <w:rFonts w:cs="Times New Roman"/>
          <w:szCs w:val="24"/>
        </w:rPr>
        <w:t>.</w:t>
      </w:r>
    </w:p>
    <w:p w:rsidR="003E6E6A" w:rsidRDefault="003E6E6A" w:rsidP="003E6E6A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eastAsia="Times New Roman" w:cs="Times New Roman"/>
          <w:bCs/>
          <w:color w:val="000000"/>
          <w:szCs w:val="24"/>
          <w:lang w:eastAsia="ru-RU"/>
        </w:rPr>
      </w:pPr>
      <w:r>
        <w:rPr>
          <w:rFonts w:cs="Times New Roman"/>
          <w:szCs w:val="24"/>
        </w:rPr>
        <w:t xml:space="preserve">В настоящее время в Бизнес-инкубаторе работают ИП Шельвинский П.В., ИП Гурьянов С.М., ИП Зилотов Даниил –Марк Александрович; ИП Заиникеев А.У., ООО «БЭК», ООО «Компания Биосфера»; </w:t>
      </w:r>
      <w:r>
        <w:rPr>
          <w:rFonts w:eastAsia="Times New Roman" w:cs="Times New Roman"/>
          <w:color w:val="000000"/>
          <w:szCs w:val="24"/>
          <w:lang w:eastAsia="ru-RU"/>
        </w:rPr>
        <w:t xml:space="preserve">ООО «Биосфера, ООО «Максиплант», ООО «НАВИ», ООО «Торговый Дом Воды», ИП Крантовский С.Ю. Кроме того, оказываются почтово –секретарские услуги по </w:t>
      </w:r>
      <w:r>
        <w:rPr>
          <w:rFonts w:eastAsia="Times New Roman" w:cs="Times New Roman"/>
          <w:bCs/>
          <w:color w:val="000000"/>
          <w:szCs w:val="24"/>
          <w:lang w:eastAsia="ru-RU"/>
        </w:rPr>
        <w:t xml:space="preserve">Договорам с ООО «ЛенСтройРесурс» №01/03 Оу-2018 от 1.03.2018г.; ООО «Евротракт» 01/Оу-2019 год; ООО «Севзапстрой»; ООО «КлассДорСтрой», № 01/08 Оу-2018: </w:t>
      </w:r>
      <w:r>
        <w:rPr>
          <w:rFonts w:cs="Times New Roman"/>
          <w:szCs w:val="24"/>
        </w:rPr>
        <w:t>ООО «Нива СЕА»</w:t>
      </w:r>
      <w:r>
        <w:rPr>
          <w:rFonts w:eastAsia="Times New Roman" w:cs="Times New Roman"/>
          <w:bCs/>
          <w:color w:val="000000"/>
          <w:szCs w:val="24"/>
          <w:lang w:eastAsia="ru-RU"/>
        </w:rPr>
        <w:t>, ООО «Септима Климат»</w:t>
      </w:r>
      <w:r w:rsidR="0047352A">
        <w:rPr>
          <w:rFonts w:eastAsia="Times New Roman" w:cs="Times New Roman"/>
          <w:bCs/>
          <w:color w:val="000000"/>
          <w:szCs w:val="24"/>
          <w:lang w:eastAsia="ru-RU"/>
        </w:rPr>
        <w:t xml:space="preserve"> 2020 г.</w:t>
      </w:r>
      <w:r>
        <w:rPr>
          <w:rFonts w:eastAsia="Times New Roman" w:cs="Times New Roman"/>
          <w:bCs/>
          <w:color w:val="000000"/>
          <w:szCs w:val="24"/>
          <w:lang w:eastAsia="ru-RU"/>
        </w:rPr>
        <w:t>, ООО «ИЗИ Турс»</w:t>
      </w:r>
      <w:r w:rsidR="0047352A">
        <w:rPr>
          <w:rFonts w:eastAsia="Times New Roman" w:cs="Times New Roman"/>
          <w:bCs/>
          <w:color w:val="000000"/>
          <w:szCs w:val="24"/>
          <w:lang w:eastAsia="ru-RU"/>
        </w:rPr>
        <w:t xml:space="preserve"> 2020г,</w:t>
      </w:r>
      <w:r>
        <w:rPr>
          <w:rFonts w:eastAsia="Times New Roman" w:cs="Times New Roman"/>
          <w:bCs/>
          <w:color w:val="000000"/>
          <w:szCs w:val="24"/>
          <w:lang w:eastAsia="ru-RU"/>
        </w:rPr>
        <w:t>.</w:t>
      </w:r>
    </w:p>
    <w:p w:rsidR="003E6E6A" w:rsidRDefault="003E6E6A" w:rsidP="003E6E6A">
      <w:pPr>
        <w:pStyle w:val="a4"/>
        <w:spacing w:before="0" w:beforeAutospacing="0" w:after="0" w:afterAutospacing="0"/>
        <w:jc w:val="both"/>
      </w:pPr>
      <w:r>
        <w:t xml:space="preserve">   За 2019 и 2020 годы получили имущественную поддержку в виде разницы </w:t>
      </w:r>
      <w:r w:rsidR="0047352A">
        <w:t xml:space="preserve">100% </w:t>
      </w:r>
      <w:r>
        <w:t>стоимости выделенных квадратных метров</w:t>
      </w:r>
      <w:r w:rsidR="0047352A">
        <w:t xml:space="preserve"> и льготной ценой</w:t>
      </w:r>
      <w:r>
        <w:t xml:space="preserve"> помещений в Бизнес-инкубаторе на сумму 150825 рублей.</w:t>
      </w:r>
    </w:p>
    <w:p w:rsidR="003E6E6A" w:rsidRDefault="003E6E6A" w:rsidP="003E6E6A">
      <w:pPr>
        <w:pStyle w:val="a4"/>
        <w:spacing w:before="0" w:beforeAutospacing="0" w:after="0" w:afterAutospacing="0"/>
        <w:jc w:val="both"/>
        <w:rPr>
          <w:color w:val="000000"/>
        </w:rPr>
      </w:pPr>
      <w:r>
        <w:t xml:space="preserve">      На 2021 год запланировано дооснащение помещений стульями и офисными столами.</w:t>
      </w:r>
    </w:p>
    <w:p w:rsidR="003E6E6A" w:rsidRDefault="003E6E6A" w:rsidP="003E6E6A">
      <w:pPr>
        <w:tabs>
          <w:tab w:val="num" w:pos="-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szCs w:val="24"/>
        </w:rPr>
        <w:t>На территории МО «Кировск» специалистами МБУ «ЦПП г. Кировска» ведется мониторинг предприятий с одновременным консультированием работников потребительского рынка по вопросам организации торговой деятельности, общественного питания, бытовых услуг, мер поддержки малого, среднего предпринимательства</w:t>
      </w:r>
      <w:r>
        <w:rPr>
          <w:rFonts w:eastAsia="Times New Roman" w:cs="Times New Roman"/>
          <w:color w:val="000000"/>
          <w:szCs w:val="24"/>
          <w:lang w:eastAsia="ru-RU"/>
        </w:rPr>
        <w:t xml:space="preserve">по обеспечению населения продовольственными, непродовольственными товарами и бытовыми услугами.   </w:t>
      </w:r>
    </w:p>
    <w:p w:rsidR="003E6E6A" w:rsidRDefault="003E6E6A" w:rsidP="003E6E6A">
      <w:pPr>
        <w:tabs>
          <w:tab w:val="num" w:pos="-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Cs w:val="24"/>
        </w:rPr>
      </w:pPr>
      <w:r>
        <w:rPr>
          <w:rFonts w:eastAsia="Times New Roman" w:cs="Times New Roman"/>
          <w:color w:val="000000"/>
          <w:szCs w:val="24"/>
          <w:lang w:eastAsia="ru-RU"/>
        </w:rPr>
        <w:t>Расчет ведется в соответствии с приказом Комитета по развитию малого,</w:t>
      </w:r>
    </w:p>
    <w:p w:rsidR="003E6E6A" w:rsidRDefault="003E6E6A" w:rsidP="003E6E6A">
      <w:pPr>
        <w:shd w:val="clear" w:color="auto" w:fill="FFFFFF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среднего бизнеса и потребительского рынка Правительства Ленинградской области от 12 декабря 2016 года № 44 «Об утверждении нормативов минимальной обеспеченности населения муниципальных образований Ленинградской области площадью торговых </w:t>
      </w:r>
    </w:p>
    <w:p w:rsidR="003E6E6A" w:rsidRDefault="003E6E6A" w:rsidP="003E6E6A">
      <w:pPr>
        <w:shd w:val="clear" w:color="auto" w:fill="FFFFFF"/>
        <w:jc w:val="both"/>
        <w:rPr>
          <w:rFonts w:cs="Times New Roman"/>
          <w:szCs w:val="24"/>
        </w:rPr>
      </w:pPr>
      <w:r>
        <w:rPr>
          <w:rFonts w:eastAsia="Times New Roman" w:cs="Times New Roman"/>
          <w:color w:val="000000"/>
          <w:szCs w:val="24"/>
          <w:lang w:eastAsia="ru-RU"/>
        </w:rPr>
        <w:t>объектов», установленного для Кировского района. На 1000 человек населения норматив минимальной обеспеченности 592, 3 кв. м, том числе продовольственных 201,3 кв.м и непродовольственных 391 кв.м. Норматив на территории МО «Кировск» выдерживается</w:t>
      </w:r>
      <w:r>
        <w:rPr>
          <w:rStyle w:val="a3"/>
          <w:rFonts w:cs="Times New Roman"/>
          <w:szCs w:val="24"/>
        </w:rPr>
        <w:t>.</w:t>
      </w:r>
    </w:p>
    <w:p w:rsidR="003E6E6A" w:rsidRDefault="003E6E6A" w:rsidP="003E6E6A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За 2020 год открыты магазины:</w:t>
      </w:r>
      <w:r w:rsidRPr="0047352A">
        <w:rPr>
          <w:rFonts w:cs="Times New Roman"/>
          <w:szCs w:val="24"/>
          <w:u w:val="single"/>
        </w:rPr>
        <w:t xml:space="preserve"> непродовольственные</w:t>
      </w:r>
      <w:r w:rsidR="0047352A">
        <w:rPr>
          <w:rFonts w:cs="Times New Roman"/>
          <w:szCs w:val="24"/>
        </w:rPr>
        <w:t>- д</w:t>
      </w:r>
      <w:r>
        <w:rPr>
          <w:rFonts w:cs="Times New Roman"/>
          <w:szCs w:val="24"/>
        </w:rPr>
        <w:t>ва сетевых магазина» «</w:t>
      </w:r>
      <w:r>
        <w:rPr>
          <w:rFonts w:cs="Times New Roman"/>
          <w:szCs w:val="24"/>
          <w:lang w:val="en-US"/>
        </w:rPr>
        <w:t>Fi</w:t>
      </w:r>
      <w:r>
        <w:rPr>
          <w:rFonts w:cs="Times New Roman"/>
          <w:szCs w:val="24"/>
        </w:rPr>
        <w:t>x</w:t>
      </w:r>
      <w:r>
        <w:rPr>
          <w:rFonts w:cs="Times New Roman"/>
          <w:szCs w:val="24"/>
          <w:lang w:val="en-US"/>
        </w:rPr>
        <w:t>Prise</w:t>
      </w:r>
      <w:r>
        <w:rPr>
          <w:rFonts w:cs="Times New Roman"/>
          <w:szCs w:val="24"/>
        </w:rPr>
        <w:t xml:space="preserve">»«ООО «БЭСТ Прайс»; магазин «Табак» ИП Волошина С.В.; магазин «Автотовары» ИП Терентьев А.Э.;   сетевой магазин Магнит Косметик»; магазин «Кружево» ИП Цислюк; сетевой магазин «Эльдорадо» ИНН 7707548740; сетевой магазин «Колба» ИП Наумов С.В.; магазин «Автозапчасти» ИПЧиркунов Д.И.; магазин одежды ИП Трикозова С.В.; магазин шторы ИП Захаркина И.И.; магазин «Цветы» ИП Шевельков Д.С. </w:t>
      </w:r>
    </w:p>
    <w:p w:rsidR="003E6E6A" w:rsidRDefault="003E6E6A" w:rsidP="003E6E6A">
      <w:pPr>
        <w:jc w:val="both"/>
        <w:rPr>
          <w:rFonts w:cs="Times New Roman"/>
          <w:szCs w:val="24"/>
        </w:rPr>
      </w:pPr>
      <w:r w:rsidRPr="0047352A">
        <w:rPr>
          <w:rFonts w:cs="Times New Roman"/>
          <w:szCs w:val="24"/>
          <w:u w:val="single"/>
        </w:rPr>
        <w:t xml:space="preserve">   Продовольственные</w:t>
      </w:r>
      <w:r>
        <w:rPr>
          <w:rFonts w:cs="Times New Roman"/>
          <w:szCs w:val="24"/>
        </w:rPr>
        <w:t xml:space="preserve"> сетевой магазин ООО «Торговый дом «Реаль» ИНН 78055006339; Сетевой магазин «Магнит», сетевой магазин «Верный» ; сетевой магазин «Семишагов». </w:t>
      </w:r>
      <w:proofErr w:type="gramStart"/>
      <w:r>
        <w:rPr>
          <w:rFonts w:cs="Times New Roman"/>
          <w:szCs w:val="24"/>
        </w:rPr>
        <w:t>Сетевой магазин «Градусы» ООО «Прогресс»</w:t>
      </w:r>
      <w:r w:rsidR="00C42352">
        <w:rPr>
          <w:rFonts w:cs="Times New Roman"/>
          <w:szCs w:val="24"/>
        </w:rPr>
        <w:t>,,</w:t>
      </w:r>
      <w:r>
        <w:rPr>
          <w:rFonts w:cs="Times New Roman"/>
          <w:szCs w:val="24"/>
        </w:rPr>
        <w:t>магазин «Сластена» ООО «Милана»</w:t>
      </w:r>
      <w:r w:rsidR="00C42352">
        <w:rPr>
          <w:rFonts w:cs="Times New Roman"/>
          <w:szCs w:val="24"/>
        </w:rPr>
        <w:t>, Магазин «</w:t>
      </w:r>
      <w:proofErr w:type="spellStart"/>
      <w:r w:rsidR="00C42352">
        <w:rPr>
          <w:rFonts w:cs="Times New Roman"/>
          <w:szCs w:val="24"/>
        </w:rPr>
        <w:t>Севжее</w:t>
      </w:r>
      <w:proofErr w:type="spellEnd"/>
      <w:r w:rsidR="00C42352">
        <w:rPr>
          <w:rFonts w:cs="Times New Roman"/>
          <w:szCs w:val="24"/>
        </w:rPr>
        <w:t xml:space="preserve"> мясо» ИП </w:t>
      </w:r>
      <w:proofErr w:type="spellStart"/>
      <w:r w:rsidR="00C42352">
        <w:rPr>
          <w:rFonts w:cs="Times New Roman"/>
          <w:szCs w:val="24"/>
        </w:rPr>
        <w:t>Вовченко</w:t>
      </w:r>
      <w:proofErr w:type="spellEnd"/>
      <w:r w:rsidR="00C42352">
        <w:rPr>
          <w:rFonts w:cs="Times New Roman"/>
          <w:szCs w:val="24"/>
        </w:rPr>
        <w:t>.</w:t>
      </w:r>
      <w:proofErr w:type="gramEnd"/>
    </w:p>
    <w:p w:rsidR="003E6E6A" w:rsidRDefault="0047352A" w:rsidP="003E6E6A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Открыты</w:t>
      </w:r>
      <w:r w:rsidR="003E6E6A">
        <w:rPr>
          <w:rFonts w:cs="Times New Roman"/>
          <w:szCs w:val="24"/>
        </w:rPr>
        <w:t xml:space="preserve"> новые предприятия общественного питания: кафетерий с горячей выпечкой «</w:t>
      </w:r>
      <w:proofErr w:type="spellStart"/>
      <w:r w:rsidR="003E6E6A">
        <w:rPr>
          <w:rFonts w:cs="Times New Roman"/>
          <w:szCs w:val="24"/>
        </w:rPr>
        <w:t>Бургер</w:t>
      </w:r>
      <w:proofErr w:type="spellEnd"/>
      <w:r w:rsidR="003E6E6A">
        <w:rPr>
          <w:rFonts w:cs="Times New Roman"/>
          <w:szCs w:val="24"/>
        </w:rPr>
        <w:t xml:space="preserve"> </w:t>
      </w:r>
      <w:proofErr w:type="spellStart"/>
      <w:r w:rsidR="003E6E6A">
        <w:rPr>
          <w:rFonts w:cs="Times New Roman"/>
          <w:szCs w:val="24"/>
        </w:rPr>
        <w:t>кебаб</w:t>
      </w:r>
      <w:proofErr w:type="spellEnd"/>
      <w:r w:rsidR="003E6E6A">
        <w:rPr>
          <w:rFonts w:cs="Times New Roman"/>
          <w:szCs w:val="24"/>
        </w:rPr>
        <w:t>»» ИП Оводов М.Г.</w:t>
      </w:r>
      <w:r>
        <w:rPr>
          <w:rFonts w:cs="Times New Roman"/>
          <w:szCs w:val="24"/>
        </w:rPr>
        <w:t xml:space="preserve">, кафе «У Алика» ИП </w:t>
      </w:r>
      <w:proofErr w:type="spellStart"/>
      <w:r>
        <w:rPr>
          <w:rFonts w:cs="Times New Roman"/>
          <w:szCs w:val="24"/>
        </w:rPr>
        <w:t>АтакишиевБ.И.о</w:t>
      </w:r>
      <w:proofErr w:type="spellEnd"/>
      <w:r>
        <w:rPr>
          <w:rFonts w:cs="Times New Roman"/>
          <w:szCs w:val="24"/>
        </w:rPr>
        <w:t>.</w:t>
      </w:r>
    </w:p>
    <w:p w:rsidR="003E6E6A" w:rsidRPr="008A235C" w:rsidRDefault="003E6E6A" w:rsidP="003E6E6A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В 2020 году открыты предприятия бытового обслуживания и медицинских услуг:</w:t>
      </w:r>
      <w:r w:rsidR="0047352A">
        <w:rPr>
          <w:rFonts w:cs="Times New Roman"/>
          <w:szCs w:val="24"/>
        </w:rPr>
        <w:t xml:space="preserve"> п</w:t>
      </w:r>
      <w:r>
        <w:rPr>
          <w:rFonts w:cs="Times New Roman"/>
          <w:szCs w:val="24"/>
        </w:rPr>
        <w:t xml:space="preserve">арикмахерская «Конфетка» </w:t>
      </w:r>
      <w:proofErr w:type="spellStart"/>
      <w:r>
        <w:rPr>
          <w:rFonts w:cs="Times New Roman"/>
          <w:szCs w:val="24"/>
        </w:rPr>
        <w:t>ИПСамуилова</w:t>
      </w:r>
      <w:proofErr w:type="spellEnd"/>
      <w:r>
        <w:rPr>
          <w:rFonts w:cs="Times New Roman"/>
          <w:szCs w:val="24"/>
        </w:rPr>
        <w:t xml:space="preserve"> И.В., сервисный центр ИП Маслич А.А.; услуги образования «Полиглотики» ИП Хреновая А.А., туристическое агентство </w:t>
      </w:r>
      <w:r>
        <w:rPr>
          <w:rFonts w:cs="Times New Roman"/>
          <w:szCs w:val="24"/>
        </w:rPr>
        <w:lastRenderedPageBreak/>
        <w:t>«ООО«ВестФилд», аптека «Магнит», магазин «Зоомаркет» ООО «ЗООНЕВА»; три</w:t>
      </w:r>
      <w:r w:rsidR="00C42352">
        <w:rPr>
          <w:rFonts w:cs="Times New Roman"/>
          <w:szCs w:val="24"/>
        </w:rPr>
        <w:t xml:space="preserve"> И</w:t>
      </w:r>
      <w:r>
        <w:rPr>
          <w:rFonts w:cs="Times New Roman"/>
          <w:szCs w:val="24"/>
        </w:rPr>
        <w:t>нтернет –магазина «</w:t>
      </w:r>
      <w:r>
        <w:rPr>
          <w:rFonts w:cs="Times New Roman"/>
          <w:szCs w:val="24"/>
          <w:lang w:val="en-US"/>
        </w:rPr>
        <w:t>OZON</w:t>
      </w:r>
      <w:r>
        <w:rPr>
          <w:rFonts w:cs="Times New Roman"/>
          <w:szCs w:val="24"/>
        </w:rPr>
        <w:t>».</w:t>
      </w:r>
    </w:p>
    <w:p w:rsidR="003E6E6A" w:rsidRDefault="003E6E6A" w:rsidP="003E6E6A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В каждом из открытых предприятий проводится информирование руководителей о Законах и нормативных актах, касающихся МСП. Всего проведено 43 консультации.</w:t>
      </w:r>
    </w:p>
    <w:p w:rsidR="003E6E6A" w:rsidRDefault="003E6E6A" w:rsidP="003E6E6A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Закрыто два магазина ИП Топлагалцян и ИП Едигарян, кафе «Плетенка» ИП Оводов, кондитерский цех Арас» ИП Арас, павильон «Шаверма» ИП Манукьян.</w:t>
      </w:r>
    </w:p>
    <w:p w:rsidR="003E6E6A" w:rsidRDefault="003E6E6A" w:rsidP="003E6E6A">
      <w:pPr>
        <w:shd w:val="clear" w:color="auto" w:fill="FFFFFF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cs="Times New Roman"/>
          <w:szCs w:val="24"/>
        </w:rPr>
        <w:t xml:space="preserve">           Анализируя порядок изменения торговых предприятий на потребительском рынке можно сделать вывод, что </w:t>
      </w:r>
      <w:r>
        <w:rPr>
          <w:rFonts w:eastAsia="Times New Roman" w:cs="Times New Roman"/>
          <w:color w:val="000000"/>
          <w:szCs w:val="24"/>
          <w:lang w:eastAsia="ru-RU"/>
        </w:rPr>
        <w:t>причиной закрытия является высокая конкуренция,</w:t>
      </w:r>
    </w:p>
    <w:p w:rsidR="003E6E6A" w:rsidRDefault="003E6E6A" w:rsidP="003E6E6A">
      <w:pPr>
        <w:shd w:val="clear" w:color="auto" w:fill="FFFFFF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экономическая неэффективность,увеличение количества объектов крупных сетевых ритейлов негативно влияет на деятельность субъектов малого бизнеса. Это приводит к снижению прибыли у малоформатной торговли и закрытию предприятий.</w:t>
      </w:r>
    </w:p>
    <w:p w:rsidR="003E6E6A" w:rsidRDefault="003E6E6A" w:rsidP="003E6E6A">
      <w:pPr>
        <w:shd w:val="clear" w:color="auto" w:fill="FFFFFF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Большой популярностью пользуются магазины с интернет – сайтами и</w:t>
      </w:r>
    </w:p>
    <w:p w:rsidR="003E6E6A" w:rsidRDefault="003E6E6A" w:rsidP="003E6E6A">
      <w:pPr>
        <w:shd w:val="clear" w:color="auto" w:fill="FFFFFF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магазины - аутпосты, которые дают возможность заказать товары в сети</w:t>
      </w:r>
    </w:p>
    <w:p w:rsidR="003E6E6A" w:rsidRDefault="003E6E6A" w:rsidP="003E6E6A">
      <w:pPr>
        <w:shd w:val="clear" w:color="auto" w:fill="FFFFFF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интернет и получить их по месту проживания.</w:t>
      </w:r>
    </w:p>
    <w:p w:rsidR="00C42352" w:rsidRDefault="003E6E6A" w:rsidP="003E6E6A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Открытие новых, современно оформленных предприятий общественного питания приводит к закрытию малых точек общественного питания. </w:t>
      </w:r>
    </w:p>
    <w:p w:rsidR="003E6E6A" w:rsidRDefault="0047352A" w:rsidP="003E6E6A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Открытию новых магазино</w:t>
      </w:r>
      <w:r w:rsidR="00C42352">
        <w:rPr>
          <w:rFonts w:cs="Times New Roman"/>
          <w:szCs w:val="24"/>
        </w:rPr>
        <w:t xml:space="preserve">в способствовало реконструированное здание </w:t>
      </w:r>
      <w:r>
        <w:rPr>
          <w:rFonts w:cs="Times New Roman"/>
          <w:szCs w:val="24"/>
        </w:rPr>
        <w:t>автостанции в г. Кировске</w:t>
      </w:r>
      <w:r w:rsidR="00C42352">
        <w:rPr>
          <w:rFonts w:cs="Times New Roman"/>
          <w:szCs w:val="24"/>
        </w:rPr>
        <w:t>, сдачи в аренду магазинам помещений на первом этаже в новых высотных многоквартирных домах.</w:t>
      </w:r>
    </w:p>
    <w:p w:rsidR="003E6E6A" w:rsidRDefault="003E6E6A" w:rsidP="003E6E6A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Одновременно увеличивается спрос на предприятия, оказывающие услуги населению, в том числе доставки продукции общественного питания, в частности доставки суши и пиццы.</w:t>
      </w:r>
    </w:p>
    <w:p w:rsidR="003E6E6A" w:rsidRDefault="003E6E6A" w:rsidP="003E6E6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Имидж современного предпринимателя очень важный фактор укрепления конкурентных позиций, способствует успешной деятельности предприятия в долгосрочной перспективе. А это в свою очередь отражается на финансово-экономических показателях деятельности.</w:t>
      </w:r>
    </w:p>
    <w:p w:rsidR="003E6E6A" w:rsidRDefault="003E6E6A" w:rsidP="003E6E6A">
      <w:pPr>
        <w:pStyle w:val="a4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>Предприниматели рассматривают формирование имиджа как одну из стратегических целей, которая считается такой же важной, как внедрение новых технологий, стабилизация финансов, найма персонала и расширения предпринимательской деятельности.</w:t>
      </w:r>
    </w:p>
    <w:p w:rsidR="003E6E6A" w:rsidRDefault="003E6E6A" w:rsidP="003E6E6A">
      <w:pPr>
        <w:pStyle w:val="a4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 xml:space="preserve">Для оказания помощи предпринимателям в формировании положительного </w:t>
      </w:r>
      <w:r w:rsidR="000830DC">
        <w:rPr>
          <w:color w:val="000000"/>
        </w:rPr>
        <w:t>имиджа и</w:t>
      </w:r>
      <w:r>
        <w:rPr>
          <w:color w:val="000000"/>
        </w:rPr>
        <w:t xml:space="preserve"> распространения опыта их работы в газете «Неделя нашего города» и на сайте </w:t>
      </w:r>
      <w:r w:rsidR="000830DC">
        <w:t>www.kirovsklenobl.ru на</w:t>
      </w:r>
      <w:r>
        <w:rPr>
          <w:color w:val="000000"/>
        </w:rPr>
        <w:t xml:space="preserve"> бесплатной основе в рубрике «История успеха» на полный разворот газеты с фотографиями были напечатаны статьи об успешных молодых предпринимателях. В результате публикаций статей об успешных предпринимателях и их деятельности, значительно повлияло на отношение к предпринимателям потребителей, партнеров и общественности и тем самым способствовало достижению целей предприятия, а также   увеличилось количество молодых заинтересованных людей по вопросам открытия новых предприятий и развития уже состоявшихся.</w:t>
      </w:r>
    </w:p>
    <w:p w:rsidR="003E6E6A" w:rsidRDefault="003E6E6A" w:rsidP="003E6E6A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eastAsia="Times New Roman" w:cs="Times New Roman"/>
          <w:bCs/>
          <w:color w:val="000000"/>
          <w:szCs w:val="24"/>
          <w:lang w:eastAsia="ru-RU"/>
        </w:rPr>
      </w:pPr>
      <w:r>
        <w:t>Финансирование МБУ «ЦПП г. Кировска» в 2020 году производилось из бюджетных средств администрации МО «Кировск» Кировского муниципального района Ленинградской области и платных услуг.</w:t>
      </w:r>
    </w:p>
    <w:p w:rsidR="003E6E6A" w:rsidRDefault="003E6E6A" w:rsidP="003E6E6A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>
        <w:t>Экономические показатели МБУ «ЦПП г. Кировска за 2020 год составили: доходы 202,686тыс руб, объем целевого финансирования за из местного бюджета за отчетный год составил 1299,2 т</w:t>
      </w:r>
      <w:r w:rsidR="00C42352">
        <w:t>ыс. руб</w:t>
      </w:r>
      <w:r>
        <w:t xml:space="preserve">.  </w:t>
      </w:r>
    </w:p>
    <w:p w:rsidR="003E6E6A" w:rsidRDefault="003E6E6A" w:rsidP="003E6E6A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cs="Times New Roman"/>
          <w:szCs w:val="24"/>
        </w:rPr>
      </w:pPr>
      <w:r>
        <w:t xml:space="preserve">МБУ «ЦПП г. Кировска» отправляет ежеквартальные отчеты на сайт в системе ГИС ЭЭ ЛО «Энергоэффективности» и РГИС ЛО «Энергосбережения»; отчеты на сайт ГМУ </w:t>
      </w:r>
      <w:hyperlink r:id="rId6" w:history="1">
        <w:r>
          <w:rPr>
            <w:rStyle w:val="a3"/>
          </w:rPr>
          <w:t>www.bus.gov.ru</w:t>
        </w:r>
      </w:hyperlink>
      <w:r>
        <w:t xml:space="preserve">, а также работает в соответствии с Законом по 44-ФЗ в Единой информационной системе в сфере закупок на сайте www.zakupki.gov.ru. </w:t>
      </w:r>
    </w:p>
    <w:p w:rsidR="003E6E6A" w:rsidRDefault="00A80947" w:rsidP="00A80947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eastAsia="Times New Roman" w:cs="Times New Roman"/>
          <w:color w:val="000000"/>
          <w:szCs w:val="24"/>
          <w:lang w:eastAsia="ru-RU"/>
        </w:rPr>
        <w:t>. Отчет н</w:t>
      </w:r>
      <w:r w:rsidR="003E6E6A">
        <w:rPr>
          <w:rFonts w:eastAsia="Times New Roman" w:cs="Times New Roman"/>
          <w:color w:val="000000"/>
          <w:szCs w:val="24"/>
          <w:lang w:eastAsia="ru-RU"/>
        </w:rPr>
        <w:t xml:space="preserve">аправлен в администрацию МО «Кировск» Кировского района Ленинградской области и размещен на сайте </w:t>
      </w:r>
      <w:hyperlink r:id="rId7" w:history="1">
        <w:r w:rsidR="003E6E6A">
          <w:rPr>
            <w:rStyle w:val="a3"/>
            <w:rFonts w:cs="Times New Roman"/>
            <w:szCs w:val="24"/>
          </w:rPr>
          <w:t>www.</w:t>
        </w:r>
        <w:r w:rsidR="003E6E6A">
          <w:rPr>
            <w:rStyle w:val="a3"/>
            <w:rFonts w:cs="Times New Roman"/>
            <w:szCs w:val="24"/>
            <w:lang w:val="en-US"/>
          </w:rPr>
          <w:t>kirovsklenobl</w:t>
        </w:r>
        <w:r w:rsidR="003E6E6A">
          <w:rPr>
            <w:rStyle w:val="a3"/>
            <w:rFonts w:cs="Times New Roman"/>
            <w:szCs w:val="24"/>
          </w:rPr>
          <w:t>.ru</w:t>
        </w:r>
      </w:hyperlink>
    </w:p>
    <w:p w:rsidR="003E6E6A" w:rsidRDefault="003E6E6A" w:rsidP="00A80947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>
        <w:rPr>
          <w:rFonts w:cs="Times New Roman"/>
          <w:szCs w:val="24"/>
        </w:rPr>
        <w:t>Директор МБУ «ЦПП г. Кировска»                                                      Н.И. Ермина</w:t>
      </w:r>
    </w:p>
    <w:sectPr w:rsidR="003E6E6A" w:rsidSect="007C7E6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094D"/>
    <w:multiLevelType w:val="hybridMultilevel"/>
    <w:tmpl w:val="0B481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12AED"/>
    <w:multiLevelType w:val="multilevel"/>
    <w:tmpl w:val="FE14F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761025"/>
    <w:multiLevelType w:val="hybridMultilevel"/>
    <w:tmpl w:val="283037D4"/>
    <w:lvl w:ilvl="0" w:tplc="1C58B7A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E6E6A"/>
    <w:rsid w:val="000830DC"/>
    <w:rsid w:val="003E6E6A"/>
    <w:rsid w:val="0047352A"/>
    <w:rsid w:val="004D31AC"/>
    <w:rsid w:val="0057490B"/>
    <w:rsid w:val="005C3B52"/>
    <w:rsid w:val="00630857"/>
    <w:rsid w:val="007C7E63"/>
    <w:rsid w:val="009854AA"/>
    <w:rsid w:val="00992C06"/>
    <w:rsid w:val="00A80947"/>
    <w:rsid w:val="00BA1765"/>
    <w:rsid w:val="00C42352"/>
    <w:rsid w:val="00E812DA"/>
    <w:rsid w:val="00F32A31"/>
    <w:rsid w:val="00F578F2"/>
    <w:rsid w:val="00FA7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6E6A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3E6E6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table" w:styleId="a5">
    <w:name w:val="Table Grid"/>
    <w:basedOn w:val="a1"/>
    <w:uiPriority w:val="39"/>
    <w:rsid w:val="003E6E6A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830D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30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ambs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5" Type="http://schemas.openxmlformats.org/officeDocument/2006/relationships/hyperlink" Target="http://www.kirovsklenob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2313</Words>
  <Characters>13189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2020-12-20T14:43:00Z</cp:lastPrinted>
  <dcterms:created xsi:type="dcterms:W3CDTF">2020-12-21T04:56:00Z</dcterms:created>
  <dcterms:modified xsi:type="dcterms:W3CDTF">2020-12-21T04:56:00Z</dcterms:modified>
</cp:coreProperties>
</file>