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w:t>
      </w:r>
      <w:proofErr w:type="gramStart"/>
      <w:r w:rsidR="00D3399A" w:rsidRPr="006F589C">
        <w:rPr>
          <w:rFonts w:ascii="Times New Roman" w:hAnsi="Times New Roman"/>
          <w:sz w:val="28"/>
          <w:szCs w:val="28"/>
        </w:rPr>
        <w:t>см</w:t>
      </w:r>
      <w:proofErr w:type="gramEnd"/>
      <w:r w:rsidR="00D3399A" w:rsidRPr="006F589C">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DB5D7D" w:rsidRDefault="00096ED3" w:rsidP="00A102A8">
      <w:pPr>
        <w:pStyle w:val="aa"/>
        <w:numPr>
          <w:ilvl w:val="0"/>
          <w:numId w:val="1"/>
        </w:numPr>
        <w:ind w:left="0" w:firstLine="567"/>
        <w:rPr>
          <w:rFonts w:ascii="Times New Roman" w:hAnsi="Times New Roman"/>
          <w:sz w:val="28"/>
          <w:szCs w:val="28"/>
          <w:highlight w:val="yellow"/>
        </w:rPr>
      </w:pPr>
      <w:r w:rsidRPr="00DB5D7D">
        <w:rPr>
          <w:rFonts w:ascii="Times New Roman" w:hAnsi="Times New Roman"/>
          <w:sz w:val="28"/>
          <w:szCs w:val="28"/>
          <w:highlight w:val="yellow"/>
        </w:rPr>
        <w:lastRenderedPageBreak/>
        <w:t xml:space="preserve">В данном подразделе </w:t>
      </w:r>
      <w:r w:rsidRPr="00DB5D7D">
        <w:rPr>
          <w:rFonts w:ascii="Times New Roman" w:hAnsi="Times New Roman"/>
          <w:b/>
          <w:sz w:val="28"/>
          <w:szCs w:val="28"/>
          <w:highlight w:val="yellow"/>
        </w:rPr>
        <w:t>не указывается</w:t>
      </w:r>
      <w:r w:rsidRPr="00DB5D7D">
        <w:rPr>
          <w:rFonts w:ascii="Times New Roman" w:hAnsi="Times New Roman"/>
          <w:sz w:val="28"/>
          <w:szCs w:val="28"/>
          <w:highlight w:val="yellow"/>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DB5D7D" w:rsidRDefault="00096ED3" w:rsidP="002E3630">
      <w:pPr>
        <w:pStyle w:val="10"/>
        <w:numPr>
          <w:ilvl w:val="0"/>
          <w:numId w:val="1"/>
        </w:numPr>
        <w:shd w:val="clear" w:color="auto" w:fill="auto"/>
        <w:spacing w:after="0" w:line="240" w:lineRule="auto"/>
        <w:ind w:left="0" w:firstLine="567"/>
        <w:jc w:val="both"/>
        <w:rPr>
          <w:rFonts w:ascii="Times New Roman" w:hAnsi="Times New Roman"/>
          <w:highlight w:val="yellow"/>
        </w:rPr>
      </w:pPr>
      <w:r w:rsidRPr="00DB5D7D">
        <w:rPr>
          <w:rFonts w:ascii="Times New Roman" w:hAnsi="Times New Roman"/>
          <w:highlight w:val="yellow"/>
        </w:rPr>
        <w:t>В случае</w:t>
      </w:r>
      <w:proofErr w:type="gramStart"/>
      <w:r w:rsidRPr="00DB5D7D">
        <w:rPr>
          <w:rFonts w:ascii="Times New Roman" w:hAnsi="Times New Roman"/>
          <w:highlight w:val="yellow"/>
        </w:rPr>
        <w:t>,</w:t>
      </w:r>
      <w:proofErr w:type="gramEnd"/>
      <w:r w:rsidRPr="00DB5D7D">
        <w:rPr>
          <w:rFonts w:ascii="Times New Roman" w:hAnsi="Times New Roman"/>
          <w:highlight w:val="yellow"/>
        </w:rPr>
        <w:t xml:space="preserve"> если объект недвижимого имущества находится в долевой собственности у служащего (работника) и его супруги</w:t>
      </w:r>
      <w:r w:rsidR="0006694D" w:rsidRPr="00DB5D7D">
        <w:rPr>
          <w:rFonts w:ascii="Times New Roman" w:hAnsi="Times New Roman"/>
          <w:highlight w:val="yellow"/>
        </w:rPr>
        <w:t xml:space="preserve"> (супруга)</w:t>
      </w:r>
      <w:r w:rsidRPr="00DB5D7D">
        <w:rPr>
          <w:rFonts w:ascii="Times New Roman" w:hAnsi="Times New Roman"/>
          <w:highlight w:val="yellow"/>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DB5D7D">
        <w:rPr>
          <w:rFonts w:ascii="Times New Roman" w:hAnsi="Times New Roman"/>
          <w:highlight w:val="yellow"/>
        </w:rPr>
        <w:t>подраздел </w:t>
      </w:r>
      <w:r w:rsidRPr="00DB5D7D">
        <w:rPr>
          <w:rFonts w:ascii="Times New Roman" w:hAnsi="Times New Roman"/>
          <w:highlight w:val="yellow"/>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DB5D7D">
        <w:rPr>
          <w:rFonts w:ascii="Times New Roman" w:hAnsi="Times New Roman"/>
          <w:highlight w:val="yellow"/>
        </w:rPr>
        <w:t>При этом данные доли собственности должны быть отражены в подразделе 3.1. справок служащего (работника) и его супруги</w:t>
      </w:r>
      <w:r w:rsidR="0006694D" w:rsidRPr="00DB5D7D">
        <w:rPr>
          <w:rFonts w:ascii="Times New Roman" w:hAnsi="Times New Roman"/>
          <w:highlight w:val="yellow"/>
        </w:rPr>
        <w:t xml:space="preserve"> (супруга)</w:t>
      </w:r>
      <w:r w:rsidRPr="00DB5D7D">
        <w:rPr>
          <w:rFonts w:ascii="Times New Roman" w:hAnsi="Times New Roman"/>
          <w:highlight w:val="yellow"/>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314" w:rsidRDefault="002E1314" w:rsidP="00204BB5">
      <w:r>
        <w:separator/>
      </w:r>
    </w:p>
  </w:endnote>
  <w:endnote w:type="continuationSeparator" w:id="0">
    <w:p w:rsidR="002E1314" w:rsidRDefault="002E131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314" w:rsidRDefault="002E1314" w:rsidP="00204BB5">
      <w:r>
        <w:separator/>
      </w:r>
    </w:p>
  </w:footnote>
  <w:footnote w:type="continuationSeparator" w:id="0">
    <w:p w:rsidR="002E1314" w:rsidRDefault="002E131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711EEE">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B5D7D">
      <w:rPr>
        <w:rFonts w:ascii="Times New Roman" w:hAnsi="Times New Roman"/>
        <w:noProof/>
        <w:sz w:val="28"/>
        <w:szCs w:val="28"/>
      </w:rPr>
      <w:t>44</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1314"/>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5431"/>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1EEE"/>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32D"/>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5D7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170"/>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DFF34C1-71F5-494C-9B66-D1CF3611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4</cp:revision>
  <cp:lastPrinted>2020-12-24T15:48:00Z</cp:lastPrinted>
  <dcterms:created xsi:type="dcterms:W3CDTF">2021-02-19T10:08:00Z</dcterms:created>
  <dcterms:modified xsi:type="dcterms:W3CDTF">2021-04-02T12:33:00Z</dcterms:modified>
</cp:coreProperties>
</file>